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7C2AB106" w:rsidR="00332B6C" w:rsidRPr="004456A4" w:rsidRDefault="006A153B" w:rsidP="006A153B">
      <w:pPr>
        <w:spacing w:after="0" w:line="360" w:lineRule="auto"/>
        <w:jc w:val="center"/>
        <w:rPr>
          <w:rFonts w:eastAsia="Times New Roman"/>
          <w:szCs w:val="20"/>
          <w:lang w:eastAsia="pl-PL"/>
        </w:rPr>
      </w:pPr>
      <w:bookmarkStart w:id="0" w:name="bookmark0"/>
      <w:r>
        <w:rPr>
          <w:rFonts w:eastAsia="Times New Roman"/>
          <w:szCs w:val="20"/>
          <w:lang w:eastAsia="pl-PL"/>
        </w:rPr>
        <w:t xml:space="preserve">                                                                                                            </w:t>
      </w:r>
      <w:r w:rsidR="00332B6C" w:rsidRPr="004456A4">
        <w:rPr>
          <w:rFonts w:eastAsia="Times New Roman"/>
          <w:szCs w:val="20"/>
          <w:lang w:eastAsia="pl-PL"/>
        </w:rPr>
        <w:t xml:space="preserve">Załącznik nr </w:t>
      </w:r>
      <w:r w:rsidR="00942B2D">
        <w:rPr>
          <w:rFonts w:eastAsia="Times New Roman"/>
          <w:szCs w:val="20"/>
          <w:lang w:eastAsia="pl-PL"/>
        </w:rPr>
        <w:t>1</w:t>
      </w:r>
      <w:r w:rsidR="00332B6C" w:rsidRPr="004456A4">
        <w:rPr>
          <w:rFonts w:eastAsia="Times New Roman"/>
          <w:szCs w:val="20"/>
          <w:lang w:eastAsia="pl-PL"/>
        </w:rPr>
        <w:t xml:space="preserve"> do zapytania ofertowego nr</w:t>
      </w:r>
      <w:r w:rsidR="00332B6C">
        <w:rPr>
          <w:rFonts w:eastAsia="Times New Roman"/>
          <w:szCs w:val="20"/>
          <w:lang w:eastAsia="pl-PL"/>
        </w:rPr>
        <w:t xml:space="preserve"> </w:t>
      </w:r>
      <w:r w:rsidR="00332B6C">
        <w:rPr>
          <w:b/>
          <w:bCs/>
          <w:szCs w:val="20"/>
        </w:rPr>
        <w:t>ZO</w:t>
      </w:r>
      <w:r w:rsidR="00026E63">
        <w:rPr>
          <w:b/>
          <w:bCs/>
          <w:szCs w:val="20"/>
        </w:rPr>
        <w:t>.26.28.</w:t>
      </w:r>
      <w:r w:rsidR="00332B6C">
        <w:rPr>
          <w:b/>
          <w:bCs/>
          <w:szCs w:val="20"/>
        </w:rPr>
        <w:t>202</w:t>
      </w:r>
      <w:r w:rsidR="00351B40">
        <w:rPr>
          <w:b/>
          <w:bCs/>
          <w:szCs w:val="20"/>
        </w:rPr>
        <w:t>4</w:t>
      </w:r>
      <w:r w:rsidR="00332B6C">
        <w:rPr>
          <w:bCs/>
          <w:szCs w:val="20"/>
        </w:rPr>
        <w:t xml:space="preserve">                                    </w:t>
      </w:r>
      <w:r w:rsidR="00332B6C">
        <w:rPr>
          <w:szCs w:val="20"/>
        </w:rPr>
        <w:t xml:space="preserve">                                </w:t>
      </w:r>
      <w:r w:rsidR="00332B6C">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Pr="00B51056" w:rsidRDefault="00051D96" w:rsidP="00051D96">
      <w:pPr>
        <w:spacing w:after="0" w:line="360" w:lineRule="auto"/>
        <w:rPr>
          <w:rFonts w:cs="Calibri"/>
          <w:szCs w:val="20"/>
        </w:rPr>
      </w:pPr>
      <w:r w:rsidRPr="00B51056">
        <w:rPr>
          <w:rFonts w:cs="Calibri"/>
          <w:szCs w:val="20"/>
        </w:rPr>
        <w:t>…………………………………………………………………..</w:t>
      </w:r>
    </w:p>
    <w:p w14:paraId="7092A48D" w14:textId="77777777" w:rsidR="00051D96" w:rsidRDefault="00051D96" w:rsidP="00051D96">
      <w:pPr>
        <w:suppressAutoHyphens/>
        <w:spacing w:after="0" w:line="276" w:lineRule="auto"/>
        <w:jc w:val="center"/>
        <w:rPr>
          <w:rFonts w:eastAsia="Times New Roman" w:cs="Arial"/>
          <w:b/>
          <w:bCs/>
          <w:szCs w:val="20"/>
          <w:lang w:eastAsia="ar-SA"/>
        </w:rPr>
      </w:pPr>
    </w:p>
    <w:p w14:paraId="44BF97E7" w14:textId="77777777" w:rsidR="00051D96" w:rsidRPr="00487A81" w:rsidRDefault="00051D96" w:rsidP="00051D96">
      <w:pPr>
        <w:suppressAutoHyphens/>
        <w:spacing w:after="0" w:line="276" w:lineRule="auto"/>
        <w:jc w:val="center"/>
        <w:rPr>
          <w:rFonts w:eastAsia="Times New Roman" w:cs="Arial"/>
          <w:b/>
          <w:bCs/>
          <w:szCs w:val="20"/>
          <w:lang w:eastAsia="ar-SA"/>
        </w:rPr>
      </w:pPr>
    </w:p>
    <w:p w14:paraId="6C703BDE" w14:textId="77777777" w:rsidR="00E752B4" w:rsidRDefault="00E752B4" w:rsidP="001F3D04">
      <w:pPr>
        <w:spacing w:after="0" w:line="360" w:lineRule="auto"/>
        <w:contextualSpacing/>
        <w:jc w:val="center"/>
        <w:rPr>
          <w:b/>
          <w:szCs w:val="20"/>
        </w:rPr>
      </w:pPr>
      <w:r w:rsidRPr="00E752B4">
        <w:rPr>
          <w:b/>
          <w:szCs w:val="20"/>
        </w:rPr>
        <w:t>FORMULARZ OFERTY</w:t>
      </w:r>
    </w:p>
    <w:p w14:paraId="4EC46D88" w14:textId="77777777" w:rsidR="001F3D04" w:rsidRPr="00E752B4" w:rsidRDefault="001F3D04" w:rsidP="001F3D04">
      <w:pPr>
        <w:spacing w:after="0" w:line="360" w:lineRule="auto"/>
        <w:contextualSpacing/>
        <w:jc w:val="center"/>
        <w:rPr>
          <w:b/>
          <w:szCs w:val="20"/>
        </w:rPr>
      </w:pPr>
    </w:p>
    <w:p w14:paraId="2258AA65" w14:textId="64EC4C9B" w:rsidR="00C57F7B" w:rsidRDefault="00E752B4" w:rsidP="001F3D04">
      <w:pPr>
        <w:spacing w:after="0" w:line="360" w:lineRule="auto"/>
        <w:contextualSpacing/>
        <w:jc w:val="both"/>
        <w:rPr>
          <w:rFonts w:asciiTheme="minorHAnsi" w:hAnsiTheme="minorHAnsi" w:cstheme="minorHAnsi"/>
          <w:b/>
          <w:i/>
          <w:sz w:val="14"/>
          <w:szCs w:val="16"/>
          <w:lang w:eastAsia="pl-PL"/>
        </w:rPr>
      </w:pPr>
      <w:r w:rsidRPr="00E752B4">
        <w:rPr>
          <w:b/>
          <w:szCs w:val="20"/>
        </w:rPr>
        <w:t>W odpowiedzi na zaproszenie do zapytania ofertowego na wykonanie zadania pn.: „</w:t>
      </w:r>
      <w:r w:rsidR="00817B49">
        <w:rPr>
          <w:b/>
          <w:szCs w:val="20"/>
        </w:rPr>
        <w:t>Budowa ogrodzenia</w:t>
      </w:r>
      <w:r w:rsidR="00817B49">
        <w:rPr>
          <w:b/>
          <w:bCs/>
          <w:szCs w:val="20"/>
        </w:rPr>
        <w:t>.</w:t>
      </w:r>
      <w:r w:rsidRPr="00E752B4">
        <w:rPr>
          <w:b/>
          <w:szCs w:val="20"/>
        </w:rPr>
        <w:t xml:space="preserve">”, </w:t>
      </w:r>
      <w:r w:rsidR="0008020E" w:rsidRPr="0008020E">
        <w:rPr>
          <w:b/>
          <w:szCs w:val="20"/>
        </w:rPr>
        <w:t xml:space="preserve">oferuję wykonanie zamówienia w zakresie objętym </w:t>
      </w:r>
      <w:r w:rsidR="00915C6F">
        <w:rPr>
          <w:b/>
          <w:szCs w:val="20"/>
        </w:rPr>
        <w:t>zapytaniem ofertowym</w:t>
      </w:r>
      <w:r w:rsidR="0008020E" w:rsidRPr="0008020E">
        <w:rPr>
          <w:b/>
          <w:szCs w:val="20"/>
        </w:rPr>
        <w:t xml:space="preserve"> </w:t>
      </w:r>
      <w:r w:rsidR="00564984">
        <w:rPr>
          <w:b/>
          <w:szCs w:val="20"/>
        </w:rPr>
        <w:t xml:space="preserve">za </w:t>
      </w:r>
      <w:r w:rsidR="0008020E" w:rsidRPr="0008020E">
        <w:rPr>
          <w:b/>
          <w:szCs w:val="20"/>
        </w:rPr>
        <w:t>cenę ryczałtową:</w:t>
      </w:r>
    </w:p>
    <w:p w14:paraId="0BCE8F41" w14:textId="77777777" w:rsidR="00341D34" w:rsidRDefault="00341D34" w:rsidP="00C57F7B">
      <w:pPr>
        <w:spacing w:after="0" w:line="240" w:lineRule="auto"/>
        <w:rPr>
          <w:b/>
          <w:szCs w:val="20"/>
        </w:rPr>
      </w:pPr>
      <w:bookmarkStart w:id="1" w:name="_Hlk178253334"/>
    </w:p>
    <w:p w14:paraId="02E379DE" w14:textId="0832D154" w:rsidR="00C57F7B" w:rsidRDefault="00817B49" w:rsidP="00C57F7B">
      <w:pPr>
        <w:spacing w:after="0" w:line="240" w:lineRule="auto"/>
        <w:rPr>
          <w:b/>
          <w:szCs w:val="20"/>
        </w:rPr>
      </w:pPr>
      <w:r>
        <w:rPr>
          <w:b/>
          <w:szCs w:val="20"/>
        </w:rPr>
        <w:t>Część 1:</w:t>
      </w:r>
      <w:r w:rsidR="00644159">
        <w:rPr>
          <w:b/>
          <w:szCs w:val="20"/>
        </w:rPr>
        <w:t xml:space="preserve"> </w:t>
      </w:r>
      <w:r w:rsidR="00644159">
        <w:rPr>
          <w:b/>
          <w:bCs/>
          <w:szCs w:val="20"/>
          <w:shd w:val="clear" w:color="auto" w:fill="FFFFFF"/>
        </w:rPr>
        <w:t>Budowa ogrodzenia na polu namiotowym „Biały Grąd”</w:t>
      </w:r>
    </w:p>
    <w:bookmarkEnd w:id="1"/>
    <w:p w14:paraId="240F6F16" w14:textId="77777777" w:rsidR="00817B49" w:rsidRPr="00C57F7B" w:rsidRDefault="00817B49" w:rsidP="00C57F7B">
      <w:pPr>
        <w:spacing w:after="0" w:line="240" w:lineRule="auto"/>
        <w:rPr>
          <w:szCs w:val="20"/>
        </w:rPr>
      </w:pPr>
    </w:p>
    <w:tbl>
      <w:tblPr>
        <w:tblStyle w:val="Tabela-Siatka1"/>
        <w:tblW w:w="9135" w:type="dxa"/>
        <w:tblInd w:w="108" w:type="dxa"/>
        <w:tblLook w:val="04A0" w:firstRow="1" w:lastRow="0" w:firstColumn="1" w:lastColumn="0" w:noHBand="0" w:noVBand="1"/>
      </w:tblPr>
      <w:tblGrid>
        <w:gridCol w:w="1120"/>
        <w:gridCol w:w="8015"/>
      </w:tblGrid>
      <w:tr w:rsidR="001F3D04" w:rsidRPr="001F3D04" w14:paraId="1474E73A" w14:textId="77777777" w:rsidTr="001F3D04">
        <w:trPr>
          <w:cantSplit/>
          <w:trHeight w:val="1435"/>
        </w:trPr>
        <w:tc>
          <w:tcPr>
            <w:tcW w:w="1120" w:type="dxa"/>
            <w:vAlign w:val="center"/>
          </w:tcPr>
          <w:p w14:paraId="3B38A795" w14:textId="77777777" w:rsidR="001F3D04" w:rsidRPr="001F3D04" w:rsidRDefault="001F3D04" w:rsidP="001F3D04">
            <w:pPr>
              <w:suppressAutoHyphens/>
              <w:spacing w:after="0" w:line="360" w:lineRule="auto"/>
              <w:contextualSpacing/>
              <w:jc w:val="center"/>
              <w:rPr>
                <w:rFonts w:eastAsia="Times New Roman" w:cs="Calibri"/>
                <w:b/>
                <w:lang w:eastAsia="ar-SA"/>
              </w:rPr>
            </w:pPr>
            <w:bookmarkStart w:id="2" w:name="_Hlk178253363"/>
            <w:r w:rsidRPr="001F3D04">
              <w:rPr>
                <w:rFonts w:eastAsia="Times New Roman" w:cs="Calibri"/>
                <w:b/>
                <w:szCs w:val="20"/>
                <w:lang w:eastAsia="ar-SA"/>
              </w:rPr>
              <w:t>Cena brutto</w:t>
            </w:r>
          </w:p>
        </w:tc>
        <w:tc>
          <w:tcPr>
            <w:tcW w:w="8015" w:type="dxa"/>
            <w:vAlign w:val="center"/>
          </w:tcPr>
          <w:p w14:paraId="0781C4AB" w14:textId="77777777" w:rsidR="001F3D04" w:rsidRPr="001F3D04" w:rsidRDefault="001F3D04" w:rsidP="001F3D04">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186276D1" w14:textId="77777777" w:rsidR="001F3D04" w:rsidRPr="001F3D04" w:rsidRDefault="001F3D04" w:rsidP="001F3D04">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tr w:rsidR="001F3D04" w:rsidRPr="001F3D04" w14:paraId="75AB4E9A" w14:textId="77777777" w:rsidTr="001F3D04">
        <w:trPr>
          <w:cantSplit/>
          <w:trHeight w:val="1435"/>
        </w:trPr>
        <w:tc>
          <w:tcPr>
            <w:tcW w:w="1120" w:type="dxa"/>
            <w:vAlign w:val="center"/>
          </w:tcPr>
          <w:p w14:paraId="63D7517E" w14:textId="77777777" w:rsidR="001F3D04" w:rsidRPr="001F3D04" w:rsidRDefault="001F3D04" w:rsidP="001F3D04">
            <w:pPr>
              <w:suppressAutoHyphens/>
              <w:spacing w:after="0" w:line="360" w:lineRule="auto"/>
              <w:contextualSpacing/>
              <w:jc w:val="center"/>
              <w:rPr>
                <w:rFonts w:eastAsia="Times New Roman" w:cs="Calibri"/>
                <w:b/>
                <w:lang w:eastAsia="ar-SA"/>
              </w:rPr>
            </w:pPr>
            <w:r w:rsidRPr="001F3D04">
              <w:rPr>
                <w:rFonts w:eastAsia="Times New Roman" w:cs="Calibri"/>
                <w:b/>
                <w:szCs w:val="20"/>
                <w:lang w:eastAsia="ar-SA"/>
              </w:rPr>
              <w:t>VAT</w:t>
            </w:r>
            <w:r w:rsidRPr="001F3D04">
              <w:rPr>
                <w:rFonts w:eastAsia="Times New Roman" w:cs="Calibri"/>
                <w:b/>
                <w:szCs w:val="20"/>
                <w:vertAlign w:val="superscript"/>
                <w:lang w:eastAsia="ar-SA"/>
              </w:rPr>
              <w:t>*1</w:t>
            </w:r>
            <w:r w:rsidRPr="001F3D04">
              <w:rPr>
                <w:rFonts w:eastAsia="Times New Roman" w:cs="Calibri"/>
                <w:b/>
                <w:szCs w:val="20"/>
                <w:lang w:eastAsia="ar-SA"/>
              </w:rPr>
              <w:t xml:space="preserve"> </w:t>
            </w:r>
          </w:p>
        </w:tc>
        <w:tc>
          <w:tcPr>
            <w:tcW w:w="8015" w:type="dxa"/>
            <w:vAlign w:val="center"/>
          </w:tcPr>
          <w:p w14:paraId="565E3C2B" w14:textId="77777777" w:rsidR="001F3D04" w:rsidRPr="001F3D04" w:rsidRDefault="001F3D04" w:rsidP="001F3D04">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78371EF3" w14:textId="77777777" w:rsidR="001F3D04" w:rsidRPr="001F3D04" w:rsidRDefault="001F3D04" w:rsidP="001F3D04">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tr w:rsidR="001F3D04" w:rsidRPr="001F3D04" w14:paraId="429C8230" w14:textId="77777777" w:rsidTr="001F3D04">
        <w:trPr>
          <w:cantSplit/>
          <w:trHeight w:val="1435"/>
        </w:trPr>
        <w:tc>
          <w:tcPr>
            <w:tcW w:w="1120" w:type="dxa"/>
            <w:vAlign w:val="center"/>
          </w:tcPr>
          <w:p w14:paraId="47F373BD" w14:textId="77777777" w:rsidR="001F3D04" w:rsidRPr="001F3D04" w:rsidRDefault="001F3D04" w:rsidP="001F3D04">
            <w:pPr>
              <w:suppressAutoHyphens/>
              <w:spacing w:after="0" w:line="360" w:lineRule="auto"/>
              <w:contextualSpacing/>
              <w:jc w:val="center"/>
              <w:rPr>
                <w:rFonts w:eastAsia="Times New Roman" w:cs="Calibri"/>
                <w:b/>
                <w:lang w:eastAsia="ar-SA"/>
              </w:rPr>
            </w:pPr>
            <w:r w:rsidRPr="001F3D04">
              <w:rPr>
                <w:rFonts w:eastAsia="Times New Roman" w:cs="Calibri"/>
                <w:b/>
                <w:szCs w:val="20"/>
                <w:lang w:eastAsia="ar-SA"/>
              </w:rPr>
              <w:t>Cena netto</w:t>
            </w:r>
          </w:p>
        </w:tc>
        <w:tc>
          <w:tcPr>
            <w:tcW w:w="8015" w:type="dxa"/>
            <w:vAlign w:val="center"/>
          </w:tcPr>
          <w:p w14:paraId="61ABF4FF" w14:textId="77777777" w:rsidR="001F3D04" w:rsidRPr="001F3D04" w:rsidRDefault="001F3D04" w:rsidP="001F3D04">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1CE2C496" w14:textId="77777777" w:rsidR="001F3D04" w:rsidRPr="001F3D04" w:rsidRDefault="001F3D04" w:rsidP="001F3D04">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bookmarkEnd w:id="2"/>
    </w:tbl>
    <w:p w14:paraId="1F5D51DC" w14:textId="5CFDBAF4" w:rsidR="008D5068" w:rsidRPr="0008020E" w:rsidRDefault="008D5068" w:rsidP="008D5068">
      <w:pPr>
        <w:spacing w:after="0" w:line="240" w:lineRule="auto"/>
        <w:rPr>
          <w:rFonts w:cstheme="minorHAnsi"/>
          <w:i/>
          <w:iCs/>
          <w:szCs w:val="20"/>
        </w:rPr>
      </w:pPr>
    </w:p>
    <w:p w14:paraId="3909917E" w14:textId="77777777" w:rsidR="008D5068" w:rsidRDefault="008D5068" w:rsidP="008D5068">
      <w:pPr>
        <w:spacing w:after="0" w:line="240" w:lineRule="auto"/>
        <w:rPr>
          <w:rFonts w:cstheme="minorHAnsi"/>
          <w:i/>
          <w:iCs/>
          <w:szCs w:val="20"/>
        </w:rPr>
      </w:pPr>
    </w:p>
    <w:p w14:paraId="38702486" w14:textId="77777777" w:rsidR="00341D34" w:rsidRDefault="00341D34" w:rsidP="008D5068">
      <w:pPr>
        <w:spacing w:after="0" w:line="240" w:lineRule="auto"/>
        <w:rPr>
          <w:rFonts w:cstheme="minorHAnsi"/>
          <w:i/>
          <w:iCs/>
          <w:szCs w:val="20"/>
        </w:rPr>
      </w:pPr>
    </w:p>
    <w:p w14:paraId="50B2327D" w14:textId="77777777" w:rsidR="00341D34" w:rsidRDefault="00341D34" w:rsidP="008D5068">
      <w:pPr>
        <w:spacing w:after="0" w:line="240" w:lineRule="auto"/>
        <w:rPr>
          <w:rFonts w:cstheme="minorHAnsi"/>
          <w:i/>
          <w:iCs/>
          <w:szCs w:val="20"/>
        </w:rPr>
      </w:pPr>
    </w:p>
    <w:p w14:paraId="5D1C5BF5" w14:textId="77777777" w:rsidR="00341D34" w:rsidRDefault="00341D34" w:rsidP="008D5068">
      <w:pPr>
        <w:spacing w:after="0" w:line="240" w:lineRule="auto"/>
        <w:rPr>
          <w:rFonts w:cstheme="minorHAnsi"/>
          <w:i/>
          <w:iCs/>
          <w:szCs w:val="20"/>
        </w:rPr>
      </w:pPr>
    </w:p>
    <w:p w14:paraId="48C71EB5" w14:textId="77777777" w:rsidR="00341D34" w:rsidRDefault="00341D34" w:rsidP="008D5068">
      <w:pPr>
        <w:spacing w:after="0" w:line="240" w:lineRule="auto"/>
        <w:rPr>
          <w:rFonts w:cstheme="minorHAnsi"/>
          <w:i/>
          <w:iCs/>
          <w:szCs w:val="20"/>
        </w:rPr>
      </w:pPr>
    </w:p>
    <w:p w14:paraId="6F329ADA" w14:textId="77777777" w:rsidR="00341D34" w:rsidRDefault="00341D34" w:rsidP="008D5068">
      <w:pPr>
        <w:spacing w:after="0" w:line="240" w:lineRule="auto"/>
        <w:rPr>
          <w:rFonts w:cstheme="minorHAnsi"/>
          <w:i/>
          <w:iCs/>
          <w:szCs w:val="20"/>
        </w:rPr>
      </w:pPr>
    </w:p>
    <w:p w14:paraId="533FDB44" w14:textId="77777777" w:rsidR="00341D34" w:rsidRDefault="00341D34" w:rsidP="008D5068">
      <w:pPr>
        <w:spacing w:after="0" w:line="240" w:lineRule="auto"/>
        <w:rPr>
          <w:rFonts w:cstheme="minorHAnsi"/>
          <w:i/>
          <w:iCs/>
          <w:szCs w:val="20"/>
        </w:rPr>
      </w:pPr>
    </w:p>
    <w:p w14:paraId="454415DE" w14:textId="77777777" w:rsidR="00341D34" w:rsidRPr="0008020E" w:rsidRDefault="00341D34" w:rsidP="008D5068">
      <w:pPr>
        <w:spacing w:after="0" w:line="240" w:lineRule="auto"/>
        <w:rPr>
          <w:rFonts w:cstheme="minorHAnsi"/>
          <w:i/>
          <w:iCs/>
          <w:szCs w:val="20"/>
        </w:rPr>
      </w:pPr>
    </w:p>
    <w:p w14:paraId="25D176E6" w14:textId="063F3EF6" w:rsidR="00817B49" w:rsidRDefault="00817B49" w:rsidP="00817B49">
      <w:pPr>
        <w:spacing w:after="0" w:line="240" w:lineRule="auto"/>
        <w:rPr>
          <w:b/>
          <w:szCs w:val="20"/>
        </w:rPr>
      </w:pPr>
      <w:r>
        <w:rPr>
          <w:b/>
          <w:szCs w:val="20"/>
        </w:rPr>
        <w:lastRenderedPageBreak/>
        <w:t>Część 2:</w:t>
      </w:r>
      <w:r w:rsidR="00644159">
        <w:rPr>
          <w:b/>
          <w:szCs w:val="20"/>
        </w:rPr>
        <w:t xml:space="preserve"> </w:t>
      </w:r>
      <w:r w:rsidR="00644159">
        <w:rPr>
          <w:b/>
          <w:bCs/>
          <w:szCs w:val="20"/>
        </w:rPr>
        <w:t>Budowa ogrodzenia w m</w:t>
      </w:r>
      <w:r w:rsidR="00644159" w:rsidRPr="00DF75D1">
        <w:rPr>
          <w:b/>
          <w:bCs/>
          <w:szCs w:val="20"/>
        </w:rPr>
        <w:t>iejsc</w:t>
      </w:r>
      <w:r w:rsidR="00644159">
        <w:rPr>
          <w:b/>
          <w:bCs/>
          <w:szCs w:val="20"/>
        </w:rPr>
        <w:t>u</w:t>
      </w:r>
      <w:r w:rsidR="00644159" w:rsidRPr="00DF75D1">
        <w:rPr>
          <w:b/>
          <w:bCs/>
          <w:szCs w:val="20"/>
        </w:rPr>
        <w:t xml:space="preserve"> postojow</w:t>
      </w:r>
      <w:r w:rsidR="00644159">
        <w:rPr>
          <w:b/>
          <w:bCs/>
          <w:szCs w:val="20"/>
        </w:rPr>
        <w:t>ym</w:t>
      </w:r>
      <w:r w:rsidR="00644159" w:rsidRPr="00DF75D1">
        <w:rPr>
          <w:b/>
          <w:bCs/>
          <w:szCs w:val="20"/>
        </w:rPr>
        <w:t xml:space="preserve"> Fort IV</w:t>
      </w:r>
    </w:p>
    <w:p w14:paraId="470868D6" w14:textId="77777777" w:rsidR="00341D34" w:rsidRDefault="00341D34" w:rsidP="00817B49">
      <w:pPr>
        <w:spacing w:after="0" w:line="240" w:lineRule="auto"/>
        <w:rPr>
          <w:b/>
          <w:szCs w:val="20"/>
        </w:rPr>
      </w:pPr>
    </w:p>
    <w:tbl>
      <w:tblPr>
        <w:tblStyle w:val="Tabela-Siatka1"/>
        <w:tblW w:w="9135" w:type="dxa"/>
        <w:tblInd w:w="108" w:type="dxa"/>
        <w:tblLook w:val="04A0" w:firstRow="1" w:lastRow="0" w:firstColumn="1" w:lastColumn="0" w:noHBand="0" w:noVBand="1"/>
      </w:tblPr>
      <w:tblGrid>
        <w:gridCol w:w="1120"/>
        <w:gridCol w:w="8015"/>
      </w:tblGrid>
      <w:tr w:rsidR="00817B49" w:rsidRPr="001F3D04" w14:paraId="77A1029F" w14:textId="77777777" w:rsidTr="004E5830">
        <w:trPr>
          <w:cantSplit/>
          <w:trHeight w:val="1435"/>
        </w:trPr>
        <w:tc>
          <w:tcPr>
            <w:tcW w:w="1120" w:type="dxa"/>
            <w:vAlign w:val="center"/>
          </w:tcPr>
          <w:p w14:paraId="36CB5ADB" w14:textId="77777777" w:rsidR="00817B49" w:rsidRPr="001F3D04" w:rsidRDefault="00817B49" w:rsidP="004E5830">
            <w:pPr>
              <w:suppressAutoHyphens/>
              <w:spacing w:after="0" w:line="360" w:lineRule="auto"/>
              <w:contextualSpacing/>
              <w:jc w:val="center"/>
              <w:rPr>
                <w:rFonts w:eastAsia="Times New Roman" w:cs="Calibri"/>
                <w:b/>
                <w:lang w:eastAsia="ar-SA"/>
              </w:rPr>
            </w:pPr>
            <w:r w:rsidRPr="001F3D04">
              <w:rPr>
                <w:rFonts w:eastAsia="Times New Roman" w:cs="Calibri"/>
                <w:b/>
                <w:szCs w:val="20"/>
                <w:lang w:eastAsia="ar-SA"/>
              </w:rPr>
              <w:t>Cena brutto</w:t>
            </w:r>
          </w:p>
        </w:tc>
        <w:tc>
          <w:tcPr>
            <w:tcW w:w="8015" w:type="dxa"/>
            <w:vAlign w:val="center"/>
          </w:tcPr>
          <w:p w14:paraId="32694F3D" w14:textId="77777777" w:rsidR="00817B49" w:rsidRPr="001F3D04" w:rsidRDefault="00817B49" w:rsidP="004E5830">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0D119C2C" w14:textId="77777777" w:rsidR="00817B49" w:rsidRPr="001F3D04" w:rsidRDefault="00817B49" w:rsidP="004E5830">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tr w:rsidR="00817B49" w:rsidRPr="001F3D04" w14:paraId="11F573C7" w14:textId="77777777" w:rsidTr="004E5830">
        <w:trPr>
          <w:cantSplit/>
          <w:trHeight w:val="1435"/>
        </w:trPr>
        <w:tc>
          <w:tcPr>
            <w:tcW w:w="1120" w:type="dxa"/>
            <w:vAlign w:val="center"/>
          </w:tcPr>
          <w:p w14:paraId="76EE8844" w14:textId="77777777" w:rsidR="00817B49" w:rsidRPr="001F3D04" w:rsidRDefault="00817B49" w:rsidP="004E5830">
            <w:pPr>
              <w:suppressAutoHyphens/>
              <w:spacing w:after="0" w:line="360" w:lineRule="auto"/>
              <w:contextualSpacing/>
              <w:jc w:val="center"/>
              <w:rPr>
                <w:rFonts w:eastAsia="Times New Roman" w:cs="Calibri"/>
                <w:b/>
                <w:lang w:eastAsia="ar-SA"/>
              </w:rPr>
            </w:pPr>
            <w:r w:rsidRPr="001F3D04">
              <w:rPr>
                <w:rFonts w:eastAsia="Times New Roman" w:cs="Calibri"/>
                <w:b/>
                <w:szCs w:val="20"/>
                <w:lang w:eastAsia="ar-SA"/>
              </w:rPr>
              <w:t>VAT</w:t>
            </w:r>
            <w:r w:rsidRPr="001F3D04">
              <w:rPr>
                <w:rFonts w:eastAsia="Times New Roman" w:cs="Calibri"/>
                <w:b/>
                <w:szCs w:val="20"/>
                <w:vertAlign w:val="superscript"/>
                <w:lang w:eastAsia="ar-SA"/>
              </w:rPr>
              <w:t>*1</w:t>
            </w:r>
            <w:r w:rsidRPr="001F3D04">
              <w:rPr>
                <w:rFonts w:eastAsia="Times New Roman" w:cs="Calibri"/>
                <w:b/>
                <w:szCs w:val="20"/>
                <w:lang w:eastAsia="ar-SA"/>
              </w:rPr>
              <w:t xml:space="preserve"> </w:t>
            </w:r>
          </w:p>
        </w:tc>
        <w:tc>
          <w:tcPr>
            <w:tcW w:w="8015" w:type="dxa"/>
            <w:vAlign w:val="center"/>
          </w:tcPr>
          <w:p w14:paraId="37EE984F" w14:textId="77777777" w:rsidR="00817B49" w:rsidRPr="001F3D04" w:rsidRDefault="00817B49" w:rsidP="004E5830">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5755CF10" w14:textId="77777777" w:rsidR="00817B49" w:rsidRPr="001F3D04" w:rsidRDefault="00817B49" w:rsidP="004E5830">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tr w:rsidR="00817B49" w:rsidRPr="001F3D04" w14:paraId="3EA4B893" w14:textId="77777777" w:rsidTr="004E5830">
        <w:trPr>
          <w:cantSplit/>
          <w:trHeight w:val="1435"/>
        </w:trPr>
        <w:tc>
          <w:tcPr>
            <w:tcW w:w="1120" w:type="dxa"/>
            <w:vAlign w:val="center"/>
          </w:tcPr>
          <w:p w14:paraId="10676067" w14:textId="77777777" w:rsidR="00817B49" w:rsidRPr="001F3D04" w:rsidRDefault="00817B49" w:rsidP="004E5830">
            <w:pPr>
              <w:suppressAutoHyphens/>
              <w:spacing w:after="0" w:line="360" w:lineRule="auto"/>
              <w:contextualSpacing/>
              <w:jc w:val="center"/>
              <w:rPr>
                <w:rFonts w:eastAsia="Times New Roman" w:cs="Calibri"/>
                <w:b/>
                <w:lang w:eastAsia="ar-SA"/>
              </w:rPr>
            </w:pPr>
            <w:r w:rsidRPr="001F3D04">
              <w:rPr>
                <w:rFonts w:eastAsia="Times New Roman" w:cs="Calibri"/>
                <w:b/>
                <w:szCs w:val="20"/>
                <w:lang w:eastAsia="ar-SA"/>
              </w:rPr>
              <w:t>Cena netto</w:t>
            </w:r>
          </w:p>
        </w:tc>
        <w:tc>
          <w:tcPr>
            <w:tcW w:w="8015" w:type="dxa"/>
            <w:vAlign w:val="center"/>
          </w:tcPr>
          <w:p w14:paraId="68EA115A" w14:textId="77777777" w:rsidR="00817B49" w:rsidRPr="001F3D04" w:rsidRDefault="00817B49" w:rsidP="004E5830">
            <w:pPr>
              <w:suppressAutoHyphens/>
              <w:spacing w:after="0" w:line="360" w:lineRule="auto"/>
              <w:rPr>
                <w:rFonts w:eastAsia="Times New Roman" w:cs="Calibri"/>
                <w:szCs w:val="20"/>
                <w:lang w:eastAsia="ar-SA"/>
              </w:rPr>
            </w:pPr>
            <w:r w:rsidRPr="001F3D04">
              <w:rPr>
                <w:rFonts w:eastAsia="Times New Roman" w:cs="Calibri"/>
                <w:szCs w:val="20"/>
                <w:lang w:eastAsia="ar-SA"/>
              </w:rPr>
              <w:t>…………………………………………………………………………………………………….……………...złotych</w:t>
            </w:r>
            <w:r w:rsidRPr="001F3D04">
              <w:rPr>
                <w:rFonts w:eastAsia="Times New Roman" w:cs="Calibri"/>
                <w:szCs w:val="20"/>
                <w:lang w:eastAsia="ar-SA"/>
              </w:rPr>
              <w:br/>
              <w:t>(słownie…………………………………………………………………………………………………………………..</w:t>
            </w:r>
          </w:p>
          <w:p w14:paraId="76A8A3E6" w14:textId="77777777" w:rsidR="00817B49" w:rsidRPr="001F3D04" w:rsidRDefault="00817B49" w:rsidP="004E5830">
            <w:pPr>
              <w:suppressAutoHyphens/>
              <w:spacing w:after="0" w:line="360" w:lineRule="auto"/>
              <w:rPr>
                <w:rFonts w:eastAsia="Times New Roman" w:cs="Calibri"/>
                <w:lang w:eastAsia="ar-SA"/>
              </w:rPr>
            </w:pPr>
            <w:r w:rsidRPr="001F3D04">
              <w:rPr>
                <w:rFonts w:eastAsia="Times New Roman" w:cs="Calibri"/>
                <w:szCs w:val="20"/>
                <w:lang w:eastAsia="ar-SA"/>
              </w:rPr>
              <w:t>…………………………………………………………………………………………………………………….złotych</w:t>
            </w:r>
          </w:p>
        </w:tc>
      </w:tr>
    </w:tbl>
    <w:p w14:paraId="48AFBDB3" w14:textId="77777777" w:rsidR="00817B49" w:rsidRPr="00817B49" w:rsidRDefault="00817B49" w:rsidP="00817B49">
      <w:pPr>
        <w:spacing w:line="360" w:lineRule="auto"/>
        <w:jc w:val="both"/>
        <w:rPr>
          <w:b/>
          <w:bCs/>
          <w:szCs w:val="20"/>
        </w:rPr>
      </w:pPr>
    </w:p>
    <w:p w14:paraId="6C5F438C" w14:textId="4170FA79"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Oferowana </w:t>
      </w:r>
      <w:r w:rsidR="00817B49">
        <w:rPr>
          <w:rFonts w:ascii="Lato" w:hAnsi="Lato"/>
          <w:sz w:val="20"/>
          <w:szCs w:val="20"/>
        </w:rPr>
        <w:t xml:space="preserve">łączna </w:t>
      </w:r>
      <w:r w:rsidRPr="00CB5D5F">
        <w:rPr>
          <w:rFonts w:ascii="Lato" w:hAnsi="Lato"/>
          <w:sz w:val="20"/>
          <w:szCs w:val="20"/>
        </w:rPr>
        <w:t xml:space="preserve">cena brutto uwzględnia wszystkie koszty związane z realizacją przedmiotu zamówienia zgodnie z opisem przedmiotu zamówienia określonym w </w:t>
      </w:r>
      <w:r>
        <w:rPr>
          <w:rFonts w:ascii="Lato" w:hAnsi="Lato"/>
          <w:sz w:val="20"/>
          <w:szCs w:val="20"/>
        </w:rPr>
        <w:t>zapytaniu ofertowym.</w:t>
      </w:r>
      <w:r w:rsidRPr="00CB5D5F">
        <w:rPr>
          <w:rFonts w:ascii="Lato" w:hAnsi="Lato"/>
          <w:sz w:val="20"/>
          <w:szCs w:val="20"/>
        </w:rPr>
        <w:t xml:space="preserve"> </w:t>
      </w:r>
    </w:p>
    <w:p w14:paraId="1DAF3DD5" w14:textId="5D821736"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Oświadczam/y, że udzielam/y rękojmi na okres 60 miesięcy od daty odbioru przedmiotu umowy</w:t>
      </w:r>
      <w:r w:rsidR="00B95BF4">
        <w:rPr>
          <w:rFonts w:ascii="Lato" w:hAnsi="Lato"/>
          <w:sz w:val="20"/>
          <w:szCs w:val="20"/>
        </w:rPr>
        <w:t>.</w:t>
      </w:r>
      <w:r w:rsidRPr="00CB5D5F">
        <w:rPr>
          <w:rFonts w:ascii="Lato" w:hAnsi="Lato"/>
          <w:sz w:val="20"/>
          <w:szCs w:val="20"/>
        </w:rPr>
        <w:t xml:space="preserve"> </w:t>
      </w:r>
    </w:p>
    <w:p w14:paraId="66E3E47A" w14:textId="21C8FBE1"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Udzielamy </w:t>
      </w:r>
      <w:r>
        <w:rPr>
          <w:rFonts w:ascii="Lato" w:hAnsi="Lato"/>
          <w:sz w:val="20"/>
          <w:szCs w:val="20"/>
        </w:rPr>
        <w:t>24</w:t>
      </w:r>
      <w:r w:rsidRPr="00CB5D5F">
        <w:rPr>
          <w:rFonts w:ascii="Lato" w:hAnsi="Lato"/>
          <w:sz w:val="20"/>
          <w:szCs w:val="20"/>
        </w:rPr>
        <w:t xml:space="preserve"> m-cznej gwarancji jakości na wykonane roboty budowlane.</w:t>
      </w:r>
    </w:p>
    <w:p w14:paraId="4FC0FCD4" w14:textId="705FAACC"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Zamówienie  wykonam/y w terminie do </w:t>
      </w:r>
      <w:r w:rsidR="000F7FC4">
        <w:rPr>
          <w:rFonts w:ascii="Lato" w:hAnsi="Lato"/>
          <w:sz w:val="20"/>
          <w:szCs w:val="20"/>
        </w:rPr>
        <w:t>2</w:t>
      </w:r>
      <w:r>
        <w:rPr>
          <w:rFonts w:ascii="Lato" w:hAnsi="Lato"/>
          <w:sz w:val="20"/>
          <w:szCs w:val="20"/>
        </w:rPr>
        <w:t xml:space="preserve">0 </w:t>
      </w:r>
      <w:r w:rsidRPr="00CB5D5F">
        <w:rPr>
          <w:rFonts w:ascii="Lato" w:hAnsi="Lato"/>
          <w:sz w:val="20"/>
          <w:szCs w:val="20"/>
        </w:rPr>
        <w:t xml:space="preserve">dni od </w:t>
      </w:r>
      <w:r w:rsidR="00564984">
        <w:rPr>
          <w:rFonts w:ascii="Lato" w:hAnsi="Lato"/>
          <w:sz w:val="20"/>
          <w:szCs w:val="20"/>
        </w:rPr>
        <w:t xml:space="preserve">dnia </w:t>
      </w:r>
      <w:r w:rsidRPr="00CB5D5F">
        <w:rPr>
          <w:rFonts w:ascii="Lato" w:hAnsi="Lato"/>
          <w:sz w:val="20"/>
          <w:szCs w:val="20"/>
        </w:rPr>
        <w:t>podpisania umowy.</w:t>
      </w:r>
    </w:p>
    <w:p w14:paraId="39B0290F" w14:textId="05FD1932"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Oświadczam/y, że zapoznałem/zapoznaliśmy się z treścią </w:t>
      </w:r>
      <w:r w:rsidR="00B95BF4">
        <w:rPr>
          <w:rFonts w:ascii="Lato" w:hAnsi="Lato"/>
          <w:sz w:val="20"/>
          <w:szCs w:val="20"/>
        </w:rPr>
        <w:t>zapytania ofertowego</w:t>
      </w:r>
      <w:r w:rsidRPr="00CB5D5F">
        <w:rPr>
          <w:rFonts w:ascii="Lato" w:hAnsi="Lato"/>
          <w:sz w:val="20"/>
          <w:szCs w:val="20"/>
        </w:rPr>
        <w:t xml:space="preserve"> oraz wzorem umowy i nie wnoszę/wnosimy do nich zastrzeżeń oraz przyjmuję/przyjmujemy warunki w nich zawarte.  </w:t>
      </w:r>
    </w:p>
    <w:p w14:paraId="3623E856" w14:textId="59F8716E"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Akceptuję/my termin płatności do </w:t>
      </w:r>
      <w:r w:rsidR="00B95BF4">
        <w:rPr>
          <w:rFonts w:ascii="Lato" w:hAnsi="Lato"/>
          <w:sz w:val="20"/>
          <w:szCs w:val="20"/>
        </w:rPr>
        <w:t>14</w:t>
      </w:r>
      <w:r w:rsidRPr="00CB5D5F">
        <w:rPr>
          <w:rFonts w:ascii="Lato" w:hAnsi="Lato"/>
          <w:sz w:val="20"/>
          <w:szCs w:val="20"/>
        </w:rPr>
        <w:t xml:space="preserve"> dni od dnia dostarczenia faktury do Zamawiającego.</w:t>
      </w:r>
    </w:p>
    <w:p w14:paraId="1A94F473" w14:textId="19AA2207"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Oświadczam/y, że uważam/-y się za związanego/związanych niniejszą ofertą na czas </w:t>
      </w:r>
      <w:r w:rsidR="002D47DA">
        <w:rPr>
          <w:rFonts w:ascii="Lato" w:hAnsi="Lato"/>
          <w:sz w:val="20"/>
          <w:szCs w:val="20"/>
        </w:rPr>
        <w:t xml:space="preserve">30 dni, licząc od ostatecznego terminu składania ofert. </w:t>
      </w:r>
    </w:p>
    <w:p w14:paraId="4C3137A2" w14:textId="4A8F3CDF"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 xml:space="preserve">W przypadku przyznania mi/nam zamówienia zobowiązuję/zobowiązujemy się do zawarcia umowy w miejscu i terminie wyznaczonym przez Zamawiającego.   </w:t>
      </w:r>
    </w:p>
    <w:p w14:paraId="17303000" w14:textId="7C940873" w:rsidR="00CB5D5F" w:rsidRP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Informuję/emy, że (niepotrzebne skreślić):</w:t>
      </w:r>
    </w:p>
    <w:p w14:paraId="2EAE23ED" w14:textId="77777777" w:rsidR="00CB5D5F" w:rsidRPr="00CB5D5F" w:rsidRDefault="00CB5D5F" w:rsidP="002D47DA">
      <w:pPr>
        <w:pStyle w:val="Akapitzlist"/>
        <w:spacing w:line="360" w:lineRule="auto"/>
        <w:jc w:val="both"/>
        <w:rPr>
          <w:rFonts w:ascii="Lato" w:hAnsi="Lato"/>
          <w:sz w:val="20"/>
          <w:szCs w:val="20"/>
        </w:rPr>
      </w:pPr>
      <w:r w:rsidRPr="00CB5D5F">
        <w:rPr>
          <w:rFonts w:ascii="Lato" w:hAnsi="Lato"/>
          <w:sz w:val="20"/>
          <w:szCs w:val="20"/>
        </w:rPr>
        <w:t>- wybór oferty nie  będzie prowadzić do powstania u Zamawiającego obowiązku podatkowego.</w:t>
      </w:r>
    </w:p>
    <w:p w14:paraId="69A51037" w14:textId="77777777" w:rsidR="00CB5D5F" w:rsidRPr="00CB5D5F" w:rsidRDefault="00CB5D5F" w:rsidP="002D47DA">
      <w:pPr>
        <w:pStyle w:val="Akapitzlist"/>
        <w:spacing w:line="360" w:lineRule="auto"/>
        <w:jc w:val="both"/>
        <w:rPr>
          <w:rFonts w:ascii="Lato" w:hAnsi="Lato"/>
          <w:sz w:val="20"/>
          <w:szCs w:val="20"/>
        </w:rPr>
      </w:pPr>
      <w:r w:rsidRPr="00CB5D5F">
        <w:rPr>
          <w:rFonts w:ascii="Lato" w:hAnsi="Lato"/>
          <w:sz w:val="20"/>
          <w:szCs w:val="20"/>
        </w:rPr>
        <w:t xml:space="preserve">- wybór oferty będzie prowadzić do powstania u Zamawiającego obowiązku podatkowego w odniesieniu do następujących towarów/usług (w zależności od przedmiotu zamówienia): ____________________________ . Wartość towaru/ usług (w zależności od przedmiotu zamówienia) powodująca obowiązek podatkowy u Zamawiającego to ________¬¬¬¬__________ zł netto. </w:t>
      </w:r>
    </w:p>
    <w:p w14:paraId="1D12F3DF" w14:textId="5B8F289E" w:rsidR="00CB5D5F" w:rsidRDefault="00CB5D5F" w:rsidP="00CB5D5F">
      <w:pPr>
        <w:pStyle w:val="Akapitzlist"/>
        <w:numPr>
          <w:ilvl w:val="0"/>
          <w:numId w:val="38"/>
        </w:numPr>
        <w:spacing w:line="360" w:lineRule="auto"/>
        <w:jc w:val="both"/>
        <w:rPr>
          <w:rFonts w:ascii="Lato" w:hAnsi="Lato"/>
          <w:sz w:val="20"/>
          <w:szCs w:val="20"/>
        </w:rPr>
      </w:pPr>
      <w:r w:rsidRPr="00CB5D5F">
        <w:rPr>
          <w:rFonts w:ascii="Lato" w:hAnsi="Lato"/>
          <w:sz w:val="20"/>
          <w:szCs w:val="20"/>
        </w:rPr>
        <w:t>Oświadczam, że wypełniłem obowiązki informacyjne przewidziane w art. 13 lub art. 14 RODO*6 wobec osób fizycznych, od których dane osobowe bezpośrednio lub pośrednio pozyskałem w celu ubiegania się o udzielenie zamówienia publicznego w niniejszym postępowaniu.</w:t>
      </w:r>
    </w:p>
    <w:p w14:paraId="45AEE214" w14:textId="2BA95082" w:rsidR="007E2DEE" w:rsidRPr="007E2DEE" w:rsidRDefault="007E2DEE" w:rsidP="007E2DEE">
      <w:pPr>
        <w:pStyle w:val="Akapitzlist"/>
        <w:numPr>
          <w:ilvl w:val="0"/>
          <w:numId w:val="38"/>
        </w:numPr>
        <w:spacing w:line="360" w:lineRule="auto"/>
        <w:jc w:val="both"/>
        <w:rPr>
          <w:rFonts w:ascii="Lato" w:hAnsi="Lato"/>
          <w:sz w:val="20"/>
          <w:szCs w:val="20"/>
        </w:rPr>
      </w:pPr>
      <w:r w:rsidRPr="007E2DEE">
        <w:rPr>
          <w:rFonts w:ascii="Lato" w:hAnsi="Lato"/>
          <w:sz w:val="20"/>
          <w:szCs w:val="20"/>
        </w:rPr>
        <w:t>Wszelką korespondencję w sprawie niniejszego postępowania należy kierować na adres:</w:t>
      </w:r>
    </w:p>
    <w:p w14:paraId="5700A102" w14:textId="680483F7" w:rsidR="007E2DEE" w:rsidRPr="007E2DEE" w:rsidRDefault="007E2DEE" w:rsidP="007E2DEE">
      <w:pPr>
        <w:pStyle w:val="Akapitzlist"/>
        <w:spacing w:line="360" w:lineRule="auto"/>
        <w:jc w:val="both"/>
        <w:rPr>
          <w:rFonts w:ascii="Lato" w:hAnsi="Lato"/>
          <w:sz w:val="20"/>
          <w:szCs w:val="20"/>
        </w:rPr>
      </w:pPr>
      <w:r w:rsidRPr="007E2DEE">
        <w:rPr>
          <w:rFonts w:ascii="Lato" w:hAnsi="Lato"/>
          <w:sz w:val="20"/>
          <w:szCs w:val="20"/>
        </w:rPr>
        <w:t>…………………………………………………………………………………………………………………………………………………………</w:t>
      </w:r>
    </w:p>
    <w:p w14:paraId="38DC3F62" w14:textId="2DEE7FDE" w:rsidR="007E2DEE" w:rsidRPr="007E2DEE" w:rsidRDefault="007E2DEE" w:rsidP="007E2DEE">
      <w:pPr>
        <w:pStyle w:val="Akapitzlist"/>
        <w:numPr>
          <w:ilvl w:val="0"/>
          <w:numId w:val="38"/>
        </w:numPr>
        <w:spacing w:line="360" w:lineRule="auto"/>
        <w:jc w:val="both"/>
        <w:rPr>
          <w:rFonts w:ascii="Lato" w:hAnsi="Lato"/>
          <w:sz w:val="20"/>
          <w:szCs w:val="20"/>
        </w:rPr>
      </w:pPr>
      <w:r w:rsidRPr="007E2DEE">
        <w:rPr>
          <w:rFonts w:ascii="Lato" w:hAnsi="Lato"/>
          <w:sz w:val="20"/>
          <w:szCs w:val="20"/>
        </w:rPr>
        <w:t>Osobą do kontaktu w sprawie niniejszego postępowania jest:</w:t>
      </w:r>
    </w:p>
    <w:p w14:paraId="4AC5C25F" w14:textId="28710EB6" w:rsidR="007E2DEE" w:rsidRPr="007E2DEE" w:rsidRDefault="007E2DEE" w:rsidP="007E2DEE">
      <w:pPr>
        <w:pStyle w:val="Akapitzlist"/>
        <w:spacing w:line="360" w:lineRule="auto"/>
        <w:jc w:val="both"/>
        <w:rPr>
          <w:rFonts w:ascii="Lato" w:hAnsi="Lato"/>
          <w:sz w:val="20"/>
          <w:szCs w:val="20"/>
        </w:rPr>
      </w:pPr>
      <w:r w:rsidRPr="007E2DEE">
        <w:rPr>
          <w:rFonts w:ascii="Lato" w:hAnsi="Lato"/>
          <w:sz w:val="20"/>
          <w:szCs w:val="20"/>
        </w:rPr>
        <w:t>…………………………………………………………………………………………………………………………………………………………</w:t>
      </w:r>
    </w:p>
    <w:p w14:paraId="4893702D" w14:textId="2B89165F" w:rsidR="007E2DEE" w:rsidRDefault="007E2DEE" w:rsidP="007E2DEE">
      <w:pPr>
        <w:pStyle w:val="Akapitzlist"/>
        <w:numPr>
          <w:ilvl w:val="0"/>
          <w:numId w:val="38"/>
        </w:numPr>
        <w:spacing w:line="360" w:lineRule="auto"/>
        <w:jc w:val="both"/>
        <w:rPr>
          <w:rFonts w:ascii="Lato" w:hAnsi="Lato"/>
          <w:sz w:val="20"/>
          <w:szCs w:val="20"/>
        </w:rPr>
      </w:pPr>
      <w:r w:rsidRPr="007E2DEE">
        <w:rPr>
          <w:rFonts w:ascii="Lato" w:hAnsi="Lato"/>
          <w:sz w:val="20"/>
          <w:szCs w:val="20"/>
        </w:rPr>
        <w:t>Oferta zawiera łącznie ponumerowanych stron: .................</w:t>
      </w:r>
    </w:p>
    <w:p w14:paraId="7D488B4D" w14:textId="77777777" w:rsidR="003C4B52" w:rsidRPr="00CB5D5F" w:rsidRDefault="003C4B52" w:rsidP="003C4B52">
      <w:pPr>
        <w:pStyle w:val="Akapitzlist"/>
        <w:numPr>
          <w:ilvl w:val="0"/>
          <w:numId w:val="38"/>
        </w:numPr>
        <w:spacing w:line="360" w:lineRule="auto"/>
        <w:jc w:val="both"/>
        <w:rPr>
          <w:rFonts w:ascii="Lato" w:hAnsi="Lato"/>
          <w:sz w:val="20"/>
          <w:szCs w:val="20"/>
        </w:rPr>
      </w:pPr>
      <w:r w:rsidRPr="00CB5D5F">
        <w:rPr>
          <w:rFonts w:ascii="Lato" w:hAnsi="Lato"/>
          <w:sz w:val="20"/>
          <w:szCs w:val="20"/>
        </w:rPr>
        <w:lastRenderedPageBreak/>
        <w:t>Integralną część oferty stanowią następujące dokumenty:</w:t>
      </w:r>
    </w:p>
    <w:p w14:paraId="63151191" w14:textId="77777777" w:rsidR="003C4B52" w:rsidRPr="00CB5D5F" w:rsidRDefault="003C4B52" w:rsidP="003C4B52">
      <w:pPr>
        <w:pStyle w:val="Akapitzlist"/>
        <w:spacing w:line="360" w:lineRule="auto"/>
        <w:jc w:val="both"/>
        <w:rPr>
          <w:rFonts w:ascii="Lato" w:hAnsi="Lato"/>
          <w:sz w:val="20"/>
          <w:szCs w:val="20"/>
        </w:rPr>
      </w:pPr>
      <w:r w:rsidRPr="00CB5D5F">
        <w:rPr>
          <w:rFonts w:ascii="Lato" w:hAnsi="Lato"/>
          <w:sz w:val="20"/>
          <w:szCs w:val="20"/>
        </w:rPr>
        <w:t>a.</w:t>
      </w:r>
      <w:r w:rsidRPr="00CB5D5F">
        <w:rPr>
          <w:rFonts w:ascii="Lato" w:hAnsi="Lato"/>
          <w:sz w:val="20"/>
          <w:szCs w:val="20"/>
        </w:rPr>
        <w:tab/>
        <w:t>Pełnomocnictwo – jeżeli dotyczy,</w:t>
      </w:r>
    </w:p>
    <w:p w14:paraId="3A4FC69C" w14:textId="77777777" w:rsidR="003C4B52" w:rsidRPr="00CB5D5F" w:rsidRDefault="003C4B52" w:rsidP="003C4B52">
      <w:pPr>
        <w:pStyle w:val="Akapitzlist"/>
        <w:spacing w:line="360" w:lineRule="auto"/>
        <w:jc w:val="both"/>
        <w:rPr>
          <w:rFonts w:ascii="Lato" w:hAnsi="Lato"/>
          <w:sz w:val="20"/>
          <w:szCs w:val="20"/>
        </w:rPr>
      </w:pPr>
      <w:r w:rsidRPr="00CB5D5F">
        <w:rPr>
          <w:rFonts w:ascii="Lato" w:hAnsi="Lato"/>
          <w:sz w:val="20"/>
          <w:szCs w:val="20"/>
        </w:rPr>
        <w:t>b.</w:t>
      </w:r>
      <w:r w:rsidRPr="00CB5D5F">
        <w:rPr>
          <w:rFonts w:ascii="Lato" w:hAnsi="Lato"/>
          <w:sz w:val="20"/>
          <w:szCs w:val="20"/>
        </w:rPr>
        <w:tab/>
        <w:t>...........................................,</w:t>
      </w:r>
    </w:p>
    <w:p w14:paraId="21832DD5" w14:textId="77777777" w:rsidR="003C4B52" w:rsidRDefault="003C4B52" w:rsidP="003C4B52">
      <w:pPr>
        <w:pStyle w:val="Akapitzlist"/>
        <w:spacing w:line="360" w:lineRule="auto"/>
        <w:jc w:val="both"/>
        <w:rPr>
          <w:rFonts w:ascii="Lato" w:hAnsi="Lato"/>
          <w:sz w:val="20"/>
          <w:szCs w:val="20"/>
        </w:rPr>
      </w:pPr>
      <w:r w:rsidRPr="00CB5D5F">
        <w:rPr>
          <w:rFonts w:ascii="Lato" w:hAnsi="Lato"/>
          <w:sz w:val="20"/>
          <w:szCs w:val="20"/>
        </w:rPr>
        <w:t>c.</w:t>
      </w:r>
      <w:r w:rsidRPr="00CB5D5F">
        <w:rPr>
          <w:rFonts w:ascii="Lato" w:hAnsi="Lato"/>
          <w:sz w:val="20"/>
          <w:szCs w:val="20"/>
        </w:rPr>
        <w:tab/>
        <w:t>…………………………………. .</w:t>
      </w:r>
    </w:p>
    <w:p w14:paraId="0479BEC5" w14:textId="77777777" w:rsidR="003C4B52" w:rsidRDefault="003C4B52" w:rsidP="003C4B52">
      <w:pPr>
        <w:spacing w:line="360" w:lineRule="auto"/>
        <w:jc w:val="both"/>
        <w:rPr>
          <w:szCs w:val="20"/>
        </w:rPr>
      </w:pPr>
    </w:p>
    <w:p w14:paraId="54434C5A" w14:textId="44CD32CE" w:rsidR="00CB5D5F" w:rsidRPr="003C4B52" w:rsidRDefault="00CB5D5F" w:rsidP="003C4B52">
      <w:pPr>
        <w:spacing w:line="360" w:lineRule="auto"/>
        <w:jc w:val="both"/>
        <w:rPr>
          <w:szCs w:val="20"/>
        </w:rPr>
      </w:pPr>
      <w:r w:rsidRPr="003C4B52">
        <w:rPr>
          <w:szCs w:val="20"/>
        </w:rPr>
        <w:t>Świadom/-i odpowiedzialności karnej oświadczam/-y, że załączone do oferty dokumenty opisują stan prawny i faktyczny na dzień złożenia oferty (art. 297 k.k.).</w:t>
      </w:r>
    </w:p>
    <w:p w14:paraId="68387CA4" w14:textId="77777777" w:rsidR="00CB5D5F" w:rsidRDefault="00CB5D5F" w:rsidP="002D47DA">
      <w:pPr>
        <w:pStyle w:val="Akapitzlist"/>
        <w:spacing w:line="360" w:lineRule="auto"/>
        <w:jc w:val="both"/>
        <w:rPr>
          <w:rFonts w:ascii="Lato" w:hAnsi="Lato"/>
          <w:sz w:val="20"/>
          <w:szCs w:val="20"/>
        </w:rPr>
      </w:pPr>
    </w:p>
    <w:p w14:paraId="1B6C9E64" w14:textId="77777777" w:rsidR="008D5068" w:rsidRPr="0008020E" w:rsidRDefault="008D5068" w:rsidP="008D5068">
      <w:pPr>
        <w:spacing w:after="0" w:line="240" w:lineRule="auto"/>
        <w:rPr>
          <w:rFonts w:cstheme="minorHAnsi"/>
          <w:i/>
          <w:iCs/>
          <w:szCs w:val="20"/>
        </w:rPr>
      </w:pPr>
    </w:p>
    <w:p w14:paraId="2F584103" w14:textId="77777777" w:rsidR="008D5068" w:rsidRPr="0008020E" w:rsidRDefault="008D5068"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p>
    <w:bookmarkEnd w:id="0"/>
    <w:p w14:paraId="6C5127E3" w14:textId="2E211781" w:rsidR="00332B6C" w:rsidRDefault="00332B6C" w:rsidP="00332B6C">
      <w:pPr>
        <w:autoSpaceDE w:val="0"/>
        <w:autoSpaceDN w:val="0"/>
        <w:adjustRightInd w:val="0"/>
        <w:spacing w:after="0" w:line="360" w:lineRule="auto"/>
        <w:jc w:val="both"/>
        <w:rPr>
          <w:rFonts w:eastAsia="Times New Roman"/>
          <w:color w:val="000000"/>
          <w:szCs w:val="20"/>
          <w:lang w:eastAsia="pl-PL"/>
        </w:rPr>
      </w:pPr>
      <w:r>
        <w:rPr>
          <w:rFonts w:eastAsia="Times New Roman"/>
          <w:color w:val="000000"/>
          <w:szCs w:val="20"/>
          <w:lang w:eastAsia="pl-PL"/>
        </w:rPr>
        <w:t xml:space="preserve">                                 </w:t>
      </w:r>
    </w:p>
    <w:p w14:paraId="22EF3134"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p w14:paraId="11775899"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p w14:paraId="3C8F9ABE"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p w14:paraId="102282BD"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p w14:paraId="361FABA9"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p w14:paraId="5E69F92A" w14:textId="77777777" w:rsidR="00046911" w:rsidRPr="00692115" w:rsidRDefault="00046911" w:rsidP="00046911">
      <w:pPr>
        <w:jc w:val="both"/>
        <w:rPr>
          <w:rFonts w:asciiTheme="minorHAnsi" w:hAnsiTheme="minorHAnsi" w:cstheme="minorHAnsi"/>
          <w:szCs w:val="20"/>
        </w:rPr>
      </w:pPr>
      <w:r w:rsidRPr="00692115">
        <w:rPr>
          <w:rFonts w:asciiTheme="minorHAnsi" w:hAnsiTheme="minorHAnsi" w:cstheme="minorHAnsi"/>
          <w:szCs w:val="20"/>
        </w:rPr>
        <w:t>Biebrzański Park Narodowy realizuje wymogi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w dalszej części RODO. W związku z powyższym, udostępniamy Państwu wszelkie informacje dotyczące przetwarzania Państwa danych osobowych, o których mowa w art. 13 i 14 RODO. Zgodnie z art. 13 ogólnego rozporządzenia o ochronie danych osobowych z dnia 27 kwietnia 2016 r. (Dz. Urz. UE L 119 z 04.05.2016) informujemy, iż:</w:t>
      </w:r>
    </w:p>
    <w:p w14:paraId="22889AA0"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 xml:space="preserve">Administratorem Państwa danych osobowych jest Biebrzański Park Narodowy, z siedzibą w Osowcu-Twierdzy 8, 19-110 Goniądz, kontakt tel. 85 7383000 lub e-mail: </w:t>
      </w:r>
      <w:hyperlink r:id="rId7" w:history="1">
        <w:r w:rsidRPr="00692115">
          <w:rPr>
            <w:rStyle w:val="Hipercze"/>
            <w:rFonts w:asciiTheme="minorHAnsi" w:hAnsiTheme="minorHAnsi" w:cstheme="minorHAnsi"/>
            <w:color w:val="000000" w:themeColor="text1"/>
            <w:sz w:val="20"/>
            <w:szCs w:val="20"/>
          </w:rPr>
          <w:t>sekretariat@biebrza.org.pl</w:t>
        </w:r>
      </w:hyperlink>
      <w:r w:rsidRPr="00692115">
        <w:rPr>
          <w:rFonts w:asciiTheme="minorHAnsi" w:hAnsiTheme="minorHAnsi" w:cstheme="minorHAnsi"/>
          <w:color w:val="000000" w:themeColor="text1"/>
          <w:sz w:val="20"/>
          <w:szCs w:val="20"/>
        </w:rPr>
        <w:t>,</w:t>
      </w:r>
    </w:p>
    <w:p w14:paraId="6DA0A1D9"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Administrator wyznaczył Inspektora Ochrony Danych (IOD). Z IOD można skontaktować się pod adresem e-mail: iod@biebrza.org.pl lub w siedzibie Administratora w czasie pełnienia dyżurów przez IOD, bądź listownie na adres korespondencyjny wskazany powyżej,</w:t>
      </w:r>
    </w:p>
    <w:p w14:paraId="466DE4BD"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Państwa dane osobowe przetwarzamy na podstawie obowiązujących przepisów prawa w celu:</w:t>
      </w:r>
    </w:p>
    <w:p w14:paraId="00ECF783" w14:textId="77777777" w:rsidR="00046911" w:rsidRPr="00692115" w:rsidRDefault="00046911" w:rsidP="00046911">
      <w:pPr>
        <w:pStyle w:val="Akapitzlist"/>
        <w:numPr>
          <w:ilvl w:val="0"/>
          <w:numId w:val="40"/>
        </w:numPr>
        <w:ind w:left="851" w:hanging="284"/>
        <w:jc w:val="both"/>
        <w:rPr>
          <w:rFonts w:asciiTheme="minorHAnsi" w:hAnsiTheme="minorHAnsi" w:cstheme="minorHAnsi"/>
          <w:sz w:val="20"/>
          <w:szCs w:val="20"/>
        </w:rPr>
      </w:pPr>
      <w:r w:rsidRPr="00692115">
        <w:rPr>
          <w:rFonts w:asciiTheme="minorHAnsi" w:hAnsiTheme="minorHAnsi" w:cstheme="minorHAnsi"/>
          <w:sz w:val="20"/>
          <w:szCs w:val="20"/>
        </w:rPr>
        <w:t>zawarcia i wykonania umowy (na podstawie art. 6 ust. 1 lit. b) RODO),</w:t>
      </w:r>
    </w:p>
    <w:p w14:paraId="1DE00FB1" w14:textId="77777777" w:rsidR="00046911" w:rsidRPr="00692115" w:rsidRDefault="00046911" w:rsidP="00046911">
      <w:pPr>
        <w:pStyle w:val="Akapitzlist"/>
        <w:numPr>
          <w:ilvl w:val="0"/>
          <w:numId w:val="40"/>
        </w:numPr>
        <w:ind w:left="851" w:hanging="284"/>
        <w:jc w:val="both"/>
        <w:rPr>
          <w:rFonts w:asciiTheme="minorHAnsi" w:hAnsiTheme="minorHAnsi" w:cstheme="minorHAnsi"/>
          <w:sz w:val="20"/>
          <w:szCs w:val="20"/>
        </w:rPr>
      </w:pPr>
      <w:r w:rsidRPr="00692115">
        <w:rPr>
          <w:rFonts w:asciiTheme="minorHAnsi" w:hAnsiTheme="minorHAnsi" w:cstheme="minorHAnsi"/>
          <w:sz w:val="20"/>
          <w:szCs w:val="20"/>
        </w:rPr>
        <w:t>podjęcia działań przed zawarciem lub wykonaniem umowy (na podstawie art. 6 ust. 1 lit. b) RODO),</w:t>
      </w:r>
    </w:p>
    <w:p w14:paraId="37C6CE7F" w14:textId="77777777" w:rsidR="00046911" w:rsidRPr="00692115" w:rsidRDefault="00046911" w:rsidP="00046911">
      <w:pPr>
        <w:pStyle w:val="Akapitzlist"/>
        <w:numPr>
          <w:ilvl w:val="0"/>
          <w:numId w:val="40"/>
        </w:numPr>
        <w:ind w:left="851" w:hanging="284"/>
        <w:jc w:val="both"/>
        <w:rPr>
          <w:rFonts w:asciiTheme="minorHAnsi" w:hAnsiTheme="minorHAnsi" w:cstheme="minorHAnsi"/>
          <w:sz w:val="20"/>
          <w:szCs w:val="20"/>
        </w:rPr>
      </w:pPr>
      <w:r w:rsidRPr="00692115">
        <w:rPr>
          <w:rFonts w:asciiTheme="minorHAnsi" w:hAnsiTheme="minorHAnsi" w:cstheme="minorHAnsi"/>
          <w:sz w:val="20"/>
          <w:szCs w:val="20"/>
        </w:rPr>
        <w:t>wypełnienia obowiązków prawnych ciążących na administratorze danych osobowych (np. prawa podatkowego lub przepisów o rachunkowości), wynikających z prawa Unii i prawa polskiego - (na podstawie art. 6 ust. 1 lit. c) RODO),</w:t>
      </w:r>
    </w:p>
    <w:p w14:paraId="60ECB145" w14:textId="77777777" w:rsidR="00046911" w:rsidRPr="00692115" w:rsidRDefault="00046911" w:rsidP="00046911">
      <w:pPr>
        <w:pStyle w:val="Akapitzlist"/>
        <w:numPr>
          <w:ilvl w:val="0"/>
          <w:numId w:val="40"/>
        </w:numPr>
        <w:ind w:left="851" w:hanging="284"/>
        <w:jc w:val="both"/>
        <w:rPr>
          <w:rFonts w:asciiTheme="minorHAnsi" w:hAnsiTheme="minorHAnsi" w:cstheme="minorHAnsi"/>
          <w:sz w:val="20"/>
          <w:szCs w:val="20"/>
        </w:rPr>
      </w:pPr>
      <w:r w:rsidRPr="00692115">
        <w:rPr>
          <w:rFonts w:asciiTheme="minorHAnsi" w:hAnsiTheme="minorHAnsi" w:cstheme="minorHAnsi"/>
          <w:sz w:val="20"/>
          <w:szCs w:val="20"/>
        </w:rPr>
        <w:t>ustalenia, obrony i dochodzenia roszczeń (na podstawie art. 6 ust. 1 lit. f) RODO),</w:t>
      </w:r>
    </w:p>
    <w:p w14:paraId="73597F07" w14:textId="77777777" w:rsidR="00046911" w:rsidRPr="00692115" w:rsidRDefault="00046911" w:rsidP="00046911">
      <w:pPr>
        <w:pStyle w:val="Akapitzlist"/>
        <w:numPr>
          <w:ilvl w:val="0"/>
          <w:numId w:val="40"/>
        </w:numPr>
        <w:ind w:left="851" w:hanging="284"/>
        <w:jc w:val="both"/>
        <w:rPr>
          <w:rFonts w:asciiTheme="minorHAnsi" w:hAnsiTheme="minorHAnsi" w:cstheme="minorHAnsi"/>
          <w:sz w:val="20"/>
          <w:szCs w:val="20"/>
        </w:rPr>
      </w:pPr>
      <w:r w:rsidRPr="00692115">
        <w:rPr>
          <w:rFonts w:asciiTheme="minorHAnsi" w:hAnsiTheme="minorHAnsi" w:cstheme="minorHAnsi"/>
          <w:sz w:val="20"/>
          <w:szCs w:val="20"/>
        </w:rPr>
        <w:t>w pozostałych przypadkach Państwa dane osobowe przetwarzane są wyłącznie na podstawie wcześniej udzielonej zgody w zakresie i celu określonym w treści zgody (art. 6 ust. 1 lit. a) RODO) – przez okres od udzielenia zgody do jej ewentualnego wycofania,</w:t>
      </w:r>
    </w:p>
    <w:p w14:paraId="4B6B1D03"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podanie danych osobowych jest dobrowolne, jednakże odmowa ich podania może skutkować brakiem możliwości zawarcia lub wykonania umowy,</w:t>
      </w:r>
    </w:p>
    <w:p w14:paraId="6744E476"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eastAsia="Calibri" w:hAnsiTheme="minorHAnsi" w:cstheme="minorHAnsi"/>
          <w:sz w:val="20"/>
          <w:szCs w:val="20"/>
          <w:lang w:eastAsia="ar-SA"/>
        </w:rPr>
        <w:t xml:space="preserve">dane osobowe, które nam Państwo powierzacie są odpowiednio zabezpieczone przed nieupoważnionym dostępem i utratą. Dane osobowe w celach wymienionych w pkt. 3 powyżej będziemy przetwarzać, </w:t>
      </w:r>
      <w:r w:rsidRPr="00692115">
        <w:rPr>
          <w:rFonts w:asciiTheme="minorHAnsi" w:eastAsia="Calibri" w:hAnsiTheme="minorHAnsi" w:cstheme="minorHAnsi"/>
          <w:color w:val="000000" w:themeColor="text1"/>
          <w:sz w:val="20"/>
          <w:szCs w:val="20"/>
          <w:lang w:eastAsia="ar-SA"/>
        </w:rPr>
        <w:t>do momentu ustania celu przetwarzania tj. przez czas wykonania umowy, ustania celów związanych z ewidencją podatkową zgodnie z  art. 86 § 1 Ordynacji podatkowej z dnia  29 sierpnia  1997 r., a w pozostałym zakresie do czasu upływu okresu przedawnienia roszczeń wynikających z przystąpienia do postępowania o udzielenie zamówienia publicznego oraz zawartej umowy,</w:t>
      </w:r>
    </w:p>
    <w:p w14:paraId="58FD840B"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eastAsia="Calibri" w:hAnsiTheme="minorHAnsi" w:cstheme="minorHAnsi"/>
          <w:color w:val="000000" w:themeColor="text1"/>
          <w:sz w:val="20"/>
          <w:szCs w:val="20"/>
          <w:lang w:eastAsia="ar-SA"/>
        </w:rPr>
        <w:t>p</w:t>
      </w:r>
      <w:r w:rsidRPr="00692115">
        <w:rPr>
          <w:rFonts w:asciiTheme="minorHAnsi" w:hAnsiTheme="minorHAnsi" w:cstheme="minorHAnsi"/>
          <w:sz w:val="20"/>
          <w:szCs w:val="20"/>
        </w:rPr>
        <w:t xml:space="preserve">onieważ dokumentacja wytworzona przez Biebrzański Parki Narodowy stanowi zasób archiwalny, informujemy, że będziemy przechowywać dane osobowe na podstawie przepisów prawa o archiwizacji oraz zgodnie z obowiązującą w Biebrzańskim Parku Narodowym, Instrukcją kancelaryjną i Jednolitym Rzeczowym Wykazem Akt. Zniszczenie dokumentacji następuje na podstawie zgody właściwego </w:t>
      </w:r>
      <w:r w:rsidRPr="00692115">
        <w:rPr>
          <w:rFonts w:asciiTheme="minorHAnsi" w:hAnsiTheme="minorHAnsi" w:cstheme="minorHAnsi"/>
          <w:sz w:val="20"/>
          <w:szCs w:val="20"/>
        </w:rPr>
        <w:lastRenderedPageBreak/>
        <w:t>archiwum państwowego, które w szczególnie uzasadnionych przypadkach może dokonać zmiany kategorii archiwalnej dokumentacji.</w:t>
      </w:r>
    </w:p>
    <w:p w14:paraId="10BF7988"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odbiorcami Państwa danych osobowych będą podmioty, z którymi Administrator zawarł umowy powierzenia danych zgodnie z art. 28 RODO, a także podmioty uprawnione na mocy nadrzędnych przepisów prawa do uzyskania danych, jak też podmioty uprawnione do ich uzyskania w związku z realizacją umowy,</w:t>
      </w:r>
    </w:p>
    <w:p w14:paraId="1CA62096"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nie będziemy przekazywać Państwa danych osobowych do państw trzecich lub organizacji międzynarodowych,</w:t>
      </w:r>
    </w:p>
    <w:p w14:paraId="2C3CED97"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mają Państwo prawo wniesienia skargi do organu nadzorczego Prezesa Urzędu Ochrony Danych Osobowych, ul. Stawki 2, 00-193 Warszawa, gdy uznają Państwo, iż przetwarzanie danych osobowych Państwa dotyczących, narusza przepisy ogólnego Rozporządzenia o ochronie danych osobowych z dnia 27 kwietnia 2016 r. (RODO),</w:t>
      </w:r>
    </w:p>
    <w:p w14:paraId="38737E31"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posiadacie Państwo prawo dostępu do treści swoich danych oraz prawo ich sprostowania, usunięcia, ograniczenia przetwarzania, prawo wniesienia sprzeciwu, prawo do cofnięcia zgody na przetwarzanie danych w dowolnym momencie, bez wpływu na zgodność z prawem przetwarzania, którego dokonano na podstawie zgody przed jej cofnięciem,</w:t>
      </w:r>
    </w:p>
    <w:p w14:paraId="41BCEA74" w14:textId="77777777" w:rsidR="00046911" w:rsidRPr="00692115" w:rsidRDefault="00046911" w:rsidP="00046911">
      <w:pPr>
        <w:pStyle w:val="Akapitzlist"/>
        <w:numPr>
          <w:ilvl w:val="0"/>
          <w:numId w:val="39"/>
        </w:numPr>
        <w:jc w:val="both"/>
        <w:rPr>
          <w:rFonts w:asciiTheme="minorHAnsi" w:hAnsiTheme="minorHAnsi" w:cstheme="minorHAnsi"/>
          <w:sz w:val="20"/>
          <w:szCs w:val="20"/>
        </w:rPr>
      </w:pPr>
      <w:r w:rsidRPr="00692115">
        <w:rPr>
          <w:rFonts w:asciiTheme="minorHAnsi" w:hAnsiTheme="minorHAnsi" w:cstheme="minorHAnsi"/>
          <w:sz w:val="20"/>
          <w:szCs w:val="20"/>
        </w:rPr>
        <w:t>Państwa dane osobowe nie będą podlegały zautomatyzowanym procesom podejmowania decyzji, w tym profilowaniu.</w:t>
      </w:r>
    </w:p>
    <w:p w14:paraId="077B3704" w14:textId="77777777" w:rsidR="00046911" w:rsidRPr="00692115" w:rsidRDefault="00046911" w:rsidP="00046911">
      <w:pPr>
        <w:spacing w:after="0" w:line="360" w:lineRule="auto"/>
        <w:jc w:val="both"/>
        <w:rPr>
          <w:rFonts w:asciiTheme="minorHAnsi" w:hAnsiTheme="minorHAnsi" w:cstheme="minorHAnsi"/>
          <w:szCs w:val="20"/>
        </w:rPr>
      </w:pPr>
    </w:p>
    <w:p w14:paraId="1CFA43E3" w14:textId="77777777" w:rsidR="00046911" w:rsidRDefault="00046911" w:rsidP="00046911">
      <w:pPr>
        <w:jc w:val="both"/>
        <w:rPr>
          <w:szCs w:val="20"/>
        </w:rPr>
      </w:pPr>
    </w:p>
    <w:p w14:paraId="480B0E1E" w14:textId="77777777" w:rsidR="00046911" w:rsidRPr="00B51056" w:rsidRDefault="00046911" w:rsidP="00046911">
      <w:pPr>
        <w:spacing w:after="0" w:line="360" w:lineRule="auto"/>
        <w:jc w:val="both"/>
        <w:rPr>
          <w:szCs w:val="20"/>
        </w:rPr>
      </w:pPr>
      <w:r w:rsidRPr="00B51056">
        <w:rPr>
          <w:szCs w:val="20"/>
        </w:rPr>
        <w:t>....................................................</w:t>
      </w:r>
      <w:r w:rsidRPr="00B51056">
        <w:rPr>
          <w:szCs w:val="20"/>
        </w:rPr>
        <w:tab/>
        <w:t xml:space="preserve">    </w:t>
      </w:r>
      <w:r w:rsidRPr="00B51056">
        <w:rPr>
          <w:szCs w:val="20"/>
        </w:rPr>
        <w:tab/>
        <w:t xml:space="preserve">     </w:t>
      </w:r>
      <w:r w:rsidRPr="00B51056">
        <w:rPr>
          <w:szCs w:val="20"/>
        </w:rPr>
        <w:tab/>
      </w:r>
      <w:r>
        <w:rPr>
          <w:szCs w:val="20"/>
        </w:rPr>
        <w:tab/>
      </w:r>
      <w:r w:rsidRPr="00B51056">
        <w:rPr>
          <w:szCs w:val="20"/>
        </w:rPr>
        <w:t>…………………..........................................</w:t>
      </w:r>
    </w:p>
    <w:p w14:paraId="6B2966A5" w14:textId="77777777" w:rsidR="00046911" w:rsidRPr="00B51056" w:rsidRDefault="00046911" w:rsidP="00046911">
      <w:pPr>
        <w:spacing w:after="0" w:line="360" w:lineRule="auto"/>
        <w:rPr>
          <w:szCs w:val="20"/>
        </w:rPr>
      </w:pPr>
      <w:r w:rsidRPr="00B51056">
        <w:rPr>
          <w:szCs w:val="20"/>
        </w:rPr>
        <w:t xml:space="preserve">    (Miejscowość i data)</w:t>
      </w:r>
      <w:r w:rsidRPr="00B51056">
        <w:rPr>
          <w:szCs w:val="20"/>
        </w:rPr>
        <w:tab/>
      </w:r>
      <w:r w:rsidRPr="00B51056">
        <w:rPr>
          <w:szCs w:val="20"/>
        </w:rPr>
        <w:tab/>
        <w:t xml:space="preserve">                                         (Podpis i pieczęć osoby/osób uprawnionych)</w:t>
      </w:r>
    </w:p>
    <w:p w14:paraId="14C1CDDF" w14:textId="77777777" w:rsidR="00046911" w:rsidRDefault="00046911" w:rsidP="00332B6C">
      <w:pPr>
        <w:autoSpaceDE w:val="0"/>
        <w:autoSpaceDN w:val="0"/>
        <w:adjustRightInd w:val="0"/>
        <w:spacing w:after="0" w:line="360" w:lineRule="auto"/>
        <w:jc w:val="both"/>
        <w:rPr>
          <w:rFonts w:eastAsia="Times New Roman"/>
          <w:color w:val="000000"/>
          <w:szCs w:val="20"/>
          <w:lang w:eastAsia="pl-PL"/>
        </w:rPr>
      </w:pPr>
    </w:p>
    <w:sectPr w:rsidR="00046911"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8786" w14:textId="77777777" w:rsidR="00FD722D" w:rsidRDefault="00FD722D" w:rsidP="006C57B8">
      <w:pPr>
        <w:spacing w:after="0" w:line="240" w:lineRule="auto"/>
      </w:pPr>
      <w:r>
        <w:separator/>
      </w:r>
    </w:p>
  </w:endnote>
  <w:endnote w:type="continuationSeparator" w:id="0">
    <w:p w14:paraId="2CEE276D" w14:textId="77777777" w:rsidR="00FD722D" w:rsidRDefault="00FD722D"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64984">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64984">
      <w:rPr>
        <w:rStyle w:val="NrStronyZnak"/>
        <w:rFonts w:eastAsia="Calibri"/>
        <w:noProof/>
      </w:rPr>
      <w:t>4</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CF62" w14:textId="77777777" w:rsidR="00FD722D" w:rsidRDefault="00FD722D" w:rsidP="006C57B8">
      <w:pPr>
        <w:spacing w:after="0" w:line="240" w:lineRule="auto"/>
      </w:pPr>
      <w:r>
        <w:separator/>
      </w:r>
    </w:p>
  </w:footnote>
  <w:footnote w:type="continuationSeparator" w:id="0">
    <w:p w14:paraId="55F2A4EC" w14:textId="77777777" w:rsidR="00FD722D" w:rsidRDefault="00FD722D" w:rsidP="006C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026E63"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1A4BE1"/>
    <w:multiLevelType w:val="hybridMultilevel"/>
    <w:tmpl w:val="549A3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878076F"/>
    <w:multiLevelType w:val="hybridMultilevel"/>
    <w:tmpl w:val="1F30C0AA"/>
    <w:numStyleLink w:val="Zaimportowanystyl11"/>
  </w:abstractNum>
  <w:abstractNum w:abstractNumId="33"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4"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946730">
    <w:abstractNumId w:val="2"/>
  </w:num>
  <w:num w:numId="2" w16cid:durableId="1007363245">
    <w:abstractNumId w:val="20"/>
  </w:num>
  <w:num w:numId="3" w16cid:durableId="1817529211">
    <w:abstractNumId w:val="19"/>
  </w:num>
  <w:num w:numId="4" w16cid:durableId="99182423">
    <w:abstractNumId w:val="11"/>
  </w:num>
  <w:num w:numId="5" w16cid:durableId="222301558">
    <w:abstractNumId w:val="22"/>
  </w:num>
  <w:num w:numId="6" w16cid:durableId="838159944">
    <w:abstractNumId w:val="26"/>
  </w:num>
  <w:num w:numId="7" w16cid:durableId="1176387775">
    <w:abstractNumId w:val="1"/>
  </w:num>
  <w:num w:numId="8" w16cid:durableId="1344239206">
    <w:abstractNumId w:val="16"/>
  </w:num>
  <w:num w:numId="9" w16cid:durableId="2126069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158617">
    <w:abstractNumId w:val="18"/>
    <w:lvlOverride w:ilvl="0">
      <w:startOverride w:val="1"/>
    </w:lvlOverride>
    <w:lvlOverride w:ilvl="1"/>
    <w:lvlOverride w:ilvl="2"/>
    <w:lvlOverride w:ilvl="3"/>
    <w:lvlOverride w:ilvl="4"/>
    <w:lvlOverride w:ilvl="5"/>
    <w:lvlOverride w:ilvl="6"/>
    <w:lvlOverride w:ilvl="7"/>
    <w:lvlOverride w:ilvl="8"/>
  </w:num>
  <w:num w:numId="11" w16cid:durableId="17939428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270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328215">
    <w:abstractNumId w:val="23"/>
  </w:num>
  <w:num w:numId="14" w16cid:durableId="270211309">
    <w:abstractNumId w:val="30"/>
  </w:num>
  <w:num w:numId="15" w16cid:durableId="723678589">
    <w:abstractNumId w:val="27"/>
  </w:num>
  <w:num w:numId="16" w16cid:durableId="364912129">
    <w:abstractNumId w:val="5"/>
  </w:num>
  <w:num w:numId="17" w16cid:durableId="942107874">
    <w:abstractNumId w:val="4"/>
  </w:num>
  <w:num w:numId="18" w16cid:durableId="1674600959">
    <w:abstractNumId w:val="9"/>
  </w:num>
  <w:num w:numId="19" w16cid:durableId="1429349149">
    <w:abstractNumId w:val="34"/>
  </w:num>
  <w:num w:numId="20" w16cid:durableId="1504780322">
    <w:abstractNumId w:val="0"/>
  </w:num>
  <w:num w:numId="21" w16cid:durableId="914509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4403480">
    <w:abstractNumId w:val="7"/>
  </w:num>
  <w:num w:numId="23" w16cid:durableId="164175097">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1083141">
    <w:abstractNumId w:val="10"/>
    <w:lvlOverride w:ilvl="0">
      <w:startOverride w:val="1"/>
      <w:lvl w:ilvl="0" w:tplc="04462F7A">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BA04CA10">
        <w:start w:val="1"/>
        <w:numFmt w:val="decimal"/>
        <w:lvlText w:val=""/>
        <w:lvlJc w:val="left"/>
      </w:lvl>
    </w:lvlOverride>
    <w:lvlOverride w:ilvl="2">
      <w:startOverride w:val="1"/>
      <w:lvl w:ilvl="2" w:tplc="80B66816">
        <w:start w:val="1"/>
        <w:numFmt w:val="decimal"/>
        <w:lvlText w:val=""/>
        <w:lvlJc w:val="left"/>
      </w:lvl>
    </w:lvlOverride>
    <w:lvlOverride w:ilvl="3">
      <w:startOverride w:val="1"/>
      <w:lvl w:ilvl="3" w:tplc="9C62E3BC">
        <w:start w:val="1"/>
        <w:numFmt w:val="decimal"/>
        <w:lvlText w:val=""/>
        <w:lvlJc w:val="left"/>
      </w:lvl>
    </w:lvlOverride>
    <w:lvlOverride w:ilvl="4">
      <w:startOverride w:val="1"/>
      <w:lvl w:ilvl="4" w:tplc="2E76CACC">
        <w:start w:val="1"/>
        <w:numFmt w:val="decimal"/>
        <w:lvlText w:val=""/>
        <w:lvlJc w:val="left"/>
      </w:lvl>
    </w:lvlOverride>
    <w:lvlOverride w:ilvl="5">
      <w:startOverride w:val="1"/>
      <w:lvl w:ilvl="5" w:tplc="6F4407C0">
        <w:start w:val="1"/>
        <w:numFmt w:val="decimal"/>
        <w:lvlText w:val=""/>
        <w:lvlJc w:val="left"/>
      </w:lvl>
    </w:lvlOverride>
    <w:lvlOverride w:ilvl="6">
      <w:startOverride w:val="1"/>
      <w:lvl w:ilvl="6" w:tplc="CCCC338A">
        <w:start w:val="1"/>
        <w:numFmt w:val="decimal"/>
        <w:lvlText w:val=""/>
        <w:lvlJc w:val="left"/>
      </w:lvl>
    </w:lvlOverride>
  </w:num>
  <w:num w:numId="25" w16cid:durableId="1916435878">
    <w:abstractNumId w:val="12"/>
    <w:lvlOverride w:ilvl="0">
      <w:lvl w:ilvl="0" w:tplc="3DE4A194">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A808A7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2FE8A5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AD6E0C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6E6698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15E732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7A8796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E1EC08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9FCE1F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406225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076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1344133">
    <w:abstractNumId w:val="14"/>
    <w:lvlOverride w:ilvl="0">
      <w:lvl w:ilvl="0" w:tplc="C21095D2">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1A7A2478">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5ADE7DBC">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3C12E754">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07A47F42">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82EE5D12">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7604D1A">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A2403B2">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74EF8EE">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232958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341463">
    <w:abstractNumId w:val="15"/>
  </w:num>
  <w:num w:numId="31" w16cid:durableId="666790543">
    <w:abstractNumId w:val="17"/>
  </w:num>
  <w:num w:numId="32" w16cid:durableId="825702027">
    <w:abstractNumId w:val="25"/>
  </w:num>
  <w:num w:numId="33" w16cid:durableId="1427726923">
    <w:abstractNumId w:val="29"/>
  </w:num>
  <w:num w:numId="34" w16cid:durableId="725766007">
    <w:abstractNumId w:val="31"/>
  </w:num>
  <w:num w:numId="35" w16cid:durableId="2104300296">
    <w:abstractNumId w:val="28"/>
  </w:num>
  <w:num w:numId="36" w16cid:durableId="1257400906">
    <w:abstractNumId w:val="8"/>
  </w:num>
  <w:num w:numId="37" w16cid:durableId="930430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5211302">
    <w:abstractNumId w:val="21"/>
  </w:num>
  <w:num w:numId="39" w16cid:durableId="1671130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5472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26E63"/>
    <w:rsid w:val="00030486"/>
    <w:rsid w:val="00030B8B"/>
    <w:rsid w:val="00042D1B"/>
    <w:rsid w:val="000441D8"/>
    <w:rsid w:val="00046911"/>
    <w:rsid w:val="00051D96"/>
    <w:rsid w:val="00062B2A"/>
    <w:rsid w:val="00063EBB"/>
    <w:rsid w:val="00064512"/>
    <w:rsid w:val="000660D2"/>
    <w:rsid w:val="000705FB"/>
    <w:rsid w:val="00071DA6"/>
    <w:rsid w:val="000731D6"/>
    <w:rsid w:val="0008020E"/>
    <w:rsid w:val="00084870"/>
    <w:rsid w:val="00087567"/>
    <w:rsid w:val="00090BF8"/>
    <w:rsid w:val="000B3D5D"/>
    <w:rsid w:val="000B54EF"/>
    <w:rsid w:val="000C215C"/>
    <w:rsid w:val="000C6E2D"/>
    <w:rsid w:val="000C7DAF"/>
    <w:rsid w:val="000D3E43"/>
    <w:rsid w:val="000D450F"/>
    <w:rsid w:val="000D51AF"/>
    <w:rsid w:val="000D6EC4"/>
    <w:rsid w:val="000D752F"/>
    <w:rsid w:val="000E4FF7"/>
    <w:rsid w:val="000E6168"/>
    <w:rsid w:val="000F1E27"/>
    <w:rsid w:val="000F77C8"/>
    <w:rsid w:val="000F7FC4"/>
    <w:rsid w:val="001253F6"/>
    <w:rsid w:val="00130BC6"/>
    <w:rsid w:val="00131AC5"/>
    <w:rsid w:val="00134BEB"/>
    <w:rsid w:val="00147828"/>
    <w:rsid w:val="00151274"/>
    <w:rsid w:val="00153B03"/>
    <w:rsid w:val="0017491F"/>
    <w:rsid w:val="001764CC"/>
    <w:rsid w:val="00177009"/>
    <w:rsid w:val="00185862"/>
    <w:rsid w:val="00191C00"/>
    <w:rsid w:val="001A0B2E"/>
    <w:rsid w:val="001A6D44"/>
    <w:rsid w:val="001B5D85"/>
    <w:rsid w:val="001C7414"/>
    <w:rsid w:val="001E260A"/>
    <w:rsid w:val="001F3D04"/>
    <w:rsid w:val="001F7A3C"/>
    <w:rsid w:val="001F7B4C"/>
    <w:rsid w:val="00200C69"/>
    <w:rsid w:val="00201CD5"/>
    <w:rsid w:val="002022E1"/>
    <w:rsid w:val="00211AC3"/>
    <w:rsid w:val="002133C0"/>
    <w:rsid w:val="00235FEF"/>
    <w:rsid w:val="00257366"/>
    <w:rsid w:val="00270C15"/>
    <w:rsid w:val="002733D1"/>
    <w:rsid w:val="00275018"/>
    <w:rsid w:val="00275747"/>
    <w:rsid w:val="002803B9"/>
    <w:rsid w:val="00287C84"/>
    <w:rsid w:val="00293699"/>
    <w:rsid w:val="0029537D"/>
    <w:rsid w:val="002A2B3A"/>
    <w:rsid w:val="002B0E15"/>
    <w:rsid w:val="002B43B0"/>
    <w:rsid w:val="002C22EA"/>
    <w:rsid w:val="002C584F"/>
    <w:rsid w:val="002D47DA"/>
    <w:rsid w:val="002E123D"/>
    <w:rsid w:val="002F1A56"/>
    <w:rsid w:val="002F2DA6"/>
    <w:rsid w:val="00302C48"/>
    <w:rsid w:val="00304152"/>
    <w:rsid w:val="00306B05"/>
    <w:rsid w:val="00306CE0"/>
    <w:rsid w:val="00306F9F"/>
    <w:rsid w:val="00312999"/>
    <w:rsid w:val="00321320"/>
    <w:rsid w:val="00332B6C"/>
    <w:rsid w:val="003352F8"/>
    <w:rsid w:val="003406CB"/>
    <w:rsid w:val="003410D7"/>
    <w:rsid w:val="00341D34"/>
    <w:rsid w:val="00350284"/>
    <w:rsid w:val="00351B40"/>
    <w:rsid w:val="003528F9"/>
    <w:rsid w:val="00353F2A"/>
    <w:rsid w:val="00360A40"/>
    <w:rsid w:val="00363397"/>
    <w:rsid w:val="0036366C"/>
    <w:rsid w:val="00364BE9"/>
    <w:rsid w:val="00367E70"/>
    <w:rsid w:val="0037332E"/>
    <w:rsid w:val="003747F7"/>
    <w:rsid w:val="00394C57"/>
    <w:rsid w:val="003963F8"/>
    <w:rsid w:val="0039679A"/>
    <w:rsid w:val="003A2FF6"/>
    <w:rsid w:val="003A44D8"/>
    <w:rsid w:val="003A6B3D"/>
    <w:rsid w:val="003C4B52"/>
    <w:rsid w:val="003C7688"/>
    <w:rsid w:val="003D07EA"/>
    <w:rsid w:val="003D3266"/>
    <w:rsid w:val="003E1961"/>
    <w:rsid w:val="003E3092"/>
    <w:rsid w:val="003F2E96"/>
    <w:rsid w:val="003F33D0"/>
    <w:rsid w:val="003F7822"/>
    <w:rsid w:val="004132F0"/>
    <w:rsid w:val="00415656"/>
    <w:rsid w:val="00422A51"/>
    <w:rsid w:val="00426727"/>
    <w:rsid w:val="00427586"/>
    <w:rsid w:val="00444BB7"/>
    <w:rsid w:val="004524F6"/>
    <w:rsid w:val="00457B99"/>
    <w:rsid w:val="00474E99"/>
    <w:rsid w:val="00480660"/>
    <w:rsid w:val="00480C91"/>
    <w:rsid w:val="00484623"/>
    <w:rsid w:val="00490528"/>
    <w:rsid w:val="00495517"/>
    <w:rsid w:val="00495976"/>
    <w:rsid w:val="004A6D8F"/>
    <w:rsid w:val="004C2AAD"/>
    <w:rsid w:val="004C5AE5"/>
    <w:rsid w:val="004D2DF8"/>
    <w:rsid w:val="004D6E16"/>
    <w:rsid w:val="004D776C"/>
    <w:rsid w:val="004E7FC7"/>
    <w:rsid w:val="004F3E89"/>
    <w:rsid w:val="004F5858"/>
    <w:rsid w:val="004F6CB0"/>
    <w:rsid w:val="00506324"/>
    <w:rsid w:val="005112AC"/>
    <w:rsid w:val="00512BDE"/>
    <w:rsid w:val="00513E5A"/>
    <w:rsid w:val="00517AC7"/>
    <w:rsid w:val="00520C73"/>
    <w:rsid w:val="00526B3A"/>
    <w:rsid w:val="00526E55"/>
    <w:rsid w:val="00530010"/>
    <w:rsid w:val="0053670B"/>
    <w:rsid w:val="00537416"/>
    <w:rsid w:val="00543914"/>
    <w:rsid w:val="0054778D"/>
    <w:rsid w:val="00554D4E"/>
    <w:rsid w:val="005575B6"/>
    <w:rsid w:val="00564984"/>
    <w:rsid w:val="00567604"/>
    <w:rsid w:val="00577725"/>
    <w:rsid w:val="00581239"/>
    <w:rsid w:val="005822EC"/>
    <w:rsid w:val="00583640"/>
    <w:rsid w:val="005931DF"/>
    <w:rsid w:val="00595A1D"/>
    <w:rsid w:val="005A5ADD"/>
    <w:rsid w:val="005B7D12"/>
    <w:rsid w:val="005C0494"/>
    <w:rsid w:val="005C0A03"/>
    <w:rsid w:val="005C43FF"/>
    <w:rsid w:val="005D0F22"/>
    <w:rsid w:val="005D384D"/>
    <w:rsid w:val="005D3B2C"/>
    <w:rsid w:val="005D4128"/>
    <w:rsid w:val="005E1505"/>
    <w:rsid w:val="005E1B2D"/>
    <w:rsid w:val="005E37D5"/>
    <w:rsid w:val="005E3840"/>
    <w:rsid w:val="005F5F6D"/>
    <w:rsid w:val="005F663A"/>
    <w:rsid w:val="0060221E"/>
    <w:rsid w:val="00613D6A"/>
    <w:rsid w:val="006434B6"/>
    <w:rsid w:val="00644159"/>
    <w:rsid w:val="00650FBB"/>
    <w:rsid w:val="00653F41"/>
    <w:rsid w:val="00657B98"/>
    <w:rsid w:val="00667928"/>
    <w:rsid w:val="00667DF5"/>
    <w:rsid w:val="00670A55"/>
    <w:rsid w:val="0067309F"/>
    <w:rsid w:val="00682839"/>
    <w:rsid w:val="00687BAB"/>
    <w:rsid w:val="00690B9A"/>
    <w:rsid w:val="006A015F"/>
    <w:rsid w:val="006A153B"/>
    <w:rsid w:val="006B5AF2"/>
    <w:rsid w:val="006B61D1"/>
    <w:rsid w:val="006B6B1D"/>
    <w:rsid w:val="006C4CA7"/>
    <w:rsid w:val="006C57B8"/>
    <w:rsid w:val="006D3DAC"/>
    <w:rsid w:val="006D44B2"/>
    <w:rsid w:val="006D61A0"/>
    <w:rsid w:val="006D707F"/>
    <w:rsid w:val="006E2AF5"/>
    <w:rsid w:val="006E384D"/>
    <w:rsid w:val="006E626E"/>
    <w:rsid w:val="006F2DB8"/>
    <w:rsid w:val="006F4CDD"/>
    <w:rsid w:val="0070438B"/>
    <w:rsid w:val="00704F04"/>
    <w:rsid w:val="00705688"/>
    <w:rsid w:val="00711033"/>
    <w:rsid w:val="0072370E"/>
    <w:rsid w:val="00740386"/>
    <w:rsid w:val="00747C8F"/>
    <w:rsid w:val="007509D3"/>
    <w:rsid w:val="00750E9F"/>
    <w:rsid w:val="00751CFA"/>
    <w:rsid w:val="00752DC1"/>
    <w:rsid w:val="00754132"/>
    <w:rsid w:val="0075749F"/>
    <w:rsid w:val="007763F9"/>
    <w:rsid w:val="00777FE3"/>
    <w:rsid w:val="00785303"/>
    <w:rsid w:val="00785A15"/>
    <w:rsid w:val="00790048"/>
    <w:rsid w:val="0079063F"/>
    <w:rsid w:val="00791F99"/>
    <w:rsid w:val="00793C51"/>
    <w:rsid w:val="00795F53"/>
    <w:rsid w:val="007966B7"/>
    <w:rsid w:val="00796D62"/>
    <w:rsid w:val="00796F84"/>
    <w:rsid w:val="00797ED3"/>
    <w:rsid w:val="007A0BD9"/>
    <w:rsid w:val="007C1874"/>
    <w:rsid w:val="007C5E69"/>
    <w:rsid w:val="007D3F6C"/>
    <w:rsid w:val="007D43C0"/>
    <w:rsid w:val="007E1F47"/>
    <w:rsid w:val="007E2DEE"/>
    <w:rsid w:val="007F2FB7"/>
    <w:rsid w:val="007F4B7C"/>
    <w:rsid w:val="007F6793"/>
    <w:rsid w:val="008043E1"/>
    <w:rsid w:val="00814C7F"/>
    <w:rsid w:val="0081730D"/>
    <w:rsid w:val="00817B49"/>
    <w:rsid w:val="00822AD6"/>
    <w:rsid w:val="00824E5C"/>
    <w:rsid w:val="008270F1"/>
    <w:rsid w:val="00831C9C"/>
    <w:rsid w:val="008457B1"/>
    <w:rsid w:val="008473BD"/>
    <w:rsid w:val="0085348E"/>
    <w:rsid w:val="008671A4"/>
    <w:rsid w:val="00870483"/>
    <w:rsid w:val="00870BD5"/>
    <w:rsid w:val="00871241"/>
    <w:rsid w:val="0087425E"/>
    <w:rsid w:val="008759D3"/>
    <w:rsid w:val="008877D6"/>
    <w:rsid w:val="008878C1"/>
    <w:rsid w:val="008903EE"/>
    <w:rsid w:val="008938F7"/>
    <w:rsid w:val="00895FD2"/>
    <w:rsid w:val="008B4655"/>
    <w:rsid w:val="008B66B3"/>
    <w:rsid w:val="008C2875"/>
    <w:rsid w:val="008D5068"/>
    <w:rsid w:val="008E01EB"/>
    <w:rsid w:val="008E5D35"/>
    <w:rsid w:val="00901C95"/>
    <w:rsid w:val="00902184"/>
    <w:rsid w:val="00903CA0"/>
    <w:rsid w:val="00914F64"/>
    <w:rsid w:val="00915C6F"/>
    <w:rsid w:val="0091794A"/>
    <w:rsid w:val="0092008F"/>
    <w:rsid w:val="00922A4D"/>
    <w:rsid w:val="009270FB"/>
    <w:rsid w:val="009273ED"/>
    <w:rsid w:val="009314C6"/>
    <w:rsid w:val="00942B2D"/>
    <w:rsid w:val="009447BA"/>
    <w:rsid w:val="00947330"/>
    <w:rsid w:val="00947F5B"/>
    <w:rsid w:val="00954DC5"/>
    <w:rsid w:val="00960895"/>
    <w:rsid w:val="009740D8"/>
    <w:rsid w:val="00987237"/>
    <w:rsid w:val="009904AA"/>
    <w:rsid w:val="00994A4E"/>
    <w:rsid w:val="00994A96"/>
    <w:rsid w:val="009A2393"/>
    <w:rsid w:val="009A376F"/>
    <w:rsid w:val="009B38B7"/>
    <w:rsid w:val="009B67DB"/>
    <w:rsid w:val="009C2D63"/>
    <w:rsid w:val="009C3051"/>
    <w:rsid w:val="009C68F2"/>
    <w:rsid w:val="009D1EEC"/>
    <w:rsid w:val="009D5FBC"/>
    <w:rsid w:val="009E01BC"/>
    <w:rsid w:val="009E58C8"/>
    <w:rsid w:val="009E5C40"/>
    <w:rsid w:val="009E7648"/>
    <w:rsid w:val="009F05C2"/>
    <w:rsid w:val="009F7EF6"/>
    <w:rsid w:val="00A165A7"/>
    <w:rsid w:val="00A17BC7"/>
    <w:rsid w:val="00A241CD"/>
    <w:rsid w:val="00A24E3D"/>
    <w:rsid w:val="00A33754"/>
    <w:rsid w:val="00A342FF"/>
    <w:rsid w:val="00A447F2"/>
    <w:rsid w:val="00A46176"/>
    <w:rsid w:val="00A54EEB"/>
    <w:rsid w:val="00A574F1"/>
    <w:rsid w:val="00A71068"/>
    <w:rsid w:val="00A832F1"/>
    <w:rsid w:val="00A850B8"/>
    <w:rsid w:val="00A851A1"/>
    <w:rsid w:val="00A94CA8"/>
    <w:rsid w:val="00AB609A"/>
    <w:rsid w:val="00AD1AA8"/>
    <w:rsid w:val="00AD3568"/>
    <w:rsid w:val="00AD3EC7"/>
    <w:rsid w:val="00AD54D2"/>
    <w:rsid w:val="00AD77BE"/>
    <w:rsid w:val="00AE0C63"/>
    <w:rsid w:val="00B0449E"/>
    <w:rsid w:val="00B100C1"/>
    <w:rsid w:val="00B2081F"/>
    <w:rsid w:val="00B26E52"/>
    <w:rsid w:val="00B31180"/>
    <w:rsid w:val="00B42889"/>
    <w:rsid w:val="00B51546"/>
    <w:rsid w:val="00B62B28"/>
    <w:rsid w:val="00B67071"/>
    <w:rsid w:val="00B67DBE"/>
    <w:rsid w:val="00B715ED"/>
    <w:rsid w:val="00B77ECC"/>
    <w:rsid w:val="00B82591"/>
    <w:rsid w:val="00B8414A"/>
    <w:rsid w:val="00B95BF4"/>
    <w:rsid w:val="00B97EF9"/>
    <w:rsid w:val="00BA463F"/>
    <w:rsid w:val="00BA5C19"/>
    <w:rsid w:val="00BC4028"/>
    <w:rsid w:val="00BD36A6"/>
    <w:rsid w:val="00BE192C"/>
    <w:rsid w:val="00BE2C6B"/>
    <w:rsid w:val="00BE3D50"/>
    <w:rsid w:val="00BE7444"/>
    <w:rsid w:val="00BF26BE"/>
    <w:rsid w:val="00C003C7"/>
    <w:rsid w:val="00C03792"/>
    <w:rsid w:val="00C11E31"/>
    <w:rsid w:val="00C12DD9"/>
    <w:rsid w:val="00C15A67"/>
    <w:rsid w:val="00C25B76"/>
    <w:rsid w:val="00C307C4"/>
    <w:rsid w:val="00C35472"/>
    <w:rsid w:val="00C4134A"/>
    <w:rsid w:val="00C41747"/>
    <w:rsid w:val="00C5695B"/>
    <w:rsid w:val="00C57F7B"/>
    <w:rsid w:val="00C735DB"/>
    <w:rsid w:val="00C76A46"/>
    <w:rsid w:val="00C809C4"/>
    <w:rsid w:val="00C81373"/>
    <w:rsid w:val="00C8485F"/>
    <w:rsid w:val="00C9366F"/>
    <w:rsid w:val="00CA01D7"/>
    <w:rsid w:val="00CA2C16"/>
    <w:rsid w:val="00CA429E"/>
    <w:rsid w:val="00CA64C7"/>
    <w:rsid w:val="00CA67B7"/>
    <w:rsid w:val="00CB0DF2"/>
    <w:rsid w:val="00CB4C6E"/>
    <w:rsid w:val="00CB5D5F"/>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2235"/>
    <w:rsid w:val="00D9733A"/>
    <w:rsid w:val="00DA6820"/>
    <w:rsid w:val="00DA6B15"/>
    <w:rsid w:val="00DB0351"/>
    <w:rsid w:val="00DB724B"/>
    <w:rsid w:val="00DB729C"/>
    <w:rsid w:val="00DC0813"/>
    <w:rsid w:val="00DD6CA9"/>
    <w:rsid w:val="00DE3CA1"/>
    <w:rsid w:val="00DE7939"/>
    <w:rsid w:val="00DF3668"/>
    <w:rsid w:val="00DF36CB"/>
    <w:rsid w:val="00E147D1"/>
    <w:rsid w:val="00E14B44"/>
    <w:rsid w:val="00E2787B"/>
    <w:rsid w:val="00E354B0"/>
    <w:rsid w:val="00E55E5F"/>
    <w:rsid w:val="00E56827"/>
    <w:rsid w:val="00E56CFB"/>
    <w:rsid w:val="00E57A58"/>
    <w:rsid w:val="00E61D46"/>
    <w:rsid w:val="00E702B3"/>
    <w:rsid w:val="00E752B4"/>
    <w:rsid w:val="00E77D5D"/>
    <w:rsid w:val="00EA7397"/>
    <w:rsid w:val="00EB51EE"/>
    <w:rsid w:val="00EC0E0A"/>
    <w:rsid w:val="00EC1865"/>
    <w:rsid w:val="00ED2A5C"/>
    <w:rsid w:val="00EE39BD"/>
    <w:rsid w:val="00F077BF"/>
    <w:rsid w:val="00F11558"/>
    <w:rsid w:val="00F155A2"/>
    <w:rsid w:val="00F167FD"/>
    <w:rsid w:val="00F176FD"/>
    <w:rsid w:val="00F17A8B"/>
    <w:rsid w:val="00F25989"/>
    <w:rsid w:val="00F30A34"/>
    <w:rsid w:val="00F33114"/>
    <w:rsid w:val="00F4689F"/>
    <w:rsid w:val="00F63896"/>
    <w:rsid w:val="00F70C77"/>
    <w:rsid w:val="00F847A8"/>
    <w:rsid w:val="00F879BD"/>
    <w:rsid w:val="00FA22A8"/>
    <w:rsid w:val="00FA4158"/>
    <w:rsid w:val="00FB2B9D"/>
    <w:rsid w:val="00FB3647"/>
    <w:rsid w:val="00FB6837"/>
    <w:rsid w:val="00FB76C4"/>
    <w:rsid w:val="00FC6C2A"/>
    <w:rsid w:val="00FD37DD"/>
    <w:rsid w:val="00FD5367"/>
    <w:rsid w:val="00FD722D"/>
    <w:rsid w:val="00FE0558"/>
    <w:rsid w:val="00FE2F93"/>
    <w:rsid w:val="00FE3D62"/>
    <w:rsid w:val="00FE48A2"/>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F9CB9"/>
  <w15:docId w15:val="{7E0F5CFB-3E4D-4042-933F-8D30D784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B49"/>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 w:type="table" w:customStyle="1" w:styleId="Tabela-Siatka1">
    <w:name w:val="Tabela - Siatka1"/>
    <w:basedOn w:val="Standardowy"/>
    <w:next w:val="Tabela-Siatka"/>
    <w:uiPriority w:val="59"/>
    <w:rsid w:val="001F3D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44159"/>
    <w:rPr>
      <w:rFonts w:ascii="Lato" w:hAnsi="La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biebrza.or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3</TotalTime>
  <Pages>4</Pages>
  <Words>1265</Words>
  <Characters>7590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6</cp:revision>
  <cp:lastPrinted>2024-10-21T12:38:00Z</cp:lastPrinted>
  <dcterms:created xsi:type="dcterms:W3CDTF">2024-10-10T10:45:00Z</dcterms:created>
  <dcterms:modified xsi:type="dcterms:W3CDTF">2024-10-21T12:39:00Z</dcterms:modified>
</cp:coreProperties>
</file>