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C697E3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275C86">
        <w:rPr>
          <w:rFonts w:eastAsia="Times New Roman" w:cs="Arial"/>
          <w:b/>
          <w:bCs/>
          <w:color w:val="323232"/>
          <w:szCs w:val="16"/>
          <w:lang w:eastAsia="ar-SA"/>
        </w:rPr>
        <w:t>10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138648E4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531D52">
        <w:rPr>
          <w:rFonts w:eastAsia="Times New Roman" w:cs="Arial-BoldMT"/>
          <w:b/>
          <w:bCs/>
          <w:sz w:val="18"/>
          <w:szCs w:val="18"/>
          <w:lang w:eastAsia="ar-SA"/>
        </w:rPr>
        <w:t>Znak sprawy:  ZP</w:t>
      </w:r>
      <w:r w:rsidR="000B4A15" w:rsidRPr="00531D52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EA603B" w:rsidRPr="00531D52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EA603B">
        <w:rPr>
          <w:rFonts w:eastAsia="Times New Roman" w:cs="Arial-BoldMT"/>
          <w:b/>
          <w:bCs/>
          <w:sz w:val="18"/>
          <w:szCs w:val="18"/>
          <w:lang w:eastAsia="ar-SA"/>
        </w:rPr>
        <w:t>19</w:t>
      </w:r>
      <w:r w:rsidR="005D60E7" w:rsidRPr="00531D52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531D52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531D52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531D52" w:rsidRPr="00531D52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531D52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5DDC0C56" w14:textId="77777777" w:rsidR="00487A81" w:rsidRPr="00487A81" w:rsidRDefault="00487A81" w:rsidP="00487A81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07F447F8" w14:textId="77777777" w:rsidR="00E544E0" w:rsidRPr="00D835BE" w:rsidRDefault="00E544E0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</w:p>
    <w:p w14:paraId="4D83FA69" w14:textId="77777777" w:rsidR="00E544E0" w:rsidRPr="00D835BE" w:rsidRDefault="00E544E0" w:rsidP="00E544E0">
      <w:pPr>
        <w:spacing w:line="360" w:lineRule="auto"/>
        <w:jc w:val="center"/>
        <w:rPr>
          <w:rFonts w:cstheme="minorHAnsi"/>
          <w:b/>
          <w:i/>
          <w:szCs w:val="20"/>
          <w:lang w:eastAsia="pl-PL"/>
        </w:rPr>
      </w:pPr>
      <w:r w:rsidRPr="00D835BE">
        <w:rPr>
          <w:rFonts w:cstheme="minorHAnsi"/>
          <w:b/>
          <w:i/>
          <w:szCs w:val="20"/>
        </w:rPr>
        <w:t>/</w:t>
      </w:r>
      <w:r w:rsidRPr="00D835BE">
        <w:rPr>
          <w:rFonts w:cstheme="minorHAnsi"/>
          <w:i/>
          <w:szCs w:val="20"/>
        </w:rPr>
        <w:t>w przypadku wspólnego ubiegania się</w:t>
      </w:r>
      <w:r w:rsidRPr="00D835BE">
        <w:rPr>
          <w:rFonts w:cstheme="minorHAnsi"/>
          <w:b/>
          <w:i/>
          <w:szCs w:val="20"/>
        </w:rPr>
        <w:t xml:space="preserve"> </w:t>
      </w:r>
      <w:r w:rsidRPr="00D835BE">
        <w:rPr>
          <w:rFonts w:cstheme="minorHAnsi"/>
          <w:i/>
          <w:szCs w:val="20"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09D55000" w14:textId="77777777" w:rsidR="00E544E0" w:rsidRPr="00E54EA3" w:rsidRDefault="00E544E0" w:rsidP="00555813">
      <w:pPr>
        <w:spacing w:after="0" w:line="360" w:lineRule="auto"/>
        <w:contextualSpacing/>
        <w:jc w:val="both"/>
        <w:rPr>
          <w:b/>
          <w:caps/>
          <w:szCs w:val="20"/>
        </w:rPr>
      </w:pPr>
    </w:p>
    <w:p w14:paraId="110B6762" w14:textId="39680583" w:rsidR="005072C5" w:rsidRPr="000D3001" w:rsidRDefault="00555813" w:rsidP="005072C5">
      <w:pPr>
        <w:spacing w:after="0" w:line="360" w:lineRule="auto"/>
        <w:jc w:val="both"/>
        <w:rPr>
          <w:b/>
          <w:bCs/>
          <w:sz w:val="22"/>
        </w:rPr>
      </w:pPr>
      <w:r w:rsidRPr="00D835BE">
        <w:rPr>
          <w:sz w:val="22"/>
        </w:rPr>
        <w:t xml:space="preserve">Przystępując do postępowania o udzielenie zamówienia publicznego prowadzonego w trybie </w:t>
      </w:r>
      <w:r w:rsidR="00E544E0" w:rsidRPr="00D835BE">
        <w:rPr>
          <w:sz w:val="22"/>
        </w:rPr>
        <w:t xml:space="preserve">podstawowym z możliwością negocjacji </w:t>
      </w:r>
      <w:r w:rsidRPr="00D835BE">
        <w:rPr>
          <w:rFonts w:eastAsia="Univers-PL" w:cs="Calibri"/>
          <w:bCs/>
          <w:sz w:val="22"/>
          <w:lang w:eastAsia="ar-SA"/>
        </w:rPr>
        <w:t xml:space="preserve">na </w:t>
      </w:r>
      <w:r w:rsidR="005072C5">
        <w:rPr>
          <w:rFonts w:eastAsia="Univers-PL" w:cs="Calibri"/>
          <w:bCs/>
          <w:sz w:val="22"/>
          <w:lang w:eastAsia="ar-SA"/>
        </w:rPr>
        <w:t>robotę budowlaną pn</w:t>
      </w:r>
      <w:r w:rsidR="000D3001">
        <w:rPr>
          <w:rFonts w:eastAsia="Univers-PL" w:cs="Calibri"/>
          <w:bCs/>
          <w:sz w:val="22"/>
          <w:lang w:eastAsia="ar-SA"/>
        </w:rPr>
        <w:t>.</w:t>
      </w:r>
      <w:r w:rsidR="005072C5">
        <w:rPr>
          <w:rFonts w:eastAsia="Univers-PL" w:cs="Calibri"/>
          <w:bCs/>
          <w:sz w:val="22"/>
          <w:lang w:eastAsia="ar-SA"/>
        </w:rPr>
        <w:t>:</w:t>
      </w:r>
      <w:r w:rsidRPr="00D835BE">
        <w:rPr>
          <w:rFonts w:eastAsia="Univers-PL" w:cs="Calibri"/>
          <w:bCs/>
          <w:sz w:val="22"/>
          <w:lang w:eastAsia="ar-SA"/>
        </w:rPr>
        <w:t xml:space="preserve"> </w:t>
      </w:r>
      <w:bookmarkStart w:id="0" w:name="_Hlk72910067"/>
      <w:r w:rsidR="005072C5" w:rsidRPr="000D3001">
        <w:rPr>
          <w:b/>
          <w:bCs/>
          <w:sz w:val="22"/>
        </w:rPr>
        <w:t>„</w:t>
      </w:r>
      <w:r w:rsidR="000D3001" w:rsidRPr="000D3001">
        <w:rPr>
          <w:b/>
          <w:bCs/>
          <w:sz w:val="22"/>
        </w:rPr>
        <w:t>Rozbiórka budynków Biebrzańskiego Parku Narodowego</w:t>
      </w:r>
      <w:r w:rsidR="005072C5" w:rsidRPr="000D3001">
        <w:rPr>
          <w:b/>
          <w:bCs/>
          <w:sz w:val="22"/>
        </w:rPr>
        <w:t>”</w:t>
      </w:r>
    </w:p>
    <w:bookmarkEnd w:id="0"/>
    <w:p w14:paraId="05922A1B" w14:textId="72B7D24A" w:rsidR="00E544E0" w:rsidRPr="0012652B" w:rsidRDefault="00E544E0" w:rsidP="0012652B">
      <w:pPr>
        <w:spacing w:line="360" w:lineRule="auto"/>
        <w:rPr>
          <w:rFonts w:eastAsia="Times New Roman" w:cs="Calibri"/>
          <w:sz w:val="22"/>
          <w:lang w:eastAsia="ar-SA"/>
        </w:rPr>
      </w:pPr>
    </w:p>
    <w:p w14:paraId="5EF35E3E" w14:textId="77777777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35ADF714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47C16840" w14:textId="77777777" w:rsidR="00E71AD6" w:rsidRPr="00E71AD6" w:rsidRDefault="00E71AD6" w:rsidP="00E71AD6">
      <w:pPr>
        <w:pStyle w:val="Akapitzlist"/>
        <w:rPr>
          <w:rFonts w:ascii="Lato" w:hAnsi="Lato" w:cstheme="minorHAnsi"/>
          <w:sz w:val="20"/>
          <w:szCs w:val="20"/>
        </w:rPr>
      </w:pP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</w:t>
      </w:r>
      <w:r w:rsidRPr="00275C86">
        <w:rPr>
          <w:rFonts w:ascii="Lato" w:hAnsi="Lato" w:cstheme="minorHAnsi"/>
          <w:i/>
          <w:sz w:val="20"/>
          <w:szCs w:val="20"/>
        </w:rPr>
        <w:lastRenderedPageBreak/>
        <w:t xml:space="preserve">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385C994A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23E541A0" w14:textId="77777777" w:rsidR="00493D47" w:rsidRPr="000D38F9" w:rsidRDefault="00493D47" w:rsidP="00493D47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>(Dz. U. poz. 835)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53717370" w14:textId="77777777" w:rsidR="00493D47" w:rsidRPr="005D0E42" w:rsidRDefault="00493D47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55"/>
        <w:gridCol w:w="6804"/>
      </w:tblGrid>
      <w:tr w:rsidR="00E544E0" w:rsidRPr="00275C86" w14:paraId="01729ADC" w14:textId="77777777" w:rsidTr="00D835BE">
        <w:trPr>
          <w:trHeight w:val="3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D835BE">
        <w:trPr>
          <w:trHeight w:val="1123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E9302" w14:textId="3822DD4C" w:rsidR="00D835BE" w:rsidRPr="005072C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lang w:val="en-US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2C5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E737F1">
              <w:rPr>
                <w:rFonts w:cs="Arial"/>
                <w:szCs w:val="20"/>
                <w:lang w:val="en-US"/>
              </w:rPr>
              <w:t>https://prod.ceidg.gov.pl/CEIDG/CEIDG.Public.UI/Search.aspx</w:t>
            </w:r>
            <w:r w:rsidRPr="005072C5">
              <w:rPr>
                <w:rFonts w:cs="Arial"/>
                <w:color w:val="0000FF"/>
                <w:szCs w:val="20"/>
                <w:u w:val="single"/>
                <w:lang w:val="en-US"/>
              </w:rPr>
              <w:t xml:space="preserve"> </w:t>
            </w:r>
            <w:r w:rsidRPr="005072C5">
              <w:rPr>
                <w:rFonts w:cs="Arial"/>
                <w:szCs w:val="20"/>
                <w:lang w:val="en-US"/>
              </w:rPr>
              <w:t>(CEIDG)</w:t>
            </w:r>
          </w:p>
          <w:p w14:paraId="53EA5F69" w14:textId="77777777" w:rsidR="00D835BE" w:rsidRPr="005072C5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lang w:val="en-US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2C5">
              <w:rPr>
                <w:rFonts w:cs="Arial"/>
                <w:lang w:val="en-US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5072C5">
              <w:rPr>
                <w:rFonts w:cs="Arial"/>
                <w:lang w:val="en-US"/>
              </w:rPr>
              <w:t xml:space="preserve"> </w:t>
            </w:r>
            <w:hyperlink r:id="rId7" w:history="1">
              <w:r w:rsidRPr="005072C5">
                <w:rPr>
                  <w:rFonts w:cs="Arial"/>
                  <w:lang w:val="en-US"/>
                </w:rPr>
                <w:t>https://ekrs.ms.gov.pl/web/wyszukiwarka-krs/strona-glowna/</w:t>
              </w:r>
            </w:hyperlink>
            <w:r w:rsidRPr="005072C5">
              <w:rPr>
                <w:rFonts w:cs="Arial"/>
                <w:lang w:val="en-US"/>
              </w:rPr>
              <w:t xml:space="preserve"> (KRS)</w:t>
            </w:r>
          </w:p>
          <w:p w14:paraId="615B1503" w14:textId="77777777" w:rsidR="00D835BE" w:rsidRPr="00F407FB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F407F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7FB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F407FB">
              <w:rPr>
                <w:rFonts w:cs="Arial"/>
              </w:rPr>
              <w:fldChar w:fldCharType="end"/>
            </w:r>
            <w:r w:rsidRPr="00F407FB">
              <w:rPr>
                <w:rFonts w:cs="Arial"/>
              </w:rPr>
              <w:t xml:space="preserve"> </w:t>
            </w:r>
            <w:r w:rsidRPr="00D835BE">
              <w:rPr>
                <w:rFonts w:cs="Arial"/>
              </w:rPr>
              <w:t>inny właściwy rejestr</w:t>
            </w:r>
            <w:r w:rsidRPr="00F407FB">
              <w:rPr>
                <w:rFonts w:cs="Arial"/>
              </w:rPr>
              <w:t>…………………………..      …………………………………..</w:t>
            </w:r>
          </w:p>
          <w:p w14:paraId="7E41F412" w14:textId="2E6DA813" w:rsidR="00D835BE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  <w:sz w:val="16"/>
                <w:szCs w:val="16"/>
              </w:rPr>
            </w:pPr>
            <w:r w:rsidRPr="00D835BE">
              <w:rPr>
                <w:rFonts w:cs="Arial"/>
                <w:sz w:val="16"/>
                <w:szCs w:val="16"/>
              </w:rPr>
              <w:t xml:space="preserve">                     (wpisać nazwę bazy)  </w:t>
            </w:r>
            <w:r w:rsidRPr="00D835BE">
              <w:rPr>
                <w:rFonts w:cs="Arial"/>
                <w:sz w:val="16"/>
                <w:szCs w:val="16"/>
              </w:rPr>
              <w:tab/>
            </w:r>
            <w:r w:rsidRPr="00D835BE">
              <w:rPr>
                <w:rFonts w:cs="Arial"/>
                <w:sz w:val="16"/>
                <w:szCs w:val="16"/>
              </w:rPr>
              <w:tab/>
              <w:t xml:space="preserve">  (wpisać adres internetowy bazy)</w:t>
            </w:r>
          </w:p>
          <w:p w14:paraId="5E80DE61" w14:textId="0A0C4BA8" w:rsidR="00E544E0" w:rsidRPr="00D835BE" w:rsidRDefault="00D835BE" w:rsidP="00D835BE">
            <w:pPr>
              <w:spacing w:line="276" w:lineRule="auto"/>
              <w:ind w:left="360" w:hanging="287"/>
              <w:jc w:val="both"/>
              <w:rPr>
                <w:rFonts w:cs="Arial"/>
              </w:rPr>
            </w:pPr>
            <w:r w:rsidRPr="00D835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5BE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D835BE">
              <w:rPr>
                <w:rFonts w:cs="Arial"/>
              </w:rPr>
              <w:fldChar w:fldCharType="end"/>
            </w:r>
            <w:r w:rsidRPr="00D835BE">
              <w:rPr>
                <w:rFonts w:cs="Arial"/>
              </w:rPr>
              <w:t xml:space="preserve"> brak możliwości pobrania online</w:t>
            </w:r>
            <w:r w:rsidR="00E544E0" w:rsidRPr="00275C86">
              <w:rPr>
                <w:rFonts w:cstheme="minorHAnsi"/>
                <w:szCs w:val="20"/>
                <w:lang w:eastAsia="zh-CN"/>
              </w:rPr>
              <w:t>    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="00E544E0"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6840B1C4" w14:textId="77777777" w:rsidR="00D835BE" w:rsidRPr="00F407FB" w:rsidRDefault="00D835BE" w:rsidP="00D835BE">
      <w:pPr>
        <w:spacing w:line="276" w:lineRule="auto"/>
        <w:ind w:left="360"/>
        <w:jc w:val="both"/>
        <w:rPr>
          <w:rFonts w:cs="Arial"/>
          <w:color w:val="000000"/>
          <w:sz w:val="16"/>
          <w:szCs w:val="16"/>
        </w:rPr>
      </w:pPr>
      <w:r w:rsidRPr="00F407FB">
        <w:rPr>
          <w:rFonts w:cs="Arial"/>
          <w:color w:val="000000"/>
          <w:sz w:val="16"/>
          <w:szCs w:val="16"/>
        </w:rPr>
        <w:t xml:space="preserve">(Należy  wskazać lub zaznaczyć adres strony www, na której Zamawiający może bezpłatnie pobrać dokumenty rejestrowe dot. podmiotu udostępniającego zasoby, o ile rejestr taki jest ogólnodostępny i bezpłatny. W przypadku braku zaznaczenia lub nie złożenia wraz z ofertą dokumentu/ów potwierdzającego umocowanie do reprezentowania podmiotu udostępniającego zasoby Zamawiający wezwie o przedłożenie odpowiedniego dokumentu na podstawie art. 128 </w:t>
      </w:r>
      <w:proofErr w:type="spellStart"/>
      <w:r w:rsidRPr="00F407FB">
        <w:rPr>
          <w:rFonts w:cs="Arial"/>
          <w:color w:val="000000"/>
          <w:sz w:val="16"/>
          <w:szCs w:val="16"/>
        </w:rPr>
        <w:t>Pzp</w:t>
      </w:r>
      <w:proofErr w:type="spellEnd"/>
      <w:r w:rsidRPr="00F407FB">
        <w:rPr>
          <w:rFonts w:cs="Arial"/>
          <w:color w:val="000000"/>
          <w:sz w:val="16"/>
          <w:szCs w:val="16"/>
        </w:rPr>
        <w:t xml:space="preserve">) </w:t>
      </w:r>
    </w:p>
    <w:p w14:paraId="32F03C2B" w14:textId="29A9C893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D2D12B4" w14:textId="454105B4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75337474" w14:textId="77777777" w:rsidR="00E544E0" w:rsidRPr="00275C86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lastRenderedPageBreak/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52078A17" w14:textId="57D1024F" w:rsidR="00E544E0" w:rsidRDefault="00E544E0" w:rsidP="00E544E0">
      <w:pPr>
        <w:spacing w:line="36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403AF15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275C86">
      <w:pPr>
        <w:pStyle w:val="Akapitzlist"/>
        <w:spacing w:line="360" w:lineRule="auto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275C86">
      <w:pPr>
        <w:spacing w:line="36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82CF045" w14:textId="396C274D" w:rsidR="0051720E" w:rsidRDefault="00E544E0" w:rsidP="005D0E42">
      <w:pPr>
        <w:rPr>
          <w:rFonts w:asciiTheme="minorHAnsi" w:hAnsiTheme="minorHAnsi" w:cstheme="minorHAnsi"/>
          <w:b/>
          <w:i/>
          <w:iCs/>
          <w:sz w:val="16"/>
          <w:szCs w:val="20"/>
        </w:rPr>
      </w:pPr>
      <w:r>
        <w:rPr>
          <w:rFonts w:asciiTheme="minorHAnsi" w:hAnsiTheme="minorHAnsi" w:cstheme="minorHAnsi"/>
          <w:b/>
          <w:i/>
          <w:iCs/>
          <w:sz w:val="16"/>
          <w:szCs w:val="20"/>
        </w:rPr>
        <w:t>*) wypełnić, jeżeli dotyczy</w:t>
      </w:r>
    </w:p>
    <w:p w14:paraId="647B5851" w14:textId="35880A98" w:rsidR="00D835BE" w:rsidRPr="00F407FB" w:rsidRDefault="00F617C4" w:rsidP="00D835BE">
      <w:pPr>
        <w:jc w:val="both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  <w:u w:val="single"/>
        </w:rPr>
        <w:t>D</w:t>
      </w:r>
      <w:r w:rsidR="00D835BE" w:rsidRPr="00F407FB">
        <w:rPr>
          <w:i/>
          <w:iCs/>
          <w:color w:val="000000"/>
          <w:sz w:val="22"/>
          <w:u w:val="single"/>
        </w:rPr>
        <w:t>okument  należy złożyć w  formie elektronicznej, tj. w postaci elektronicznej opatrzonej kwalifikowanym podpisem elektronicznym  lub w postaci elektronicznej opatrzonej podpisem zaufanym lub podpisem osobistym</w:t>
      </w:r>
    </w:p>
    <w:p w14:paraId="09BE4C22" w14:textId="77777777" w:rsidR="00D835BE" w:rsidRPr="00D835BE" w:rsidRDefault="00D835BE" w:rsidP="00D835BE">
      <w:pPr>
        <w:rPr>
          <w:rFonts w:asciiTheme="minorHAnsi" w:hAnsiTheme="minorHAnsi" w:cstheme="minorHAnsi"/>
          <w:sz w:val="16"/>
          <w:szCs w:val="20"/>
        </w:rPr>
      </w:pPr>
    </w:p>
    <w:sectPr w:rsidR="00D835BE" w:rsidRPr="00D835BE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F566" w14:textId="77777777" w:rsidR="00F84F7F" w:rsidRDefault="00F84F7F" w:rsidP="006C57B8">
      <w:pPr>
        <w:spacing w:after="0" w:line="240" w:lineRule="auto"/>
      </w:pPr>
      <w:r>
        <w:separator/>
      </w:r>
    </w:p>
  </w:endnote>
  <w:endnote w:type="continuationSeparator" w:id="0">
    <w:p w14:paraId="3BD7361D" w14:textId="77777777" w:rsidR="00F84F7F" w:rsidRDefault="00F84F7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5072C5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072C5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4160238C" w:rsidR="003F33D0" w:rsidRPr="00495517" w:rsidRDefault="00D806F9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20408183" wp14:editId="65B53549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EE33" w14:textId="77777777" w:rsidR="00F84F7F" w:rsidRDefault="00F84F7F" w:rsidP="006C57B8">
      <w:pPr>
        <w:spacing w:after="0" w:line="240" w:lineRule="auto"/>
      </w:pPr>
      <w:r>
        <w:separator/>
      </w:r>
    </w:p>
  </w:footnote>
  <w:footnote w:type="continuationSeparator" w:id="0">
    <w:p w14:paraId="2BC19C52" w14:textId="77777777" w:rsidR="00F84F7F" w:rsidRDefault="00F84F7F" w:rsidP="006C57B8">
      <w:pPr>
        <w:spacing w:after="0" w:line="240" w:lineRule="auto"/>
      </w:pPr>
      <w:r>
        <w:continuationSeparator/>
      </w:r>
    </w:p>
  </w:footnote>
  <w:footnote w:id="1">
    <w:p w14:paraId="2D136B59" w14:textId="77777777" w:rsidR="00493D47" w:rsidRPr="00A82964" w:rsidRDefault="00493D47" w:rsidP="00493D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09EF1A" w14:textId="77777777" w:rsidR="00493D47" w:rsidRPr="00A82964" w:rsidRDefault="00493D47" w:rsidP="00493D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269402" w14:textId="77777777" w:rsidR="00493D47" w:rsidRPr="00A82964" w:rsidRDefault="00493D47" w:rsidP="00493D4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08E938" w14:textId="77777777" w:rsidR="00493D47" w:rsidRPr="00761CEB" w:rsidRDefault="00493D47" w:rsidP="00493D4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A603B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21462">
    <w:abstractNumId w:val="5"/>
  </w:num>
  <w:num w:numId="2" w16cid:durableId="1403143100">
    <w:abstractNumId w:val="0"/>
  </w:num>
  <w:num w:numId="3" w16cid:durableId="226035088">
    <w:abstractNumId w:val="1"/>
  </w:num>
  <w:num w:numId="4" w16cid:durableId="31464735">
    <w:abstractNumId w:val="3"/>
  </w:num>
  <w:num w:numId="5" w16cid:durableId="66192298">
    <w:abstractNumId w:val="4"/>
  </w:num>
  <w:num w:numId="6" w16cid:durableId="1202013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8026A"/>
    <w:rsid w:val="000921A2"/>
    <w:rsid w:val="00095847"/>
    <w:rsid w:val="000A26FD"/>
    <w:rsid w:val="000B3D5D"/>
    <w:rsid w:val="000B4A15"/>
    <w:rsid w:val="000C215C"/>
    <w:rsid w:val="000D3001"/>
    <w:rsid w:val="000D51AF"/>
    <w:rsid w:val="000D7454"/>
    <w:rsid w:val="000F6D67"/>
    <w:rsid w:val="00107164"/>
    <w:rsid w:val="00110B6B"/>
    <w:rsid w:val="0012652B"/>
    <w:rsid w:val="001501B4"/>
    <w:rsid w:val="00151274"/>
    <w:rsid w:val="00153B03"/>
    <w:rsid w:val="00162C5A"/>
    <w:rsid w:val="00187A7E"/>
    <w:rsid w:val="001910A6"/>
    <w:rsid w:val="001A0B2E"/>
    <w:rsid w:val="001E6D09"/>
    <w:rsid w:val="001F7A3C"/>
    <w:rsid w:val="00201CD5"/>
    <w:rsid w:val="002330C6"/>
    <w:rsid w:val="002330C7"/>
    <w:rsid w:val="00244A1D"/>
    <w:rsid w:val="00263E5C"/>
    <w:rsid w:val="00275747"/>
    <w:rsid w:val="00275C86"/>
    <w:rsid w:val="002C4620"/>
    <w:rsid w:val="002C7617"/>
    <w:rsid w:val="00304152"/>
    <w:rsid w:val="00306CE0"/>
    <w:rsid w:val="00307A50"/>
    <w:rsid w:val="003440D0"/>
    <w:rsid w:val="003963F8"/>
    <w:rsid w:val="0039679A"/>
    <w:rsid w:val="003A7D78"/>
    <w:rsid w:val="003B44EC"/>
    <w:rsid w:val="003C7688"/>
    <w:rsid w:val="003D07EA"/>
    <w:rsid w:val="003F2E96"/>
    <w:rsid w:val="003F33D0"/>
    <w:rsid w:val="003F7822"/>
    <w:rsid w:val="0042268B"/>
    <w:rsid w:val="00444BB7"/>
    <w:rsid w:val="0045119B"/>
    <w:rsid w:val="00457B99"/>
    <w:rsid w:val="00487A81"/>
    <w:rsid w:val="00490528"/>
    <w:rsid w:val="00493D47"/>
    <w:rsid w:val="00495517"/>
    <w:rsid w:val="004C1C42"/>
    <w:rsid w:val="004C4A5B"/>
    <w:rsid w:val="004D4482"/>
    <w:rsid w:val="004D6E16"/>
    <w:rsid w:val="005072C5"/>
    <w:rsid w:val="00513E5A"/>
    <w:rsid w:val="00516127"/>
    <w:rsid w:val="0051720E"/>
    <w:rsid w:val="00531D52"/>
    <w:rsid w:val="005435E7"/>
    <w:rsid w:val="00546F1F"/>
    <w:rsid w:val="00555813"/>
    <w:rsid w:val="005632B1"/>
    <w:rsid w:val="00567604"/>
    <w:rsid w:val="00577725"/>
    <w:rsid w:val="00581239"/>
    <w:rsid w:val="005C0A03"/>
    <w:rsid w:val="005D0E42"/>
    <w:rsid w:val="005D60E7"/>
    <w:rsid w:val="005D6C5F"/>
    <w:rsid w:val="005E3840"/>
    <w:rsid w:val="005F1AB1"/>
    <w:rsid w:val="005F5F6D"/>
    <w:rsid w:val="005F663A"/>
    <w:rsid w:val="005F7A56"/>
    <w:rsid w:val="00613D6A"/>
    <w:rsid w:val="006434B6"/>
    <w:rsid w:val="0064691A"/>
    <w:rsid w:val="00665838"/>
    <w:rsid w:val="00666F74"/>
    <w:rsid w:val="006675BA"/>
    <w:rsid w:val="00667DF5"/>
    <w:rsid w:val="006936DF"/>
    <w:rsid w:val="006969CB"/>
    <w:rsid w:val="006A5AA4"/>
    <w:rsid w:val="006B6B1D"/>
    <w:rsid w:val="006C57B8"/>
    <w:rsid w:val="006D6B7A"/>
    <w:rsid w:val="006E2AF5"/>
    <w:rsid w:val="006E384D"/>
    <w:rsid w:val="006F32FE"/>
    <w:rsid w:val="00704F04"/>
    <w:rsid w:val="00722DA9"/>
    <w:rsid w:val="00733C30"/>
    <w:rsid w:val="00740386"/>
    <w:rsid w:val="00745F59"/>
    <w:rsid w:val="0076201D"/>
    <w:rsid w:val="0079063F"/>
    <w:rsid w:val="00791F99"/>
    <w:rsid w:val="007A4CAA"/>
    <w:rsid w:val="007A58E7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B402A"/>
    <w:rsid w:val="009E66BF"/>
    <w:rsid w:val="00A165A7"/>
    <w:rsid w:val="00A32477"/>
    <w:rsid w:val="00A447F2"/>
    <w:rsid w:val="00A46176"/>
    <w:rsid w:val="00A57D16"/>
    <w:rsid w:val="00A850FE"/>
    <w:rsid w:val="00A851A1"/>
    <w:rsid w:val="00AB053C"/>
    <w:rsid w:val="00AF025F"/>
    <w:rsid w:val="00B128A3"/>
    <w:rsid w:val="00B42889"/>
    <w:rsid w:val="00B77ECC"/>
    <w:rsid w:val="00B8414A"/>
    <w:rsid w:val="00BA2863"/>
    <w:rsid w:val="00BA463F"/>
    <w:rsid w:val="00BB3DCE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E0326"/>
    <w:rsid w:val="00CF1725"/>
    <w:rsid w:val="00D000E9"/>
    <w:rsid w:val="00D01B44"/>
    <w:rsid w:val="00D60746"/>
    <w:rsid w:val="00D70B0B"/>
    <w:rsid w:val="00D806F9"/>
    <w:rsid w:val="00D835BE"/>
    <w:rsid w:val="00D9733A"/>
    <w:rsid w:val="00DB3C9A"/>
    <w:rsid w:val="00DB729C"/>
    <w:rsid w:val="00DE2957"/>
    <w:rsid w:val="00E11DE1"/>
    <w:rsid w:val="00E14B44"/>
    <w:rsid w:val="00E3320C"/>
    <w:rsid w:val="00E544E0"/>
    <w:rsid w:val="00E56827"/>
    <w:rsid w:val="00E61D46"/>
    <w:rsid w:val="00E71AD6"/>
    <w:rsid w:val="00E737F1"/>
    <w:rsid w:val="00EA603B"/>
    <w:rsid w:val="00EA7397"/>
    <w:rsid w:val="00EE39BD"/>
    <w:rsid w:val="00EF14F1"/>
    <w:rsid w:val="00F077BF"/>
    <w:rsid w:val="00F155A2"/>
    <w:rsid w:val="00F263A7"/>
    <w:rsid w:val="00F26509"/>
    <w:rsid w:val="00F30A34"/>
    <w:rsid w:val="00F33114"/>
    <w:rsid w:val="00F56C9E"/>
    <w:rsid w:val="00F617C4"/>
    <w:rsid w:val="00F70602"/>
    <w:rsid w:val="00F70C77"/>
    <w:rsid w:val="00F821E9"/>
    <w:rsid w:val="00F84F7F"/>
    <w:rsid w:val="00F8588F"/>
    <w:rsid w:val="00F91674"/>
    <w:rsid w:val="00F92397"/>
    <w:rsid w:val="00FA4158"/>
    <w:rsid w:val="00FB6837"/>
    <w:rsid w:val="00FE48A2"/>
    <w:rsid w:val="00FF133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5C5A63BB-8998-45DD-9350-AC9D18D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35B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3001"/>
    <w:rPr>
      <w:rFonts w:ascii="Lato" w:hAnsi="Lato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21</cp:revision>
  <cp:lastPrinted>2022-12-21T13:57:00Z</cp:lastPrinted>
  <dcterms:created xsi:type="dcterms:W3CDTF">2021-07-21T17:01:00Z</dcterms:created>
  <dcterms:modified xsi:type="dcterms:W3CDTF">2022-12-21T13:57:00Z</dcterms:modified>
</cp:coreProperties>
</file>