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A01D6" w14:textId="284AA71B" w:rsidR="00965E9A" w:rsidRPr="00586CB9" w:rsidRDefault="00965E9A" w:rsidP="00965E9A">
      <w:pPr>
        <w:rPr>
          <w:rFonts w:ascii="Book Antiqua" w:hAnsi="Book Antiqua"/>
        </w:rPr>
      </w:pPr>
      <w:r w:rsidRPr="00586CB9">
        <w:rPr>
          <w:rFonts w:ascii="Book Antiqua" w:hAnsi="Book Antiqua"/>
        </w:rPr>
        <w:t>REN2/ZP-JZ/D3-1</w:t>
      </w:r>
      <w:r w:rsidR="005C4B93">
        <w:rPr>
          <w:rFonts w:ascii="Book Antiqua" w:hAnsi="Book Antiqua"/>
        </w:rPr>
        <w:t>/</w:t>
      </w:r>
      <w:r w:rsidR="0054405B">
        <w:rPr>
          <w:rFonts w:ascii="Book Antiqua" w:hAnsi="Book Antiqua"/>
        </w:rPr>
        <w:t>2594/2015</w:t>
      </w:r>
      <w:r w:rsidRPr="00586CB9">
        <w:rPr>
          <w:rFonts w:ascii="Book Antiqua" w:hAnsi="Book Antiqua"/>
        </w:rPr>
        <w:t xml:space="preserve"> </w:t>
      </w:r>
      <w:r w:rsidR="00181A7C" w:rsidRPr="00586CB9">
        <w:rPr>
          <w:rFonts w:ascii="Book Antiqua" w:hAnsi="Book Antiqua"/>
        </w:rPr>
        <w:t xml:space="preserve">         </w:t>
      </w:r>
      <w:r w:rsidR="00DE1C9B">
        <w:rPr>
          <w:rFonts w:ascii="Book Antiqua" w:hAnsi="Book Antiqua"/>
        </w:rPr>
        <w:t xml:space="preserve">   </w:t>
      </w:r>
      <w:r w:rsidR="00181A7C" w:rsidRPr="00586CB9">
        <w:rPr>
          <w:rFonts w:ascii="Book Antiqua" w:hAnsi="Book Antiqua"/>
        </w:rPr>
        <w:t xml:space="preserve">       </w:t>
      </w:r>
      <w:r w:rsidR="00181A7C" w:rsidRPr="00586CB9">
        <w:rPr>
          <w:rFonts w:ascii="Book Antiqua" w:hAnsi="Book Antiqua"/>
        </w:rPr>
        <w:tab/>
      </w:r>
      <w:r w:rsidR="008364FE" w:rsidRPr="00586CB9">
        <w:rPr>
          <w:rFonts w:ascii="Book Antiqua" w:hAnsi="Book Antiqua"/>
        </w:rPr>
        <w:t xml:space="preserve">   </w:t>
      </w:r>
      <w:r w:rsidR="006A25F2" w:rsidRPr="00586CB9">
        <w:rPr>
          <w:rFonts w:ascii="Book Antiqua" w:hAnsi="Book Antiqua"/>
        </w:rPr>
        <w:t xml:space="preserve">  </w:t>
      </w:r>
      <w:r w:rsidR="00DE1C9B">
        <w:rPr>
          <w:rFonts w:ascii="Book Antiqua" w:hAnsi="Book Antiqua"/>
        </w:rPr>
        <w:t xml:space="preserve">         </w:t>
      </w:r>
      <w:r w:rsidR="0054405B">
        <w:rPr>
          <w:rFonts w:ascii="Book Antiqua" w:hAnsi="Book Antiqua"/>
        </w:rPr>
        <w:t xml:space="preserve">      Osowiec-Twierdza, 1</w:t>
      </w:r>
      <w:r w:rsidR="00910475" w:rsidRPr="00586CB9">
        <w:rPr>
          <w:rFonts w:ascii="Book Antiqua" w:hAnsi="Book Antiqua"/>
        </w:rPr>
        <w:t xml:space="preserve"> </w:t>
      </w:r>
      <w:r w:rsidR="00F36EC8">
        <w:rPr>
          <w:rFonts w:ascii="Book Antiqua" w:hAnsi="Book Antiqua"/>
        </w:rPr>
        <w:t>kwietnia</w:t>
      </w:r>
      <w:r w:rsidRPr="00586CB9">
        <w:rPr>
          <w:rFonts w:ascii="Book Antiqua" w:hAnsi="Book Antiqua"/>
        </w:rPr>
        <w:t xml:space="preserve"> 2015 r. </w:t>
      </w:r>
    </w:p>
    <w:p w14:paraId="4E452F41" w14:textId="77777777" w:rsidR="00965E9A" w:rsidRPr="00586CB9" w:rsidRDefault="00965E9A" w:rsidP="00965E9A">
      <w:pPr>
        <w:rPr>
          <w:rFonts w:ascii="Book Antiqua" w:hAnsi="Book Antiqua"/>
          <w:b/>
        </w:rPr>
      </w:pPr>
    </w:p>
    <w:p w14:paraId="4F32B983" w14:textId="77777777" w:rsidR="00965E9A" w:rsidRPr="00586CB9" w:rsidRDefault="00965E9A" w:rsidP="006D561A">
      <w:pPr>
        <w:spacing w:after="0" w:line="360" w:lineRule="auto"/>
        <w:rPr>
          <w:rFonts w:ascii="Book Antiqua" w:hAnsi="Book Antiqua"/>
          <w:b/>
        </w:rPr>
      </w:pPr>
      <w:r w:rsidRPr="00586CB9">
        <w:rPr>
          <w:rFonts w:ascii="Book Antiqua" w:hAnsi="Book Antiqua"/>
          <w:b/>
        </w:rPr>
        <w:t>Biebrzański Park Narodowy</w:t>
      </w:r>
    </w:p>
    <w:p w14:paraId="6803BBD1" w14:textId="77777777" w:rsidR="00965E9A" w:rsidRPr="00586CB9" w:rsidRDefault="00965E9A" w:rsidP="006D561A">
      <w:pPr>
        <w:spacing w:after="0" w:line="360" w:lineRule="auto"/>
        <w:rPr>
          <w:rFonts w:ascii="Book Antiqua" w:hAnsi="Book Antiqua"/>
        </w:rPr>
      </w:pPr>
      <w:r w:rsidRPr="00586CB9">
        <w:rPr>
          <w:rFonts w:ascii="Book Antiqua" w:hAnsi="Book Antiqua"/>
        </w:rPr>
        <w:t>Osowiec–Twierdza 8</w:t>
      </w:r>
    </w:p>
    <w:p w14:paraId="724929F9" w14:textId="77777777" w:rsidR="00965E9A" w:rsidRPr="0054405B" w:rsidRDefault="00965E9A" w:rsidP="006D561A">
      <w:pPr>
        <w:spacing w:after="0" w:line="360" w:lineRule="auto"/>
        <w:rPr>
          <w:rFonts w:ascii="Book Antiqua" w:hAnsi="Book Antiqua"/>
          <w:lang w:val="en-US"/>
        </w:rPr>
      </w:pPr>
      <w:r w:rsidRPr="0054405B">
        <w:rPr>
          <w:rFonts w:ascii="Book Antiqua" w:hAnsi="Book Antiqua"/>
          <w:lang w:val="en-US"/>
        </w:rPr>
        <w:t xml:space="preserve">19 -110 </w:t>
      </w:r>
      <w:proofErr w:type="spellStart"/>
      <w:r w:rsidRPr="0054405B">
        <w:rPr>
          <w:rFonts w:ascii="Book Antiqua" w:hAnsi="Book Antiqua"/>
          <w:lang w:val="en-US"/>
        </w:rPr>
        <w:t>Goniądz</w:t>
      </w:r>
      <w:proofErr w:type="spellEnd"/>
    </w:p>
    <w:p w14:paraId="7BDC289E" w14:textId="77777777" w:rsidR="00965E9A" w:rsidRPr="0054405B" w:rsidRDefault="00965E9A" w:rsidP="006D561A">
      <w:pPr>
        <w:spacing w:after="0" w:line="360" w:lineRule="auto"/>
        <w:rPr>
          <w:rFonts w:ascii="Book Antiqua" w:hAnsi="Book Antiqua"/>
          <w:lang w:val="en-US"/>
        </w:rPr>
      </w:pPr>
      <w:r w:rsidRPr="0054405B">
        <w:rPr>
          <w:rFonts w:ascii="Book Antiqua" w:hAnsi="Book Antiqua"/>
          <w:lang w:val="en-US"/>
        </w:rPr>
        <w:t>tel. + 48 85 738 06 20</w:t>
      </w:r>
    </w:p>
    <w:p w14:paraId="480F3CA5" w14:textId="77777777" w:rsidR="00965E9A" w:rsidRPr="0054405B" w:rsidRDefault="00965E9A" w:rsidP="006D561A">
      <w:pPr>
        <w:spacing w:after="0" w:line="360" w:lineRule="auto"/>
        <w:rPr>
          <w:rFonts w:ascii="Book Antiqua" w:hAnsi="Book Antiqua"/>
          <w:lang w:val="en-US"/>
        </w:rPr>
      </w:pPr>
      <w:r w:rsidRPr="0054405B">
        <w:rPr>
          <w:rFonts w:ascii="Book Antiqua" w:hAnsi="Book Antiqua"/>
          <w:lang w:val="en-US"/>
        </w:rPr>
        <w:t>fax + 48 85 738 30 21</w:t>
      </w:r>
    </w:p>
    <w:p w14:paraId="0B965A8A" w14:textId="77777777" w:rsidR="00965E9A" w:rsidRPr="0054405B" w:rsidRDefault="008364FE" w:rsidP="006D561A">
      <w:pPr>
        <w:spacing w:after="0" w:line="360" w:lineRule="auto"/>
        <w:rPr>
          <w:rFonts w:ascii="Book Antiqua" w:hAnsi="Book Antiqua"/>
          <w:lang w:val="en-US"/>
        </w:rPr>
      </w:pPr>
      <w:r w:rsidRPr="0054405B">
        <w:rPr>
          <w:rFonts w:ascii="Book Antiqua" w:hAnsi="Book Antiqua"/>
          <w:lang w:val="en-US"/>
        </w:rPr>
        <w:t>e-mail: sekretariat</w:t>
      </w:r>
      <w:r w:rsidR="00965E9A" w:rsidRPr="0054405B">
        <w:rPr>
          <w:rFonts w:ascii="Book Antiqua" w:hAnsi="Book Antiqua"/>
          <w:lang w:val="en-US"/>
        </w:rPr>
        <w:t>@biebrza.org.pl</w:t>
      </w:r>
    </w:p>
    <w:p w14:paraId="221C1662" w14:textId="77777777" w:rsidR="00965E9A" w:rsidRPr="0054405B" w:rsidRDefault="00965E9A" w:rsidP="00965E9A">
      <w:pPr>
        <w:rPr>
          <w:rFonts w:ascii="Book Antiqua" w:hAnsi="Book Antiqua"/>
          <w:lang w:val="en-US"/>
        </w:rPr>
      </w:pPr>
    </w:p>
    <w:p w14:paraId="2A93748F" w14:textId="77777777" w:rsidR="00965E9A" w:rsidRPr="00586CB9" w:rsidRDefault="00965E9A" w:rsidP="00965E9A">
      <w:pPr>
        <w:jc w:val="center"/>
        <w:rPr>
          <w:rFonts w:ascii="Book Antiqua" w:hAnsi="Book Antiqua"/>
          <w:b/>
        </w:rPr>
      </w:pPr>
      <w:r w:rsidRPr="00586CB9">
        <w:rPr>
          <w:rFonts w:ascii="Book Antiqua" w:hAnsi="Book Antiqua"/>
          <w:b/>
        </w:rPr>
        <w:t>SPECYFIKACJA ISTOTNYCH</w:t>
      </w:r>
    </w:p>
    <w:p w14:paraId="75EB6C4F" w14:textId="77777777" w:rsidR="00965E9A" w:rsidRPr="00586CB9" w:rsidRDefault="00965E9A" w:rsidP="00965E9A">
      <w:pPr>
        <w:jc w:val="center"/>
        <w:rPr>
          <w:rFonts w:ascii="Book Antiqua" w:hAnsi="Book Antiqua"/>
          <w:b/>
        </w:rPr>
      </w:pPr>
      <w:r w:rsidRPr="00586CB9">
        <w:rPr>
          <w:rFonts w:ascii="Book Antiqua" w:hAnsi="Book Antiqua"/>
          <w:b/>
        </w:rPr>
        <w:t>WARUNKÓW ZAMÓWIENIA</w:t>
      </w:r>
    </w:p>
    <w:p w14:paraId="63A71526" w14:textId="77777777" w:rsidR="00965E9A" w:rsidRPr="00586CB9" w:rsidRDefault="00965E9A" w:rsidP="00965E9A">
      <w:pPr>
        <w:jc w:val="center"/>
        <w:rPr>
          <w:rFonts w:ascii="Book Antiqua" w:hAnsi="Book Antiqua"/>
        </w:rPr>
      </w:pPr>
      <w:r w:rsidRPr="00586CB9">
        <w:rPr>
          <w:rFonts w:ascii="Book Antiqua" w:hAnsi="Book Antiqua"/>
        </w:rPr>
        <w:t>do zamówienia w trybie przetargu nieograniczonego</w:t>
      </w:r>
    </w:p>
    <w:p w14:paraId="1BE335CA" w14:textId="77777777" w:rsidR="00965E9A" w:rsidRPr="00586CB9" w:rsidRDefault="00965E9A" w:rsidP="00965E9A">
      <w:pPr>
        <w:jc w:val="center"/>
        <w:rPr>
          <w:rFonts w:ascii="Book Antiqua" w:hAnsi="Book Antiqua"/>
        </w:rPr>
      </w:pPr>
      <w:r w:rsidRPr="00586CB9">
        <w:rPr>
          <w:rFonts w:ascii="Book Antiqua" w:hAnsi="Book Antiqua"/>
        </w:rPr>
        <w:t>na podstawie ustawy z dnia 29 stycznia 2004 r. „Prawo zamówień publicznych”</w:t>
      </w:r>
    </w:p>
    <w:p w14:paraId="769337D5" w14:textId="77777777" w:rsidR="00965E9A" w:rsidRPr="00586CB9" w:rsidRDefault="00965E9A" w:rsidP="00965E9A">
      <w:pPr>
        <w:jc w:val="center"/>
        <w:rPr>
          <w:rFonts w:ascii="Book Antiqua" w:hAnsi="Book Antiqua"/>
        </w:rPr>
      </w:pPr>
      <w:r w:rsidRPr="00586CB9">
        <w:rPr>
          <w:rFonts w:ascii="Book Antiqua" w:hAnsi="Book Antiqua"/>
        </w:rPr>
        <w:t>(Tekst ujednolicony – Dz. U. z 2013 r. poz. 907 z późniejszymi zmianami)</w:t>
      </w:r>
    </w:p>
    <w:p w14:paraId="08D1E217" w14:textId="77777777" w:rsidR="00965E9A" w:rsidRPr="00586CB9" w:rsidRDefault="00965E9A" w:rsidP="00965E9A">
      <w:pPr>
        <w:jc w:val="center"/>
        <w:rPr>
          <w:rFonts w:ascii="Book Antiqua" w:hAnsi="Book Antiqua"/>
          <w:b/>
          <w:bCs/>
        </w:rPr>
      </w:pPr>
    </w:p>
    <w:p w14:paraId="76DB3BA2" w14:textId="77777777" w:rsidR="00965E9A" w:rsidRPr="00586CB9" w:rsidRDefault="00965E9A" w:rsidP="00965E9A">
      <w:pPr>
        <w:spacing w:line="360" w:lineRule="auto"/>
        <w:jc w:val="both"/>
        <w:rPr>
          <w:rFonts w:ascii="Book Antiqua" w:hAnsi="Book Antiqua"/>
          <w:bCs/>
        </w:rPr>
      </w:pPr>
      <w:r w:rsidRPr="00586CB9">
        <w:rPr>
          <w:rFonts w:ascii="Book Antiqua" w:hAnsi="Book Antiqua"/>
          <w:bCs/>
        </w:rPr>
        <w:t>Nazwa zamówienia nadana przez Zamawiającego:</w:t>
      </w:r>
    </w:p>
    <w:p w14:paraId="538BA74B" w14:textId="77777777" w:rsidR="00965E9A" w:rsidRPr="00586CB9" w:rsidRDefault="003129C4" w:rsidP="00965E9A">
      <w:pPr>
        <w:spacing w:line="360" w:lineRule="auto"/>
        <w:jc w:val="both"/>
        <w:rPr>
          <w:rFonts w:ascii="Book Antiqua" w:hAnsi="Book Antiqua"/>
          <w:bCs/>
        </w:rPr>
      </w:pPr>
      <w:r w:rsidRPr="00586CB9">
        <w:rPr>
          <w:rFonts w:ascii="Book Antiqua" w:hAnsi="Book Antiqua"/>
          <w:b/>
          <w:bCs/>
        </w:rPr>
        <w:t>„Monitoring</w:t>
      </w:r>
      <w:r w:rsidR="00965E9A" w:rsidRPr="00586CB9">
        <w:rPr>
          <w:rFonts w:ascii="Book Antiqua" w:hAnsi="Book Antiqua"/>
          <w:b/>
          <w:bCs/>
        </w:rPr>
        <w:t xml:space="preserve"> ptaków </w:t>
      </w:r>
      <w:r w:rsidR="00576B0B" w:rsidRPr="00586CB9">
        <w:rPr>
          <w:rFonts w:ascii="Book Antiqua" w:hAnsi="Book Antiqua"/>
          <w:b/>
          <w:bCs/>
        </w:rPr>
        <w:t>i siedlisk</w:t>
      </w:r>
      <w:r w:rsidRPr="00586CB9">
        <w:rPr>
          <w:rFonts w:ascii="Book Antiqua" w:hAnsi="Book Antiqua"/>
          <w:b/>
          <w:bCs/>
        </w:rPr>
        <w:t xml:space="preserve"> przyrodniczych</w:t>
      </w:r>
      <w:r w:rsidR="00576B0B" w:rsidRPr="00586CB9">
        <w:rPr>
          <w:rFonts w:ascii="Book Antiqua" w:hAnsi="Book Antiqua"/>
          <w:b/>
          <w:bCs/>
        </w:rPr>
        <w:t xml:space="preserve"> </w:t>
      </w:r>
      <w:r w:rsidR="00965E9A" w:rsidRPr="00586CB9">
        <w:rPr>
          <w:rFonts w:ascii="Book Antiqua" w:hAnsi="Book Antiqua"/>
          <w:b/>
          <w:bCs/>
        </w:rPr>
        <w:t>na obszarze projektu</w:t>
      </w:r>
      <w:r w:rsidR="00965E9A" w:rsidRPr="00586CB9">
        <w:rPr>
          <w:rFonts w:ascii="Book Antiqua" w:hAnsi="Book Antiqua"/>
          <w:bCs/>
        </w:rPr>
        <w:t xml:space="preserve"> </w:t>
      </w:r>
      <w:r w:rsidR="00965E9A" w:rsidRPr="00586CB9">
        <w:rPr>
          <w:rFonts w:ascii="Book Antiqua" w:hAnsi="Book Antiqua"/>
          <w:b/>
          <w:bCs/>
        </w:rPr>
        <w:t>LIFE13 NAT/PL/000050”</w:t>
      </w:r>
    </w:p>
    <w:p w14:paraId="2F9DC263" w14:textId="77777777" w:rsidR="00965E9A" w:rsidRPr="00586CB9" w:rsidRDefault="00965E9A" w:rsidP="00965E9A">
      <w:pPr>
        <w:spacing w:line="360" w:lineRule="auto"/>
        <w:jc w:val="both"/>
        <w:rPr>
          <w:rFonts w:ascii="Book Antiqua" w:hAnsi="Book Antiqua"/>
          <w:bCs/>
        </w:rPr>
      </w:pPr>
    </w:p>
    <w:p w14:paraId="52371725" w14:textId="77777777" w:rsidR="00965E9A" w:rsidRPr="00586CB9" w:rsidRDefault="00965E9A" w:rsidP="00965E9A">
      <w:pPr>
        <w:spacing w:line="360" w:lineRule="auto"/>
        <w:rPr>
          <w:rFonts w:ascii="Book Antiqua" w:hAnsi="Book Antiqua"/>
          <w:b/>
          <w:bCs/>
          <w:i/>
        </w:rPr>
      </w:pPr>
      <w:r w:rsidRPr="00586CB9">
        <w:rPr>
          <w:rFonts w:ascii="Book Antiqua" w:hAnsi="Book Antiqua"/>
          <w:bCs/>
        </w:rPr>
        <w:t>Nr referencyjny nadany sprawie przez Zamawiającego:</w:t>
      </w:r>
      <w:r w:rsidRPr="00586CB9">
        <w:rPr>
          <w:rFonts w:ascii="Book Antiqua" w:hAnsi="Book Antiqua"/>
          <w:b/>
          <w:bCs/>
        </w:rPr>
        <w:t xml:space="preserve"> </w:t>
      </w:r>
      <w:r w:rsidRPr="00586CB9">
        <w:rPr>
          <w:rFonts w:ascii="Book Antiqua" w:hAnsi="Book Antiqua"/>
          <w:b/>
          <w:bCs/>
          <w:i/>
        </w:rPr>
        <w:t>REN2/ZP-JZ/D3-1</w:t>
      </w:r>
    </w:p>
    <w:p w14:paraId="267FD5B6" w14:textId="77777777" w:rsidR="00965E9A" w:rsidRPr="00586CB9" w:rsidRDefault="00965E9A" w:rsidP="00965E9A">
      <w:pPr>
        <w:spacing w:line="360" w:lineRule="auto"/>
        <w:jc w:val="both"/>
        <w:rPr>
          <w:rFonts w:ascii="Book Antiqua" w:hAnsi="Book Antiqua"/>
          <w:b/>
        </w:rPr>
      </w:pPr>
      <w:r w:rsidRPr="00586CB9">
        <w:rPr>
          <w:rFonts w:ascii="Book Antiqua" w:hAnsi="Book Antiqua"/>
        </w:rPr>
        <w:t>Zamówienie udzielane w ramach realizacji projektu LIFE13 NAT/PL/000050 „Renaturyzacja sieci hydrograficznej w Basenie Środkowym doliny Biebrzy. Etap II”,</w:t>
      </w:r>
      <w:r w:rsidRPr="00586CB9">
        <w:rPr>
          <w:rFonts w:ascii="Book Antiqua" w:hAnsi="Book Antiqua"/>
          <w:b/>
        </w:rPr>
        <w:t xml:space="preserve"> </w:t>
      </w:r>
      <w:r w:rsidRPr="00586CB9">
        <w:rPr>
          <w:rFonts w:ascii="Book Antiqua" w:hAnsi="Book Antiqua"/>
        </w:rPr>
        <w:t>współfinansowanego przez instrument finansowy LIFE+ Komisji Europejskiej, Narodowy Fundusz Ochrony Środowiska i Gospodarki Wodnej oraz beneficjenta projektu - Biebrzański Park Narodowy</w:t>
      </w:r>
      <w:r w:rsidRPr="00586CB9">
        <w:rPr>
          <w:rFonts w:ascii="Book Antiqua" w:hAnsi="Book Antiqua"/>
          <w:b/>
        </w:rPr>
        <w:t xml:space="preserve">. </w:t>
      </w:r>
    </w:p>
    <w:p w14:paraId="113676D8" w14:textId="77777777" w:rsidR="00965E9A" w:rsidRPr="00586CB9" w:rsidRDefault="00965E9A" w:rsidP="00965E9A">
      <w:pPr>
        <w:spacing w:after="0" w:line="360" w:lineRule="auto"/>
        <w:rPr>
          <w:rFonts w:ascii="Book Antiqua" w:hAnsi="Book Antiqua"/>
          <w:b/>
          <w:sz w:val="24"/>
          <w:szCs w:val="24"/>
        </w:rPr>
      </w:pPr>
    </w:p>
    <w:p w14:paraId="7179FA22" w14:textId="77777777" w:rsidR="008364FE" w:rsidRPr="00586CB9" w:rsidRDefault="008364FE" w:rsidP="00965E9A">
      <w:pPr>
        <w:spacing w:after="0" w:line="360" w:lineRule="auto"/>
        <w:rPr>
          <w:rFonts w:ascii="Book Antiqua" w:hAnsi="Book Antiqua"/>
          <w:b/>
          <w:sz w:val="24"/>
          <w:szCs w:val="24"/>
        </w:rPr>
      </w:pPr>
    </w:p>
    <w:p w14:paraId="6F7DD6FF" w14:textId="77777777" w:rsidR="008364FE" w:rsidRPr="00586CB9" w:rsidRDefault="008364FE" w:rsidP="00965E9A">
      <w:pPr>
        <w:spacing w:after="0" w:line="360" w:lineRule="auto"/>
        <w:rPr>
          <w:rFonts w:ascii="Book Antiqua" w:hAnsi="Book Antiqua"/>
          <w:b/>
          <w:sz w:val="24"/>
          <w:szCs w:val="24"/>
        </w:rPr>
      </w:pPr>
    </w:p>
    <w:p w14:paraId="49ADDD29" w14:textId="77777777" w:rsidR="00965E9A" w:rsidRPr="00586CB9" w:rsidRDefault="00965E9A" w:rsidP="00965E9A">
      <w:pPr>
        <w:spacing w:after="0" w:line="360" w:lineRule="auto"/>
        <w:rPr>
          <w:rFonts w:ascii="Book Antiqua" w:hAnsi="Book Antiqua"/>
          <w:b/>
          <w:sz w:val="24"/>
          <w:szCs w:val="24"/>
        </w:rPr>
      </w:pPr>
      <w:r w:rsidRPr="00586CB9">
        <w:rPr>
          <w:rFonts w:ascii="Book Antiqua" w:hAnsi="Book Antiqua"/>
          <w:b/>
          <w:sz w:val="24"/>
          <w:szCs w:val="24"/>
        </w:rPr>
        <w:lastRenderedPageBreak/>
        <w:t>Część I. Postanowienia ogólne.</w:t>
      </w:r>
    </w:p>
    <w:p w14:paraId="2E0A56B8" w14:textId="77777777" w:rsidR="00965E9A" w:rsidRPr="00586CB9" w:rsidRDefault="00965E9A" w:rsidP="00965E9A">
      <w:pPr>
        <w:spacing w:after="0" w:line="360" w:lineRule="auto"/>
        <w:jc w:val="both"/>
        <w:rPr>
          <w:rFonts w:ascii="Book Antiqua" w:hAnsi="Book Antiqua"/>
          <w:b/>
        </w:rPr>
      </w:pPr>
      <w:r w:rsidRPr="00586CB9">
        <w:rPr>
          <w:rFonts w:ascii="Book Antiqua" w:hAnsi="Book Antiqua"/>
          <w:b/>
        </w:rPr>
        <w:t>1.</w:t>
      </w:r>
      <w:r w:rsidRPr="00586CB9">
        <w:rPr>
          <w:rFonts w:ascii="Book Antiqua" w:hAnsi="Book Antiqua"/>
        </w:rPr>
        <w:t xml:space="preserve"> </w:t>
      </w:r>
      <w:r w:rsidRPr="00586CB9">
        <w:rPr>
          <w:rFonts w:ascii="Book Antiqua" w:hAnsi="Book Antiqua"/>
          <w:b/>
        </w:rPr>
        <w:t>Zamawiający</w:t>
      </w:r>
    </w:p>
    <w:p w14:paraId="5DADAF1A" w14:textId="77777777" w:rsidR="00965E9A" w:rsidRPr="00586CB9" w:rsidRDefault="00965E9A" w:rsidP="00965E9A">
      <w:pPr>
        <w:autoSpaceDE w:val="0"/>
        <w:spacing w:after="0" w:line="360" w:lineRule="auto"/>
        <w:jc w:val="both"/>
        <w:rPr>
          <w:rFonts w:ascii="Book Antiqua" w:hAnsi="Book Antiqua"/>
        </w:rPr>
      </w:pPr>
      <w:r w:rsidRPr="00586CB9">
        <w:rPr>
          <w:rFonts w:ascii="Book Antiqua" w:hAnsi="Book Antiqua"/>
        </w:rPr>
        <w:t xml:space="preserve">Nazwa: Biebrzański Park Narodowy z siedzibą w Osowcu-Twierdzy </w:t>
      </w:r>
    </w:p>
    <w:p w14:paraId="6B23659D" w14:textId="77777777" w:rsidR="00965E9A" w:rsidRPr="00586CB9" w:rsidRDefault="00965E9A" w:rsidP="00965E9A">
      <w:pPr>
        <w:autoSpaceDE w:val="0"/>
        <w:spacing w:after="0" w:line="360" w:lineRule="auto"/>
        <w:jc w:val="both"/>
        <w:rPr>
          <w:rFonts w:ascii="Book Antiqua" w:hAnsi="Book Antiqua"/>
        </w:rPr>
      </w:pPr>
      <w:r w:rsidRPr="00586CB9">
        <w:rPr>
          <w:rFonts w:ascii="Book Antiqua" w:hAnsi="Book Antiqua"/>
        </w:rPr>
        <w:t>Adres: Osowiec-Twierdza 8, 19-110 Goniądz, woj. podlaskie</w:t>
      </w:r>
    </w:p>
    <w:p w14:paraId="47FE2AD3" w14:textId="77777777" w:rsidR="00965E9A" w:rsidRPr="00586CB9" w:rsidRDefault="00965E9A" w:rsidP="00965E9A">
      <w:pPr>
        <w:autoSpaceDE w:val="0"/>
        <w:spacing w:after="0" w:line="360" w:lineRule="auto"/>
        <w:jc w:val="both"/>
        <w:rPr>
          <w:rFonts w:ascii="Book Antiqua" w:hAnsi="Book Antiqua"/>
        </w:rPr>
      </w:pPr>
      <w:r w:rsidRPr="00586CB9">
        <w:rPr>
          <w:rFonts w:ascii="Book Antiqua" w:hAnsi="Book Antiqua"/>
        </w:rPr>
        <w:t>adres strony internetowej: www.biebrza.org.pl</w:t>
      </w:r>
    </w:p>
    <w:p w14:paraId="7CBDC4FA" w14:textId="77777777" w:rsidR="00965E9A" w:rsidRPr="00586CB9" w:rsidRDefault="00965E9A" w:rsidP="00965E9A">
      <w:pPr>
        <w:autoSpaceDE w:val="0"/>
        <w:spacing w:after="0" w:line="360" w:lineRule="auto"/>
        <w:jc w:val="both"/>
        <w:rPr>
          <w:rFonts w:ascii="Book Antiqua" w:hAnsi="Book Antiqua"/>
        </w:rPr>
      </w:pPr>
      <w:r w:rsidRPr="00586CB9">
        <w:rPr>
          <w:rFonts w:ascii="Book Antiqua" w:hAnsi="Book Antiqua"/>
        </w:rPr>
        <w:t>tel.: (85) 738 06 20, fax.: (85) 738 30 21</w:t>
      </w:r>
    </w:p>
    <w:p w14:paraId="173AB358" w14:textId="77777777" w:rsidR="00965E9A" w:rsidRPr="00586CB9" w:rsidRDefault="00965E9A" w:rsidP="00965E9A">
      <w:pPr>
        <w:spacing w:after="0" w:line="240" w:lineRule="auto"/>
        <w:jc w:val="both"/>
        <w:rPr>
          <w:rFonts w:ascii="Book Antiqua" w:hAnsi="Book Antiqua"/>
        </w:rPr>
      </w:pPr>
    </w:p>
    <w:p w14:paraId="41FEE8A5" w14:textId="77777777" w:rsidR="00965E9A" w:rsidRPr="00586CB9" w:rsidRDefault="00965E9A" w:rsidP="00965E9A">
      <w:pPr>
        <w:spacing w:after="0" w:line="360" w:lineRule="auto"/>
        <w:jc w:val="both"/>
        <w:rPr>
          <w:rFonts w:ascii="Book Antiqua" w:hAnsi="Book Antiqua"/>
          <w:b/>
        </w:rPr>
      </w:pPr>
      <w:r w:rsidRPr="00586CB9">
        <w:rPr>
          <w:rFonts w:ascii="Book Antiqua" w:hAnsi="Book Antiqua"/>
          <w:b/>
        </w:rPr>
        <w:t>2. Oznaczenie postępowania.</w:t>
      </w:r>
    </w:p>
    <w:p w14:paraId="6B2FEC30" w14:textId="77777777" w:rsidR="00965E9A" w:rsidRPr="00586CB9" w:rsidRDefault="00965E9A" w:rsidP="00965E9A">
      <w:pPr>
        <w:spacing w:after="0" w:line="360" w:lineRule="auto"/>
        <w:jc w:val="both"/>
        <w:rPr>
          <w:rFonts w:ascii="Book Antiqua" w:hAnsi="Book Antiqua"/>
        </w:rPr>
      </w:pPr>
      <w:r w:rsidRPr="00586CB9">
        <w:rPr>
          <w:rFonts w:ascii="Book Antiqua" w:hAnsi="Book Antiqua"/>
        </w:rPr>
        <w:t>Wykonawcy powinni we wszystkich kontaktach z Zamawiającym powoływać się na podany wyżej numer referencyjny, nadany sprawie przez Zamawiającego.</w:t>
      </w:r>
    </w:p>
    <w:p w14:paraId="2884DD02" w14:textId="77777777" w:rsidR="00965E9A" w:rsidRPr="00586CB9" w:rsidRDefault="00965E9A" w:rsidP="00965E9A">
      <w:pPr>
        <w:spacing w:after="0" w:line="240" w:lineRule="auto"/>
        <w:jc w:val="both"/>
        <w:rPr>
          <w:rFonts w:ascii="Book Antiqua" w:hAnsi="Book Antiqua"/>
        </w:rPr>
      </w:pPr>
    </w:p>
    <w:p w14:paraId="0C1F5B0A" w14:textId="77777777" w:rsidR="00965E9A" w:rsidRPr="00586CB9" w:rsidRDefault="00965E9A" w:rsidP="00965E9A">
      <w:pPr>
        <w:spacing w:after="0" w:line="360" w:lineRule="auto"/>
        <w:jc w:val="both"/>
        <w:rPr>
          <w:rFonts w:ascii="Book Antiqua" w:hAnsi="Book Antiqua"/>
          <w:b/>
        </w:rPr>
      </w:pPr>
      <w:r w:rsidRPr="00586CB9">
        <w:rPr>
          <w:rFonts w:ascii="Book Antiqua" w:hAnsi="Book Antiqua"/>
          <w:b/>
        </w:rPr>
        <w:t xml:space="preserve">3. Tryb postępowania. </w:t>
      </w:r>
    </w:p>
    <w:p w14:paraId="29F442C9" w14:textId="77777777" w:rsidR="00965E9A" w:rsidRPr="00586CB9" w:rsidRDefault="00965E9A" w:rsidP="00965E9A">
      <w:pPr>
        <w:spacing w:after="0" w:line="360" w:lineRule="auto"/>
        <w:jc w:val="both"/>
        <w:rPr>
          <w:rFonts w:ascii="Book Antiqua" w:eastAsia="Times New Roman" w:hAnsi="Book Antiqua"/>
          <w:i/>
          <w:iCs/>
        </w:rPr>
      </w:pPr>
      <w:r w:rsidRPr="00586CB9">
        <w:rPr>
          <w:rFonts w:ascii="Book Antiqua" w:eastAsia="Times New Roman" w:hAnsi="Book Antiqua"/>
        </w:rPr>
        <w:t>Postępowanie o udzielenie zamówienia prowadzone jest w trybie przetargu nieograniczonego, zgodnie z przepisami ustawy z dnia 29 stycznia 2004 r. - Prawo zamówień publicznych (</w:t>
      </w:r>
      <w:r w:rsidRPr="00586CB9">
        <w:rPr>
          <w:rFonts w:ascii="Book Antiqua" w:hAnsi="Book Antiqua"/>
        </w:rPr>
        <w:t xml:space="preserve">Dz. U. z 2013 r. poz. 907 z </w:t>
      </w:r>
      <w:proofErr w:type="spellStart"/>
      <w:r w:rsidRPr="00586CB9">
        <w:rPr>
          <w:rFonts w:ascii="Book Antiqua" w:hAnsi="Book Antiqua"/>
        </w:rPr>
        <w:t>późń</w:t>
      </w:r>
      <w:proofErr w:type="spellEnd"/>
      <w:r w:rsidRPr="00586CB9">
        <w:rPr>
          <w:rFonts w:ascii="Book Antiqua" w:hAnsi="Book Antiqua"/>
        </w:rPr>
        <w:t>. zm.</w:t>
      </w:r>
      <w:r w:rsidRPr="00586CB9">
        <w:rPr>
          <w:rFonts w:ascii="Book Antiqua" w:eastAsia="Times New Roman" w:hAnsi="Book Antiqua"/>
        </w:rPr>
        <w:t xml:space="preserve">), zwanej w dalszej treści Specyfikacji Istotnych Warunków Zamówienia </w:t>
      </w:r>
      <w:r w:rsidRPr="00586CB9">
        <w:rPr>
          <w:rFonts w:ascii="Book Antiqua" w:eastAsia="Times New Roman" w:hAnsi="Book Antiqua"/>
          <w:i/>
          <w:iCs/>
        </w:rPr>
        <w:t xml:space="preserve">„ustawą </w:t>
      </w:r>
      <w:proofErr w:type="spellStart"/>
      <w:r w:rsidRPr="00586CB9">
        <w:rPr>
          <w:rFonts w:ascii="Book Antiqua" w:eastAsia="Times New Roman" w:hAnsi="Book Antiqua"/>
          <w:i/>
          <w:iCs/>
        </w:rPr>
        <w:t>Pzp</w:t>
      </w:r>
      <w:proofErr w:type="spellEnd"/>
      <w:r w:rsidRPr="00586CB9">
        <w:rPr>
          <w:rFonts w:ascii="Book Antiqua" w:eastAsia="Times New Roman" w:hAnsi="Book Antiqua"/>
          <w:i/>
          <w:iCs/>
        </w:rPr>
        <w:t>”,</w:t>
      </w:r>
      <w:r w:rsidRPr="00586CB9">
        <w:rPr>
          <w:rFonts w:ascii="Book Antiqua" w:eastAsia="SimSun" w:hAnsi="Book Antiqua"/>
        </w:rPr>
        <w:t xml:space="preserve"> o wartości zamówienia poniżej kwoty określonej w przepisach wydanych na podstawie art. 11 ust. 8 ustawy </w:t>
      </w:r>
      <w:proofErr w:type="spellStart"/>
      <w:r w:rsidRPr="00586CB9">
        <w:rPr>
          <w:rFonts w:ascii="Book Antiqua" w:eastAsia="Times New Roman" w:hAnsi="Book Antiqua"/>
        </w:rPr>
        <w:t>Pzp</w:t>
      </w:r>
      <w:proofErr w:type="spellEnd"/>
      <w:r w:rsidRPr="00586CB9">
        <w:rPr>
          <w:rFonts w:ascii="Book Antiqua" w:eastAsia="Times New Roman" w:hAnsi="Book Antiqua"/>
        </w:rPr>
        <w:t>.</w:t>
      </w:r>
    </w:p>
    <w:p w14:paraId="1AB2DCAF" w14:textId="77777777" w:rsidR="00593376" w:rsidRPr="00586CB9" w:rsidRDefault="00593376" w:rsidP="00965E9A">
      <w:pPr>
        <w:spacing w:after="0" w:line="360" w:lineRule="auto"/>
        <w:rPr>
          <w:rFonts w:ascii="Book Antiqua" w:eastAsia="Times New Roman" w:hAnsi="Book Antiqua"/>
        </w:rPr>
      </w:pPr>
    </w:p>
    <w:p w14:paraId="75E8069A" w14:textId="09AD37B3" w:rsidR="005B2166" w:rsidRPr="00586CB9" w:rsidRDefault="005B2166" w:rsidP="005B2166">
      <w:pPr>
        <w:widowControl w:val="0"/>
        <w:autoSpaceDE w:val="0"/>
        <w:spacing w:after="0" w:line="360" w:lineRule="auto"/>
        <w:jc w:val="both"/>
        <w:rPr>
          <w:rFonts w:ascii="Book Antiqua" w:hAnsi="Book Antiqua" w:cs="Arial"/>
          <w:bCs/>
        </w:rPr>
      </w:pPr>
      <w:r w:rsidRPr="00586CB9">
        <w:rPr>
          <w:rFonts w:ascii="Book Antiqua" w:eastAsia="Times New Roman" w:hAnsi="Book Antiqua"/>
        </w:rPr>
        <w:t>Zamawiający</w:t>
      </w:r>
      <w:r w:rsidR="00593376" w:rsidRPr="00586CB9">
        <w:rPr>
          <w:rFonts w:ascii="Book Antiqua" w:eastAsia="Times New Roman" w:hAnsi="Book Antiqua"/>
        </w:rPr>
        <w:t xml:space="preserve"> przewiduje możliwość składani</w:t>
      </w:r>
      <w:r w:rsidR="00214929" w:rsidRPr="00586CB9">
        <w:rPr>
          <w:rFonts w:ascii="Book Antiqua" w:eastAsia="Times New Roman" w:hAnsi="Book Antiqua"/>
        </w:rPr>
        <w:t>a</w:t>
      </w:r>
      <w:r w:rsidR="00593376" w:rsidRPr="00586CB9">
        <w:rPr>
          <w:rFonts w:ascii="Book Antiqua" w:eastAsia="Times New Roman" w:hAnsi="Book Antiqua"/>
        </w:rPr>
        <w:t xml:space="preserve"> ofert częściowych.</w:t>
      </w:r>
    </w:p>
    <w:p w14:paraId="5AC8D9DF" w14:textId="61522CA4" w:rsidR="00910475" w:rsidRPr="00586CB9" w:rsidRDefault="00910475" w:rsidP="00593376">
      <w:pPr>
        <w:spacing w:after="0" w:line="360" w:lineRule="auto"/>
        <w:jc w:val="both"/>
        <w:rPr>
          <w:rFonts w:ascii="Book Antiqua" w:eastAsia="Times New Roman" w:hAnsi="Book Antiqua"/>
        </w:rPr>
      </w:pPr>
      <w:r w:rsidRPr="00586CB9">
        <w:rPr>
          <w:rFonts w:ascii="Book Antiqua" w:eastAsia="Times New Roman" w:hAnsi="Book Antiqua"/>
        </w:rPr>
        <w:t xml:space="preserve">Zamówienie zostało </w:t>
      </w:r>
      <w:r w:rsidR="003129C4" w:rsidRPr="00586CB9">
        <w:rPr>
          <w:rFonts w:ascii="Book Antiqua" w:eastAsia="Times New Roman" w:hAnsi="Book Antiqua"/>
        </w:rPr>
        <w:t>podzielone na następujące rozdziały</w:t>
      </w:r>
      <w:r w:rsidRPr="00586CB9">
        <w:rPr>
          <w:rFonts w:ascii="Book Antiqua" w:eastAsia="Times New Roman" w:hAnsi="Book Antiqua"/>
        </w:rPr>
        <w:t>:</w:t>
      </w:r>
    </w:p>
    <w:p w14:paraId="665B37F8" w14:textId="77777777" w:rsidR="00910475" w:rsidRPr="00586CB9" w:rsidRDefault="003129C4" w:rsidP="00910475">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t>Rozdział A</w:t>
      </w:r>
      <w:r w:rsidR="00A51925" w:rsidRPr="00586CB9">
        <w:rPr>
          <w:rFonts w:ascii="Book Antiqua" w:hAnsi="Book Antiqua" w:cs="BookAntiqua"/>
          <w:b/>
        </w:rPr>
        <w:t xml:space="preserve">    </w:t>
      </w:r>
      <w:r w:rsidR="00910475" w:rsidRPr="00586CB9">
        <w:rPr>
          <w:rFonts w:ascii="Book Antiqua" w:hAnsi="Book Antiqua" w:cs="BookAntiqua"/>
        </w:rPr>
        <w:t>Monitoring ptaków</w:t>
      </w:r>
    </w:p>
    <w:p w14:paraId="547F1DE1" w14:textId="77777777" w:rsidR="00910475" w:rsidRPr="00586CB9" w:rsidRDefault="003129C4" w:rsidP="00910475">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t>Rozdział B</w:t>
      </w:r>
      <w:r w:rsidR="00910475" w:rsidRPr="00586CB9">
        <w:rPr>
          <w:rFonts w:ascii="Book Antiqua" w:hAnsi="Book Antiqua" w:cs="BookAntiqua"/>
          <w:b/>
        </w:rPr>
        <w:t xml:space="preserve">    </w:t>
      </w:r>
      <w:r w:rsidR="00910475" w:rsidRPr="00586CB9">
        <w:rPr>
          <w:rFonts w:ascii="Book Antiqua" w:hAnsi="Book Antiqua" w:cs="BookAntiqua"/>
        </w:rPr>
        <w:t>Monitoring siedlisk</w:t>
      </w:r>
      <w:r w:rsidRPr="00586CB9">
        <w:rPr>
          <w:rFonts w:ascii="Book Antiqua" w:hAnsi="Book Antiqua" w:cs="BookAntiqua"/>
        </w:rPr>
        <w:t xml:space="preserve"> przyrodniczych</w:t>
      </w:r>
    </w:p>
    <w:p w14:paraId="5ADAF137" w14:textId="77777777" w:rsidR="005B2166" w:rsidRPr="00586CB9" w:rsidRDefault="005B2166" w:rsidP="00965E9A">
      <w:pPr>
        <w:spacing w:after="0" w:line="360" w:lineRule="auto"/>
        <w:rPr>
          <w:rFonts w:ascii="Book Antiqua" w:hAnsi="Book Antiqua" w:cs="Arial"/>
          <w:bCs/>
        </w:rPr>
      </w:pPr>
    </w:p>
    <w:p w14:paraId="2BAA1316" w14:textId="583A97B5" w:rsidR="00910475" w:rsidRPr="00586CB9" w:rsidRDefault="005B2166" w:rsidP="00965E9A">
      <w:pPr>
        <w:spacing w:after="0" w:line="360" w:lineRule="auto"/>
        <w:rPr>
          <w:rFonts w:ascii="Book Antiqua" w:hAnsi="Book Antiqua"/>
          <w:b/>
          <w:sz w:val="24"/>
          <w:szCs w:val="24"/>
        </w:rPr>
      </w:pPr>
      <w:r w:rsidRPr="00586CB9">
        <w:rPr>
          <w:rFonts w:ascii="Book Antiqua" w:hAnsi="Book Antiqua" w:cs="Arial"/>
          <w:bCs/>
        </w:rPr>
        <w:t>Zamawiający nie przewiduje zamówień wariantowych.</w:t>
      </w:r>
    </w:p>
    <w:p w14:paraId="553E75D0" w14:textId="77777777" w:rsidR="005B2166" w:rsidRPr="00586CB9" w:rsidRDefault="005B2166" w:rsidP="00965E9A">
      <w:pPr>
        <w:spacing w:after="0" w:line="360" w:lineRule="auto"/>
        <w:rPr>
          <w:rFonts w:ascii="Book Antiqua" w:hAnsi="Book Antiqua"/>
          <w:b/>
          <w:sz w:val="24"/>
          <w:szCs w:val="24"/>
        </w:rPr>
      </w:pPr>
    </w:p>
    <w:p w14:paraId="36AAFE5F" w14:textId="77777777" w:rsidR="003129C4" w:rsidRPr="00586CB9" w:rsidRDefault="003129C4" w:rsidP="003129C4">
      <w:pPr>
        <w:spacing w:after="0" w:line="360" w:lineRule="auto"/>
        <w:rPr>
          <w:rFonts w:ascii="Book Antiqua" w:hAnsi="Book Antiqua"/>
          <w:b/>
          <w:sz w:val="24"/>
          <w:szCs w:val="24"/>
        </w:rPr>
      </w:pPr>
      <w:r w:rsidRPr="00586CB9">
        <w:rPr>
          <w:rFonts w:ascii="Book Antiqua" w:hAnsi="Book Antiqua"/>
          <w:b/>
          <w:sz w:val="24"/>
          <w:szCs w:val="24"/>
        </w:rPr>
        <w:t>Część II. Opis przedmiotu</w:t>
      </w:r>
      <w:r w:rsidR="00910475" w:rsidRPr="00586CB9">
        <w:rPr>
          <w:rFonts w:ascii="Book Antiqua" w:hAnsi="Book Antiqua"/>
          <w:b/>
          <w:sz w:val="24"/>
          <w:szCs w:val="24"/>
        </w:rPr>
        <w:t xml:space="preserve"> zamówienia</w:t>
      </w:r>
      <w:r w:rsidRPr="00586CB9">
        <w:rPr>
          <w:rFonts w:ascii="Book Antiqua" w:hAnsi="Book Antiqua"/>
          <w:b/>
          <w:sz w:val="24"/>
          <w:szCs w:val="24"/>
        </w:rPr>
        <w:t>.</w:t>
      </w:r>
    </w:p>
    <w:p w14:paraId="58ED5202" w14:textId="77777777" w:rsidR="00910475" w:rsidRPr="00586CB9" w:rsidRDefault="003129C4" w:rsidP="003129C4">
      <w:pPr>
        <w:spacing w:after="0" w:line="360" w:lineRule="auto"/>
        <w:rPr>
          <w:rFonts w:ascii="Book Antiqua" w:hAnsi="Book Antiqua"/>
          <w:b/>
          <w:sz w:val="24"/>
          <w:szCs w:val="24"/>
        </w:rPr>
      </w:pPr>
      <w:r w:rsidRPr="00586CB9">
        <w:rPr>
          <w:rFonts w:ascii="Book Antiqua" w:hAnsi="Book Antiqua"/>
          <w:b/>
          <w:sz w:val="24"/>
          <w:szCs w:val="24"/>
        </w:rPr>
        <w:t xml:space="preserve">Rozdział A </w:t>
      </w:r>
      <w:r w:rsidR="00CB1DE9" w:rsidRPr="00586CB9">
        <w:rPr>
          <w:rFonts w:ascii="Book Antiqua" w:hAnsi="Book Antiqua"/>
          <w:b/>
          <w:sz w:val="24"/>
          <w:szCs w:val="24"/>
        </w:rPr>
        <w:t>- M</w:t>
      </w:r>
      <w:r w:rsidR="00910475" w:rsidRPr="00586CB9">
        <w:rPr>
          <w:rFonts w:ascii="Book Antiqua" w:hAnsi="Book Antiqua"/>
          <w:b/>
          <w:sz w:val="24"/>
          <w:szCs w:val="24"/>
        </w:rPr>
        <w:t>onitoring ptaków</w:t>
      </w:r>
    </w:p>
    <w:p w14:paraId="23700C37" w14:textId="77777777" w:rsidR="0061753B" w:rsidRPr="00586CB9" w:rsidRDefault="00910475" w:rsidP="005D4A77">
      <w:pPr>
        <w:pStyle w:val="Akapitzlist"/>
        <w:numPr>
          <w:ilvl w:val="0"/>
          <w:numId w:val="68"/>
        </w:numPr>
        <w:spacing w:after="0" w:line="360" w:lineRule="auto"/>
        <w:ind w:left="426" w:hanging="426"/>
        <w:jc w:val="both"/>
        <w:rPr>
          <w:rFonts w:ascii="Book Antiqua" w:hAnsi="Book Antiqua" w:cs="BookAntiqua"/>
          <w:sz w:val="22"/>
          <w:szCs w:val="22"/>
          <w:lang w:val="pl-PL"/>
        </w:rPr>
      </w:pPr>
      <w:r w:rsidRPr="00586CB9">
        <w:rPr>
          <w:rFonts w:ascii="Book Antiqua" w:hAnsi="Book Antiqua"/>
          <w:sz w:val="22"/>
          <w:szCs w:val="22"/>
          <w:lang w:val="pl-PL"/>
        </w:rPr>
        <w:t xml:space="preserve">Przedmiotem zamówienia jest wykonanie prac terenowych i kameralnych z zakresu monitoringu </w:t>
      </w:r>
      <w:r w:rsidR="00965E9A" w:rsidRPr="00586CB9">
        <w:rPr>
          <w:rFonts w:ascii="Book Antiqua" w:hAnsi="Book Antiqua" w:cs="BookAntiqua"/>
          <w:sz w:val="22"/>
          <w:szCs w:val="22"/>
          <w:lang w:val="pl-PL"/>
        </w:rPr>
        <w:t xml:space="preserve">określonych poniżej gatunków ptaków na wyznaczonych powierzchniach monitoringowych oraz sporządzenie i dostarczenie do Zamawiającego okresowych (rocznych) raportów z przeprowadzonego monitoringu, a także wykonanie raportu końcowego podsumowującego wyniki badań z całego okresu monitoringu. </w:t>
      </w:r>
      <w:r w:rsidR="00965E9A" w:rsidRPr="00586CB9">
        <w:rPr>
          <w:rFonts w:ascii="Book Antiqua" w:hAnsi="Book Antiqua" w:cs="BookAntiqua"/>
          <w:sz w:val="22"/>
          <w:szCs w:val="22"/>
          <w:lang w:val="pl-PL"/>
        </w:rPr>
        <w:lastRenderedPageBreak/>
        <w:t xml:space="preserve">Powierzchnie </w:t>
      </w:r>
      <w:r w:rsidR="00CB1DE9" w:rsidRPr="00586CB9">
        <w:rPr>
          <w:rFonts w:ascii="Book Antiqua" w:hAnsi="Book Antiqua" w:cs="BookAntiqua"/>
          <w:sz w:val="22"/>
          <w:szCs w:val="22"/>
          <w:lang w:val="pl-PL"/>
        </w:rPr>
        <w:t xml:space="preserve">monitoringowe zlokalizowane są </w:t>
      </w:r>
      <w:r w:rsidR="00965E9A" w:rsidRPr="00586CB9">
        <w:rPr>
          <w:rFonts w:ascii="Book Antiqua" w:hAnsi="Book Antiqua" w:cs="BookAntiqua"/>
          <w:sz w:val="22"/>
          <w:szCs w:val="22"/>
          <w:lang w:val="pl-PL"/>
        </w:rPr>
        <w:t>na obszarze</w:t>
      </w:r>
      <w:r w:rsidR="00956F0E" w:rsidRPr="00586CB9">
        <w:rPr>
          <w:rFonts w:ascii="Book Antiqua" w:hAnsi="Book Antiqua" w:cs="BookAntiqua"/>
          <w:sz w:val="22"/>
          <w:szCs w:val="22"/>
          <w:lang w:val="pl-PL"/>
        </w:rPr>
        <w:t xml:space="preserve"> projektu LIFE13 NAT/PL/000050- </w:t>
      </w:r>
      <w:r w:rsidR="00956F0E" w:rsidRPr="00586CB9">
        <w:rPr>
          <w:rFonts w:ascii="Book Antiqua" w:hAnsi="Book Antiqua" w:cs="BookAntiqua"/>
          <w:b/>
          <w:sz w:val="22"/>
          <w:szCs w:val="22"/>
          <w:lang w:val="pl-PL"/>
        </w:rPr>
        <w:t>Załącznik nr 10 SIWZ.</w:t>
      </w:r>
    </w:p>
    <w:p w14:paraId="1C916CA1" w14:textId="77777777" w:rsidR="00965E9A" w:rsidRPr="00586CB9" w:rsidRDefault="00965E9A" w:rsidP="0061753B">
      <w:pPr>
        <w:pStyle w:val="Akapitzlist"/>
        <w:spacing w:after="0" w:line="360" w:lineRule="auto"/>
        <w:ind w:left="426"/>
        <w:jc w:val="both"/>
        <w:rPr>
          <w:rFonts w:ascii="Book Antiqua" w:hAnsi="Book Antiqua" w:cs="BookAntiqua"/>
          <w:sz w:val="22"/>
          <w:szCs w:val="22"/>
          <w:lang w:val="pl-PL"/>
        </w:rPr>
      </w:pPr>
      <w:r w:rsidRPr="00586CB9">
        <w:rPr>
          <w:rFonts w:ascii="Book Antiqua" w:hAnsi="Book Antiqua" w:cs="BookAntiqua"/>
          <w:sz w:val="22"/>
          <w:szCs w:val="22"/>
          <w:lang w:val="pl-PL"/>
        </w:rPr>
        <w:t>W skład części zamówienia wchodzi monitoring następujących gatunków ptaków</w:t>
      </w:r>
      <w:r w:rsidR="00CB1DE9" w:rsidRPr="00586CB9">
        <w:rPr>
          <w:rFonts w:ascii="Book Antiqua" w:hAnsi="Book Antiqua" w:cs="BookAntiqua"/>
          <w:sz w:val="22"/>
          <w:szCs w:val="22"/>
          <w:lang w:val="pl-PL"/>
        </w:rPr>
        <w:t xml:space="preserve"> i grup gatunków ptaków</w:t>
      </w:r>
      <w:r w:rsidRPr="00586CB9">
        <w:rPr>
          <w:rFonts w:ascii="Book Antiqua" w:hAnsi="Book Antiqua" w:cs="BookAntiqua"/>
          <w:sz w:val="22"/>
          <w:szCs w:val="22"/>
          <w:lang w:val="pl-PL"/>
        </w:rPr>
        <w:t>:</w:t>
      </w:r>
    </w:p>
    <w:p w14:paraId="12011D61" w14:textId="77777777" w:rsidR="00965E9A" w:rsidRPr="00586CB9" w:rsidRDefault="00965E9A" w:rsidP="005D4A77">
      <w:pPr>
        <w:pStyle w:val="Akapitzlist"/>
        <w:numPr>
          <w:ilvl w:val="0"/>
          <w:numId w:val="65"/>
        </w:numPr>
        <w:autoSpaceDE w:val="0"/>
        <w:autoSpaceDN w:val="0"/>
        <w:adjustRightInd w:val="0"/>
        <w:spacing w:before="0" w:after="0" w:line="360" w:lineRule="auto"/>
        <w:ind w:left="567" w:hanging="142"/>
        <w:jc w:val="both"/>
        <w:rPr>
          <w:rFonts w:ascii="Book Antiqua" w:hAnsi="Book Antiqua" w:cs="BookAntiqua-Bold"/>
          <w:b/>
          <w:bCs/>
          <w:sz w:val="22"/>
          <w:szCs w:val="22"/>
          <w:lang w:val="pl-PL"/>
        </w:rPr>
      </w:pPr>
      <w:r w:rsidRPr="00586CB9">
        <w:rPr>
          <w:rFonts w:ascii="Book Antiqua" w:hAnsi="Book Antiqua" w:cs="BookAntiqua-Bold"/>
          <w:b/>
          <w:bCs/>
          <w:sz w:val="22"/>
          <w:szCs w:val="22"/>
          <w:lang w:val="pl-PL"/>
        </w:rPr>
        <w:t>Monitoring derkacza (</w:t>
      </w:r>
      <w:proofErr w:type="spellStart"/>
      <w:r w:rsidRPr="00586CB9">
        <w:rPr>
          <w:rFonts w:ascii="Book Antiqua" w:hAnsi="Book Antiqua" w:cs="BookAntiqua-BoldItalic"/>
          <w:b/>
          <w:bCs/>
          <w:i/>
          <w:iCs/>
          <w:sz w:val="22"/>
          <w:szCs w:val="22"/>
          <w:lang w:val="pl-PL"/>
        </w:rPr>
        <w:t>Crex</w:t>
      </w:r>
      <w:proofErr w:type="spellEnd"/>
      <w:r w:rsidRPr="00586CB9">
        <w:rPr>
          <w:rFonts w:ascii="Book Antiqua" w:hAnsi="Book Antiqua" w:cs="BookAntiqua-BoldItalic"/>
          <w:b/>
          <w:bCs/>
          <w:i/>
          <w:iCs/>
          <w:sz w:val="22"/>
          <w:szCs w:val="22"/>
          <w:lang w:val="pl-PL"/>
        </w:rPr>
        <w:t xml:space="preserve"> </w:t>
      </w:r>
      <w:proofErr w:type="spellStart"/>
      <w:r w:rsidRPr="00586CB9">
        <w:rPr>
          <w:rFonts w:ascii="Book Antiqua" w:hAnsi="Book Antiqua" w:cs="BookAntiqua-BoldItalic"/>
          <w:b/>
          <w:bCs/>
          <w:i/>
          <w:iCs/>
          <w:sz w:val="22"/>
          <w:szCs w:val="22"/>
          <w:lang w:val="pl-PL"/>
        </w:rPr>
        <w:t>crex</w:t>
      </w:r>
      <w:proofErr w:type="spellEnd"/>
      <w:r w:rsidRPr="00586CB9">
        <w:rPr>
          <w:rFonts w:ascii="Book Antiqua" w:hAnsi="Book Antiqua" w:cs="BookAntiqua-Bold"/>
          <w:b/>
          <w:bCs/>
          <w:sz w:val="22"/>
          <w:szCs w:val="22"/>
          <w:lang w:val="pl-PL"/>
        </w:rPr>
        <w:t>).</w:t>
      </w:r>
    </w:p>
    <w:p w14:paraId="4FD0D141" w14:textId="77777777" w:rsidR="0098117B" w:rsidRPr="00586CB9" w:rsidRDefault="00965E9A" w:rsidP="00965E9A">
      <w:pPr>
        <w:autoSpaceDE w:val="0"/>
        <w:autoSpaceDN w:val="0"/>
        <w:adjustRightInd w:val="0"/>
        <w:spacing w:after="0" w:line="360" w:lineRule="auto"/>
        <w:ind w:left="426"/>
        <w:jc w:val="both"/>
        <w:rPr>
          <w:rFonts w:ascii="Book Antiqua" w:hAnsi="Book Antiqua" w:cs="BookAntiqua"/>
        </w:rPr>
      </w:pPr>
      <w:r w:rsidRPr="00586CB9">
        <w:rPr>
          <w:rFonts w:ascii="Book Antiqua" w:hAnsi="Book Antiqua" w:cs="BookAntiqua"/>
        </w:rPr>
        <w:t xml:space="preserve">Coroczne liczenie odzywających się samców derkacza na </w:t>
      </w:r>
      <w:r w:rsidR="00576B0B" w:rsidRPr="00586CB9">
        <w:rPr>
          <w:rFonts w:ascii="Book Antiqua" w:hAnsi="Book Antiqua" w:cs="BookAntiqua"/>
        </w:rPr>
        <w:t>pięciu</w:t>
      </w:r>
      <w:r w:rsidRPr="00586CB9">
        <w:rPr>
          <w:rFonts w:ascii="Book Antiqua" w:hAnsi="Book Antiqua" w:cs="BookAntiqua"/>
        </w:rPr>
        <w:t xml:space="preserve"> monitoringowych powierzchniach próbnych</w:t>
      </w:r>
      <w:r w:rsidR="009F743D" w:rsidRPr="00586CB9">
        <w:rPr>
          <w:rFonts w:ascii="Book Antiqua" w:hAnsi="Book Antiqua" w:cs="BookAntiqua"/>
        </w:rPr>
        <w:t>, wskazanych przez Zam</w:t>
      </w:r>
      <w:r w:rsidR="00DD3B51" w:rsidRPr="00586CB9">
        <w:rPr>
          <w:rFonts w:ascii="Book Antiqua" w:hAnsi="Book Antiqua" w:cs="BookAntiqua"/>
        </w:rPr>
        <w:t>a</w:t>
      </w:r>
      <w:r w:rsidR="009F743D" w:rsidRPr="00586CB9">
        <w:rPr>
          <w:rFonts w:ascii="Book Antiqua" w:hAnsi="Book Antiqua" w:cs="BookAntiqua"/>
        </w:rPr>
        <w:t>wiającego</w:t>
      </w:r>
      <w:r w:rsidRPr="00586CB9">
        <w:rPr>
          <w:rFonts w:ascii="Book Antiqua" w:hAnsi="Book Antiqua" w:cs="BookAntiqua"/>
        </w:rPr>
        <w:t>. Powierzchnia próbna to kwadrat o bokach 2 km x 2 km zlokalizowany na turzycowiskach, podmokłych łąkach oraz pozostałych zbiorowiskach nieleśnych, będących potencjalnym miejscem występowania derkacza. Konieczne jest przeprowadzenie dwóch kontroli rocznie</w:t>
      </w:r>
      <w:r w:rsidR="00E16149" w:rsidRPr="00586CB9">
        <w:rPr>
          <w:rFonts w:ascii="Book Antiqua" w:hAnsi="Book Antiqua" w:cs="BookAntiqua"/>
        </w:rPr>
        <w:t xml:space="preserve"> (jedna powierzchnia będzie kontrolowana przez dwóch obserwatorów)</w:t>
      </w:r>
      <w:r w:rsidRPr="00586CB9">
        <w:rPr>
          <w:rFonts w:ascii="Book Antiqua" w:hAnsi="Book Antiqua" w:cs="BookAntiqua"/>
        </w:rPr>
        <w:t xml:space="preserve"> na każdej powierzchni monitoringowej przez okres 4 lat, tj. od roku 2015 do 2018. Pierwsza coroczna kontrola musi zostać przeprowadzon</w:t>
      </w:r>
      <w:r w:rsidR="00FA46A7" w:rsidRPr="00586CB9">
        <w:rPr>
          <w:rFonts w:ascii="Book Antiqua" w:hAnsi="Book Antiqua" w:cs="BookAntiqua"/>
        </w:rPr>
        <w:t>a w okresie od 20 maja do 31 maja</w:t>
      </w:r>
      <w:r w:rsidR="003129C4" w:rsidRPr="00586CB9">
        <w:rPr>
          <w:rFonts w:ascii="Book Antiqua" w:hAnsi="Book Antiqua" w:cs="BookAntiqua"/>
        </w:rPr>
        <w:t>, druga natomiast w </w:t>
      </w:r>
      <w:r w:rsidRPr="00586CB9">
        <w:rPr>
          <w:rFonts w:ascii="Book Antiqua" w:hAnsi="Book Antiqua" w:cs="BookAntiqua"/>
        </w:rPr>
        <w:t xml:space="preserve">okresie od 20 czerwca do 5 lipca. Nasłuch należy przeprowadzić w godzinach: od 22.00 do wschodu słońca. </w:t>
      </w:r>
    </w:p>
    <w:p w14:paraId="18F87B3D" w14:textId="77777777" w:rsidR="00A26EC7" w:rsidRPr="00586CB9" w:rsidRDefault="00A26EC7" w:rsidP="00965E9A">
      <w:pPr>
        <w:autoSpaceDE w:val="0"/>
        <w:autoSpaceDN w:val="0"/>
        <w:adjustRightInd w:val="0"/>
        <w:spacing w:after="0" w:line="360" w:lineRule="auto"/>
        <w:ind w:left="426"/>
        <w:jc w:val="both"/>
        <w:rPr>
          <w:rFonts w:ascii="Book Antiqua" w:hAnsi="Book Antiqua" w:cs="BookAntiqua"/>
        </w:rPr>
      </w:pPr>
    </w:p>
    <w:p w14:paraId="0F9C97B9" w14:textId="77777777" w:rsidR="0098117B" w:rsidRPr="00586CB9" w:rsidRDefault="0098117B" w:rsidP="005D4A77">
      <w:pPr>
        <w:pStyle w:val="Akapitzlist"/>
        <w:numPr>
          <w:ilvl w:val="0"/>
          <w:numId w:val="65"/>
        </w:numPr>
        <w:autoSpaceDE w:val="0"/>
        <w:autoSpaceDN w:val="0"/>
        <w:adjustRightInd w:val="0"/>
        <w:spacing w:before="0" w:after="0" w:line="360" w:lineRule="auto"/>
        <w:ind w:hanging="294"/>
        <w:jc w:val="both"/>
        <w:rPr>
          <w:rFonts w:ascii="Book Antiqua" w:hAnsi="Book Antiqua" w:cs="BookAntiqua-Bold"/>
          <w:b/>
          <w:bCs/>
          <w:sz w:val="22"/>
          <w:szCs w:val="22"/>
          <w:lang w:val="pl-PL"/>
        </w:rPr>
      </w:pPr>
      <w:r w:rsidRPr="00586CB9">
        <w:rPr>
          <w:rFonts w:ascii="Book Antiqua" w:hAnsi="Book Antiqua" w:cs="BookAntiqua-Bold"/>
          <w:b/>
          <w:bCs/>
          <w:sz w:val="22"/>
          <w:szCs w:val="22"/>
          <w:lang w:val="pl-PL"/>
        </w:rPr>
        <w:t>Monitoring wodniczki (</w:t>
      </w:r>
      <w:proofErr w:type="spellStart"/>
      <w:r w:rsidRPr="00586CB9">
        <w:rPr>
          <w:rFonts w:ascii="Book Antiqua" w:hAnsi="Book Antiqua" w:cs="BookAntiqua-BoldItalic"/>
          <w:b/>
          <w:bCs/>
          <w:i/>
          <w:iCs/>
          <w:sz w:val="22"/>
          <w:szCs w:val="22"/>
          <w:lang w:val="pl-PL"/>
        </w:rPr>
        <w:t>Acrocephalus</w:t>
      </w:r>
      <w:proofErr w:type="spellEnd"/>
      <w:r w:rsidRPr="00586CB9">
        <w:rPr>
          <w:rFonts w:ascii="Book Antiqua" w:hAnsi="Book Antiqua" w:cs="BookAntiqua-BoldItalic"/>
          <w:b/>
          <w:bCs/>
          <w:i/>
          <w:iCs/>
          <w:sz w:val="22"/>
          <w:szCs w:val="22"/>
          <w:lang w:val="pl-PL"/>
        </w:rPr>
        <w:t xml:space="preserve"> </w:t>
      </w:r>
      <w:proofErr w:type="spellStart"/>
      <w:r w:rsidRPr="00586CB9">
        <w:rPr>
          <w:rFonts w:ascii="Book Antiqua" w:hAnsi="Book Antiqua" w:cs="BookAntiqua-BoldItalic"/>
          <w:b/>
          <w:bCs/>
          <w:i/>
          <w:iCs/>
          <w:sz w:val="22"/>
          <w:szCs w:val="22"/>
          <w:lang w:val="pl-PL"/>
        </w:rPr>
        <w:t>paludicola</w:t>
      </w:r>
      <w:proofErr w:type="spellEnd"/>
      <w:r w:rsidRPr="00586CB9">
        <w:rPr>
          <w:rFonts w:ascii="Book Antiqua" w:hAnsi="Book Antiqua" w:cs="BookAntiqua-Bold"/>
          <w:b/>
          <w:bCs/>
          <w:sz w:val="22"/>
          <w:szCs w:val="22"/>
          <w:lang w:val="pl-PL"/>
        </w:rPr>
        <w:t>).</w:t>
      </w:r>
    </w:p>
    <w:p w14:paraId="67C21EFB" w14:textId="156F3C70" w:rsidR="007E024D" w:rsidRPr="00586CB9" w:rsidRDefault="0098117B" w:rsidP="007E024D">
      <w:pPr>
        <w:autoSpaceDE w:val="0"/>
        <w:autoSpaceDN w:val="0"/>
        <w:adjustRightInd w:val="0"/>
        <w:spacing w:after="0" w:line="360" w:lineRule="auto"/>
        <w:ind w:left="426"/>
        <w:jc w:val="both"/>
        <w:rPr>
          <w:rFonts w:ascii="Book Antiqua" w:hAnsi="Book Antiqua" w:cs="BookAntiqua"/>
        </w:rPr>
      </w:pPr>
      <w:r w:rsidRPr="00586CB9">
        <w:rPr>
          <w:rFonts w:ascii="Book Antiqua" w:hAnsi="Book Antiqua" w:cs="BookAntiqua"/>
        </w:rPr>
        <w:t xml:space="preserve">Coroczny monitoring liczebności śpiewających samców oraz w znanych ostojach występowania wodniczki na obszarze projektu </w:t>
      </w:r>
      <w:r w:rsidR="000F025E" w:rsidRPr="00586CB9">
        <w:rPr>
          <w:rFonts w:ascii="Book Antiqua" w:hAnsi="Book Antiqua" w:cs="BookAntiqua"/>
        </w:rPr>
        <w:t xml:space="preserve">LIFE13 NAT/PL/000050. </w:t>
      </w:r>
      <w:r w:rsidRPr="00586CB9">
        <w:rPr>
          <w:rFonts w:ascii="Book Antiqua" w:hAnsi="Book Antiqua" w:cs="BookAntiqua"/>
        </w:rPr>
        <w:t>Na tych powierzchniach konieczne jest przeprowadzenie pełnego liczenia wszystkich śpi</w:t>
      </w:r>
      <w:r w:rsidR="003E1264" w:rsidRPr="00586CB9">
        <w:rPr>
          <w:rFonts w:ascii="Book Antiqua" w:hAnsi="Book Antiqua" w:cs="BookAntiqua"/>
        </w:rPr>
        <w:t xml:space="preserve">ewających samców w okresie od 20 maja do 10 lipca, </w:t>
      </w:r>
      <w:r w:rsidR="001B4C5C" w:rsidRPr="00586CB9">
        <w:rPr>
          <w:rFonts w:ascii="Book Antiqua" w:hAnsi="Book Antiqua" w:cs="BookAntiqua"/>
        </w:rPr>
        <w:t xml:space="preserve"> w godzinach 19.00 – 21.30. </w:t>
      </w:r>
      <w:r w:rsidRPr="00586CB9">
        <w:rPr>
          <w:rFonts w:ascii="Book Antiqua" w:hAnsi="Book Antiqua" w:cs="BookAntiqua"/>
        </w:rPr>
        <w:t xml:space="preserve">Każda powierzchnia monitoringowa musi zostać skontrolowana dwukrotnie w roku, przez okres 4 lat, tj. od roku 2015 do 2018. </w:t>
      </w:r>
      <w:r w:rsidR="00983B0D" w:rsidRPr="00586CB9">
        <w:rPr>
          <w:rFonts w:ascii="Book Antiqua" w:hAnsi="Book Antiqua" w:cs="BookAntiqua"/>
        </w:rPr>
        <w:t xml:space="preserve">Pierwsza coroczna kontrola musi zostać przeprowadzona w okresie od 20 maja do 10 czerwca, </w:t>
      </w:r>
      <w:r w:rsidR="003129C4" w:rsidRPr="00586CB9">
        <w:rPr>
          <w:rFonts w:ascii="Book Antiqua" w:hAnsi="Book Antiqua" w:cs="BookAntiqua"/>
        </w:rPr>
        <w:t>druga natomiast w okresie od 20 </w:t>
      </w:r>
      <w:r w:rsidR="00983B0D" w:rsidRPr="00586CB9">
        <w:rPr>
          <w:rFonts w:ascii="Book Antiqua" w:hAnsi="Book Antiqua" w:cs="BookAntiqua"/>
        </w:rPr>
        <w:t xml:space="preserve">czerwca do 10 lipca. Odstęp pomiędzy pierwszą </w:t>
      </w:r>
      <w:r w:rsidR="006D561A" w:rsidRPr="00586CB9">
        <w:rPr>
          <w:rFonts w:ascii="Book Antiqua" w:hAnsi="Book Antiqua" w:cs="BookAntiqua"/>
        </w:rPr>
        <w:t>i drugą kontrolą powinien</w:t>
      </w:r>
      <w:r w:rsidR="00ED41F8" w:rsidRPr="00586CB9">
        <w:rPr>
          <w:rFonts w:ascii="Book Antiqua" w:hAnsi="Book Antiqua" w:cs="BookAntiqua"/>
        </w:rPr>
        <w:t xml:space="preserve"> wynieść około 2 tygodni. </w:t>
      </w:r>
      <w:r w:rsidR="00A47D5C" w:rsidRPr="00586CB9">
        <w:rPr>
          <w:rFonts w:ascii="Book Antiqua" w:hAnsi="Book Antiqua" w:cs="BookAntiqua"/>
        </w:rPr>
        <w:t xml:space="preserve">Do wykonania monitoringu </w:t>
      </w:r>
      <w:r w:rsidR="00ED41F8" w:rsidRPr="00586CB9">
        <w:rPr>
          <w:rFonts w:ascii="Book Antiqua" w:hAnsi="Book Antiqua" w:cs="BookAntiqua"/>
        </w:rPr>
        <w:t>wodniczki Wykonawca zapewni</w:t>
      </w:r>
      <w:r w:rsidR="00D67FFC" w:rsidRPr="00586CB9">
        <w:rPr>
          <w:rFonts w:ascii="Book Antiqua" w:hAnsi="Book Antiqua" w:cs="BookAntiqua"/>
        </w:rPr>
        <w:t xml:space="preserve"> wolontariuszy. </w:t>
      </w:r>
    </w:p>
    <w:p w14:paraId="79BBA303" w14:textId="37D3D179" w:rsidR="001B4C5C" w:rsidRPr="00586CB9" w:rsidRDefault="001B4C5C" w:rsidP="005D4A77">
      <w:pPr>
        <w:pStyle w:val="Akapitzlist"/>
        <w:numPr>
          <w:ilvl w:val="0"/>
          <w:numId w:val="65"/>
        </w:numPr>
        <w:autoSpaceDE w:val="0"/>
        <w:autoSpaceDN w:val="0"/>
        <w:adjustRightInd w:val="0"/>
        <w:spacing w:after="0" w:line="360" w:lineRule="auto"/>
        <w:jc w:val="both"/>
        <w:rPr>
          <w:rFonts w:ascii="Book Antiqua" w:hAnsi="Book Antiqua" w:cs="BookAntiqua"/>
          <w:sz w:val="22"/>
          <w:szCs w:val="22"/>
          <w:lang w:val="pl-PL"/>
        </w:rPr>
      </w:pPr>
      <w:r w:rsidRPr="00586CB9">
        <w:rPr>
          <w:rFonts w:ascii="Book Antiqua" w:hAnsi="Book Antiqua" w:cs="DejaVuSans"/>
          <w:b/>
          <w:sz w:val="22"/>
          <w:szCs w:val="22"/>
          <w:lang w:val="pl-PL"/>
        </w:rPr>
        <w:t>Ptaki siewkowe (bez kszyka)</w:t>
      </w:r>
      <w:r w:rsidR="007E024D" w:rsidRPr="00586CB9">
        <w:rPr>
          <w:rFonts w:ascii="Book Antiqua" w:hAnsi="Book Antiqua" w:cs="DejaVuSans"/>
          <w:b/>
          <w:sz w:val="22"/>
          <w:szCs w:val="22"/>
          <w:lang w:val="pl-PL"/>
        </w:rPr>
        <w:t>.</w:t>
      </w:r>
      <w:r w:rsidRPr="00586CB9">
        <w:rPr>
          <w:rFonts w:ascii="Book Antiqua" w:hAnsi="Book Antiqua" w:cs="DejaVuSans"/>
          <w:b/>
          <w:sz w:val="22"/>
          <w:szCs w:val="22"/>
          <w:lang w:val="pl-PL"/>
        </w:rPr>
        <w:t xml:space="preserve"> </w:t>
      </w:r>
    </w:p>
    <w:p w14:paraId="2E699EE8" w14:textId="77777777" w:rsidR="001B4C5C" w:rsidRPr="00586CB9" w:rsidRDefault="001B4C5C" w:rsidP="001B4C5C">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Monitoring obejmie następujące gatunki: czajka (</w:t>
      </w:r>
      <w:proofErr w:type="spellStart"/>
      <w:r w:rsidRPr="00586CB9">
        <w:rPr>
          <w:rFonts w:ascii="Book Antiqua" w:hAnsi="Book Antiqua" w:cs="DejaVuSans"/>
          <w:i/>
          <w:sz w:val="22"/>
          <w:szCs w:val="22"/>
          <w:lang w:val="pl-PL"/>
        </w:rPr>
        <w:t>Vanellus</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vanellus</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rycyk (</w:t>
      </w:r>
      <w:proofErr w:type="spellStart"/>
      <w:r w:rsidRPr="00586CB9">
        <w:rPr>
          <w:rFonts w:ascii="Book Antiqua" w:hAnsi="Book Antiqua" w:cs="DejaVuSans"/>
          <w:i/>
          <w:sz w:val="22"/>
          <w:szCs w:val="22"/>
          <w:lang w:val="pl-PL"/>
        </w:rPr>
        <w:t>Limosa</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limosa</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xml:space="preserve">, </w:t>
      </w:r>
      <w:proofErr w:type="spellStart"/>
      <w:r w:rsidRPr="00586CB9">
        <w:rPr>
          <w:rFonts w:ascii="Book Antiqua" w:hAnsi="Book Antiqua" w:cs="DejaVuSans"/>
          <w:sz w:val="22"/>
          <w:szCs w:val="22"/>
          <w:lang w:val="pl-PL"/>
        </w:rPr>
        <w:t>krwawodziób</w:t>
      </w:r>
      <w:proofErr w:type="spellEnd"/>
      <w:r w:rsidRPr="00586CB9">
        <w:rPr>
          <w:rFonts w:ascii="Book Antiqua" w:hAnsi="Book Antiqua" w:cs="DejaVuSans"/>
          <w:sz w:val="22"/>
          <w:szCs w:val="22"/>
          <w:lang w:val="pl-PL"/>
        </w:rPr>
        <w:t xml:space="preserve"> (</w:t>
      </w:r>
      <w:proofErr w:type="spellStart"/>
      <w:r w:rsidRPr="00586CB9">
        <w:rPr>
          <w:rFonts w:ascii="Book Antiqua" w:hAnsi="Book Antiqua" w:cs="DejaVuSans"/>
          <w:i/>
          <w:sz w:val="22"/>
          <w:szCs w:val="22"/>
          <w:lang w:val="pl-PL"/>
        </w:rPr>
        <w:t>Tringa</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totanus</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xml:space="preserve"> i kulik wielki (</w:t>
      </w:r>
      <w:proofErr w:type="spellStart"/>
      <w:r w:rsidRPr="00586CB9">
        <w:rPr>
          <w:rFonts w:ascii="Book Antiqua" w:hAnsi="Book Antiqua" w:cs="DejaVuSans"/>
          <w:i/>
          <w:sz w:val="22"/>
          <w:szCs w:val="22"/>
          <w:lang w:val="pl-PL"/>
        </w:rPr>
        <w:t>Numenius</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arquata</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Liczenia odbędą się na całości odpowiednich siedlisk na obszarze projektu, 2 razy w ciągu roku</w:t>
      </w:r>
      <w:r w:rsidR="00CF3798" w:rsidRPr="00586CB9">
        <w:rPr>
          <w:rFonts w:ascii="Book Antiqua" w:hAnsi="Book Antiqua" w:cs="DejaVuSans"/>
          <w:sz w:val="22"/>
          <w:szCs w:val="22"/>
          <w:lang w:val="pl-PL"/>
        </w:rPr>
        <w:t>,</w:t>
      </w:r>
      <w:r w:rsidR="00CF3798" w:rsidRPr="00586CB9">
        <w:rPr>
          <w:rFonts w:ascii="Book Antiqua" w:hAnsi="Book Antiqua" w:cs="BookAntiqua"/>
          <w:sz w:val="22"/>
          <w:szCs w:val="22"/>
          <w:lang w:val="pl-PL"/>
        </w:rPr>
        <w:t xml:space="preserve"> przez okres </w:t>
      </w:r>
      <w:r w:rsidR="00801DEA" w:rsidRPr="00586CB9">
        <w:rPr>
          <w:rFonts w:ascii="Book Antiqua" w:hAnsi="Book Antiqua" w:cs="BookAntiqua"/>
          <w:sz w:val="22"/>
          <w:szCs w:val="22"/>
          <w:lang w:val="pl-PL"/>
        </w:rPr>
        <w:br/>
      </w:r>
      <w:r w:rsidR="00CF3798" w:rsidRPr="00586CB9">
        <w:rPr>
          <w:rFonts w:ascii="Book Antiqua" w:hAnsi="Book Antiqua" w:cs="BookAntiqua"/>
          <w:sz w:val="22"/>
          <w:szCs w:val="22"/>
          <w:lang w:val="pl-PL"/>
        </w:rPr>
        <w:t>4 lat, tj. od roku 2015 do 2018</w:t>
      </w:r>
      <w:r w:rsidRPr="00586CB9">
        <w:rPr>
          <w:rFonts w:ascii="Book Antiqua" w:hAnsi="Book Antiqua" w:cs="DejaVuSans"/>
          <w:sz w:val="22"/>
          <w:szCs w:val="22"/>
          <w:lang w:val="pl-PL"/>
        </w:rPr>
        <w:t xml:space="preserve">. </w:t>
      </w:r>
      <w:r w:rsidR="00CF3798" w:rsidRPr="00586CB9">
        <w:rPr>
          <w:rFonts w:ascii="Book Antiqua" w:hAnsi="Book Antiqua" w:cs="BookAntiqua"/>
          <w:sz w:val="22"/>
          <w:szCs w:val="22"/>
          <w:lang w:val="pl-PL"/>
        </w:rPr>
        <w:t xml:space="preserve">Pierwsza coroczna kontrola musi zostać przeprowadzona </w:t>
      </w:r>
      <w:r w:rsidR="00CF3798" w:rsidRPr="00586CB9">
        <w:rPr>
          <w:rFonts w:ascii="Book Antiqua" w:hAnsi="Book Antiqua" w:cs="BookAntiqua"/>
          <w:sz w:val="22"/>
          <w:szCs w:val="22"/>
          <w:lang w:val="pl-PL"/>
        </w:rPr>
        <w:lastRenderedPageBreak/>
        <w:t xml:space="preserve">w okresie od 15 kwietnia od 30 kwietnia, druga natomiast w okresie od 1 maja do </w:t>
      </w:r>
      <w:r w:rsidR="00C64F1D" w:rsidRPr="00586CB9">
        <w:rPr>
          <w:rFonts w:ascii="Book Antiqua" w:hAnsi="Book Antiqua" w:cs="BookAntiqua"/>
          <w:sz w:val="22"/>
          <w:szCs w:val="22"/>
          <w:lang w:val="pl-PL"/>
        </w:rPr>
        <w:br/>
      </w:r>
      <w:r w:rsidR="00CF3798" w:rsidRPr="00586CB9">
        <w:rPr>
          <w:rFonts w:ascii="Book Antiqua" w:hAnsi="Book Antiqua" w:cs="BookAntiqua"/>
          <w:sz w:val="22"/>
          <w:szCs w:val="22"/>
          <w:lang w:val="pl-PL"/>
        </w:rPr>
        <w:t>10 maja.</w:t>
      </w:r>
      <w:r w:rsidR="00801DEA" w:rsidRPr="00586CB9">
        <w:rPr>
          <w:rFonts w:ascii="Book Antiqua" w:hAnsi="Book Antiqua" w:cs="DejaVuSans"/>
          <w:sz w:val="22"/>
          <w:szCs w:val="22"/>
          <w:lang w:val="pl-PL"/>
        </w:rPr>
        <w:t xml:space="preserve"> </w:t>
      </w:r>
      <w:r w:rsidRPr="00586CB9">
        <w:rPr>
          <w:rFonts w:ascii="Book Antiqua" w:hAnsi="Book Antiqua" w:cs="DejaVuSans"/>
          <w:sz w:val="22"/>
          <w:szCs w:val="22"/>
          <w:lang w:val="pl-PL"/>
        </w:rPr>
        <w:t>Wynikiem będzie liczebność i mapa rozmieszczenia ptaków siewkowych na całym obszarze projektu.</w:t>
      </w:r>
    </w:p>
    <w:p w14:paraId="2501F031" w14:textId="77777777" w:rsidR="008A2E8E" w:rsidRPr="00586CB9" w:rsidRDefault="008A2E8E" w:rsidP="001B4C5C">
      <w:pPr>
        <w:pStyle w:val="Akapitzlist"/>
        <w:autoSpaceDE w:val="0"/>
        <w:autoSpaceDN w:val="0"/>
        <w:adjustRightInd w:val="0"/>
        <w:spacing w:after="0" w:line="360" w:lineRule="auto"/>
        <w:ind w:left="426"/>
        <w:jc w:val="both"/>
        <w:rPr>
          <w:rFonts w:ascii="Book Antiqua" w:hAnsi="Book Antiqua" w:cs="DejaVuSans"/>
          <w:sz w:val="22"/>
          <w:szCs w:val="22"/>
          <w:lang w:val="pl-PL"/>
        </w:rPr>
      </w:pPr>
    </w:p>
    <w:p w14:paraId="56684D55" w14:textId="77777777" w:rsidR="001B4C5C" w:rsidRPr="00586CB9" w:rsidRDefault="001B4C5C" w:rsidP="005D4A77">
      <w:pPr>
        <w:pStyle w:val="Akapitzlist"/>
        <w:numPr>
          <w:ilvl w:val="0"/>
          <w:numId w:val="65"/>
        </w:numPr>
        <w:autoSpaceDE w:val="0"/>
        <w:autoSpaceDN w:val="0"/>
        <w:adjustRightInd w:val="0"/>
        <w:spacing w:before="0" w:after="0" w:line="360" w:lineRule="auto"/>
        <w:jc w:val="both"/>
        <w:rPr>
          <w:rFonts w:ascii="Book Antiqua" w:hAnsi="Book Antiqua" w:cs="DejaVuSans"/>
          <w:sz w:val="22"/>
          <w:szCs w:val="22"/>
          <w:lang w:val="pl-PL"/>
        </w:rPr>
      </w:pPr>
      <w:r w:rsidRPr="00586CB9">
        <w:rPr>
          <w:rFonts w:ascii="Book Antiqua" w:hAnsi="Book Antiqua" w:cs="DejaVuSans"/>
          <w:b/>
          <w:sz w:val="22"/>
          <w:szCs w:val="22"/>
          <w:lang w:val="pl-PL"/>
        </w:rPr>
        <w:t>Kszyk (</w:t>
      </w:r>
      <w:proofErr w:type="spellStart"/>
      <w:r w:rsidRPr="00586CB9">
        <w:rPr>
          <w:rFonts w:ascii="Book Antiqua" w:hAnsi="Book Antiqua" w:cs="DejaVuSans"/>
          <w:b/>
          <w:i/>
          <w:sz w:val="22"/>
          <w:szCs w:val="22"/>
          <w:lang w:val="pl-PL"/>
        </w:rPr>
        <w:t>Gallinago</w:t>
      </w:r>
      <w:proofErr w:type="spellEnd"/>
      <w:r w:rsidRPr="00586CB9">
        <w:rPr>
          <w:rFonts w:ascii="Book Antiqua" w:hAnsi="Book Antiqua" w:cs="DejaVuSans"/>
          <w:b/>
          <w:i/>
          <w:sz w:val="22"/>
          <w:szCs w:val="22"/>
          <w:lang w:val="pl-PL"/>
        </w:rPr>
        <w:t xml:space="preserve"> </w:t>
      </w:r>
      <w:proofErr w:type="spellStart"/>
      <w:r w:rsidRPr="00586CB9">
        <w:rPr>
          <w:rFonts w:ascii="Book Antiqua" w:hAnsi="Book Antiqua" w:cs="DejaVuSans"/>
          <w:b/>
          <w:i/>
          <w:sz w:val="22"/>
          <w:szCs w:val="22"/>
          <w:lang w:val="pl-PL"/>
        </w:rPr>
        <w:t>gallinago</w:t>
      </w:r>
      <w:proofErr w:type="spellEnd"/>
      <w:r w:rsidRPr="00586CB9">
        <w:rPr>
          <w:rFonts w:ascii="Book Antiqua" w:hAnsi="Book Antiqua" w:cs="DejaVuSans"/>
          <w:sz w:val="22"/>
          <w:szCs w:val="22"/>
          <w:lang w:val="pl-PL"/>
        </w:rPr>
        <w:t>)</w:t>
      </w:r>
    </w:p>
    <w:p w14:paraId="7A6BA54B" w14:textId="77777777" w:rsidR="007005BB" w:rsidRPr="00586CB9" w:rsidRDefault="001B4C5C" w:rsidP="001B4C5C">
      <w:pPr>
        <w:pStyle w:val="Akapitzlist"/>
        <w:autoSpaceDE w:val="0"/>
        <w:autoSpaceDN w:val="0"/>
        <w:adjustRightInd w:val="0"/>
        <w:spacing w:after="0" w:line="360" w:lineRule="auto"/>
        <w:ind w:left="426"/>
        <w:jc w:val="both"/>
        <w:rPr>
          <w:rFonts w:ascii="Book Antiqua" w:hAnsi="Book Antiqua" w:cs="BookAntiqua"/>
          <w:lang w:val="pl-PL"/>
        </w:rPr>
      </w:pPr>
      <w:r w:rsidRPr="00586CB9">
        <w:rPr>
          <w:rFonts w:ascii="Book Antiqua" w:hAnsi="Book Antiqua" w:cs="DejaVuSans"/>
          <w:sz w:val="22"/>
          <w:szCs w:val="22"/>
          <w:lang w:val="pl-PL"/>
        </w:rPr>
        <w:t xml:space="preserve">Planowane są liczenia tokujących ptaków z punktów. Wykonane zostaną 3 liczenia </w:t>
      </w:r>
      <w:r w:rsidR="00801DEA" w:rsidRPr="00586CB9">
        <w:rPr>
          <w:rFonts w:ascii="Book Antiqua" w:hAnsi="Book Antiqua" w:cs="DejaVuSans"/>
          <w:sz w:val="22"/>
          <w:szCs w:val="22"/>
          <w:lang w:val="pl-PL"/>
        </w:rPr>
        <w:br/>
      </w:r>
      <w:r w:rsidRPr="00586CB9">
        <w:rPr>
          <w:rFonts w:ascii="Book Antiqua" w:hAnsi="Book Antiqua" w:cs="DejaVuSans"/>
          <w:sz w:val="22"/>
          <w:szCs w:val="22"/>
          <w:lang w:val="pl-PL"/>
        </w:rPr>
        <w:t>w ciągu roku na każdym punkcie</w:t>
      </w:r>
      <w:r w:rsidR="007005BB" w:rsidRPr="00586CB9">
        <w:rPr>
          <w:rFonts w:ascii="Book Antiqua" w:hAnsi="Book Antiqua" w:cs="BookAntiqua"/>
          <w:sz w:val="22"/>
          <w:szCs w:val="22"/>
          <w:lang w:val="pl-PL"/>
        </w:rPr>
        <w:t>, przez okres 4 lat, tj. od roku 2015 do 2018</w:t>
      </w:r>
      <w:r w:rsidRPr="00586CB9">
        <w:rPr>
          <w:rFonts w:ascii="Book Antiqua" w:hAnsi="Book Antiqua" w:cs="DejaVuSans"/>
          <w:sz w:val="22"/>
          <w:szCs w:val="22"/>
          <w:lang w:val="pl-PL"/>
        </w:rPr>
        <w:t xml:space="preserve">. Do </w:t>
      </w:r>
      <w:proofErr w:type="spellStart"/>
      <w:r w:rsidRPr="00586CB9">
        <w:rPr>
          <w:rFonts w:ascii="Book Antiqua" w:hAnsi="Book Antiqua" w:cs="DejaVuSans"/>
          <w:sz w:val="22"/>
          <w:szCs w:val="22"/>
          <w:lang w:val="pl-PL"/>
        </w:rPr>
        <w:t>liczeń</w:t>
      </w:r>
      <w:proofErr w:type="spellEnd"/>
      <w:r w:rsidRPr="00586CB9">
        <w:rPr>
          <w:rFonts w:ascii="Book Antiqua" w:hAnsi="Book Antiqua" w:cs="DejaVuSans"/>
          <w:sz w:val="22"/>
          <w:szCs w:val="22"/>
          <w:lang w:val="pl-PL"/>
        </w:rPr>
        <w:t xml:space="preserve"> zostanie wykorzystanych 14 p</w:t>
      </w:r>
      <w:r w:rsidR="00355A0D" w:rsidRPr="00586CB9">
        <w:rPr>
          <w:rFonts w:ascii="Book Antiqua" w:hAnsi="Book Antiqua" w:cs="DejaVuSans"/>
          <w:sz w:val="22"/>
          <w:szCs w:val="22"/>
          <w:lang w:val="pl-PL"/>
        </w:rPr>
        <w:t xml:space="preserve">unktów </w:t>
      </w:r>
      <w:r w:rsidR="00983B0D" w:rsidRPr="00586CB9">
        <w:rPr>
          <w:rFonts w:ascii="Book Antiqua" w:hAnsi="Book Antiqua" w:cs="DejaVuSans"/>
          <w:sz w:val="22"/>
          <w:szCs w:val="22"/>
          <w:lang w:val="pl-PL"/>
        </w:rPr>
        <w:t>kontrolnych wskazanych przez Zam</w:t>
      </w:r>
      <w:r w:rsidR="007005BB" w:rsidRPr="00586CB9">
        <w:rPr>
          <w:rFonts w:ascii="Book Antiqua" w:hAnsi="Book Antiqua" w:cs="DejaVuSans"/>
          <w:sz w:val="22"/>
          <w:szCs w:val="22"/>
          <w:lang w:val="pl-PL"/>
        </w:rPr>
        <w:t>a</w:t>
      </w:r>
      <w:r w:rsidR="00983B0D" w:rsidRPr="00586CB9">
        <w:rPr>
          <w:rFonts w:ascii="Book Antiqua" w:hAnsi="Book Antiqua" w:cs="DejaVuSans"/>
          <w:sz w:val="22"/>
          <w:szCs w:val="22"/>
          <w:lang w:val="pl-PL"/>
        </w:rPr>
        <w:t>wiającego</w:t>
      </w:r>
      <w:r w:rsidRPr="00586CB9">
        <w:rPr>
          <w:rFonts w:ascii="Book Antiqua" w:hAnsi="Book Antiqua" w:cs="DejaVuSans"/>
          <w:sz w:val="22"/>
          <w:szCs w:val="22"/>
          <w:lang w:val="pl-PL"/>
        </w:rPr>
        <w:t xml:space="preserve">. </w:t>
      </w:r>
    </w:p>
    <w:p w14:paraId="0EB13246" w14:textId="77777777" w:rsidR="00A26EC7" w:rsidRPr="00586CB9" w:rsidRDefault="007005BB" w:rsidP="001B4C5C">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BookAntiqua"/>
          <w:sz w:val="22"/>
          <w:szCs w:val="22"/>
          <w:lang w:val="pl-PL"/>
        </w:rPr>
        <w:t xml:space="preserve">We wskazanych punktach </w:t>
      </w:r>
      <w:r w:rsidR="00891EF3" w:rsidRPr="00586CB9">
        <w:rPr>
          <w:rFonts w:ascii="Book Antiqua" w:hAnsi="Book Antiqua" w:cs="BookAntiqua"/>
          <w:sz w:val="22"/>
          <w:szCs w:val="22"/>
          <w:lang w:val="pl-PL"/>
        </w:rPr>
        <w:t>konieczne jest przeprowadzanie pełnego liczenia tokujących ptaków w okr</w:t>
      </w:r>
      <w:r w:rsidR="00CF3798" w:rsidRPr="00586CB9">
        <w:rPr>
          <w:rFonts w:ascii="Book Antiqua" w:hAnsi="Book Antiqua" w:cs="BookAntiqua"/>
          <w:sz w:val="22"/>
          <w:szCs w:val="22"/>
          <w:lang w:val="pl-PL"/>
        </w:rPr>
        <w:t>esie od</w:t>
      </w:r>
      <w:r w:rsidR="00891EF3" w:rsidRPr="00586CB9">
        <w:rPr>
          <w:rFonts w:ascii="Book Antiqua" w:hAnsi="Book Antiqua" w:cs="BookAntiqua"/>
          <w:sz w:val="22"/>
          <w:szCs w:val="22"/>
          <w:lang w:val="pl-PL"/>
        </w:rPr>
        <w:t xml:space="preserve"> 25 kwietnia do 10 maja. Liczenia na punkcie nal</w:t>
      </w:r>
      <w:r w:rsidR="00ED1E81" w:rsidRPr="00586CB9">
        <w:rPr>
          <w:rFonts w:ascii="Book Antiqua" w:hAnsi="Book Antiqua" w:cs="BookAntiqua"/>
          <w:sz w:val="22"/>
          <w:szCs w:val="22"/>
          <w:lang w:val="pl-PL"/>
        </w:rPr>
        <w:t>eży wykonać optymalnie dzień po</w:t>
      </w:r>
      <w:r w:rsidR="00891EF3" w:rsidRPr="00586CB9">
        <w:rPr>
          <w:rFonts w:ascii="Book Antiqua" w:hAnsi="Book Antiqua" w:cs="BookAntiqua"/>
          <w:sz w:val="22"/>
          <w:szCs w:val="22"/>
          <w:lang w:val="pl-PL"/>
        </w:rPr>
        <w:t xml:space="preserve"> dniu (czyli wszystkie w ciągu 3 kolejnych dni), ale nie dłużej niż w ciągu tygodnia. </w:t>
      </w:r>
      <w:r w:rsidR="00B9488F" w:rsidRPr="00586CB9">
        <w:rPr>
          <w:rFonts w:ascii="Book Antiqua" w:hAnsi="Book Antiqua" w:cs="DejaVuSans"/>
          <w:sz w:val="22"/>
          <w:szCs w:val="22"/>
          <w:lang w:val="pl-PL"/>
        </w:rPr>
        <w:t>Wynikiem będą wskaźniki liczebności i szacunek liczebności kszyka na całym obszarze projektu.</w:t>
      </w:r>
    </w:p>
    <w:p w14:paraId="3EE25D01" w14:textId="77777777" w:rsidR="00A26EC7" w:rsidRPr="00586CB9" w:rsidRDefault="00A26EC7" w:rsidP="001B4C5C">
      <w:pPr>
        <w:pStyle w:val="Akapitzlist"/>
        <w:autoSpaceDE w:val="0"/>
        <w:autoSpaceDN w:val="0"/>
        <w:adjustRightInd w:val="0"/>
        <w:spacing w:after="0" w:line="360" w:lineRule="auto"/>
        <w:ind w:left="426"/>
        <w:jc w:val="both"/>
        <w:rPr>
          <w:rFonts w:ascii="Book Antiqua" w:hAnsi="Book Antiqua" w:cs="DejaVuSans"/>
          <w:sz w:val="22"/>
          <w:szCs w:val="22"/>
          <w:lang w:val="pl-PL"/>
        </w:rPr>
      </w:pPr>
    </w:p>
    <w:p w14:paraId="0D16C456" w14:textId="3EA37F65" w:rsidR="001B4C5C" w:rsidRPr="00586CB9" w:rsidRDefault="001B4C5C" w:rsidP="005D4A77">
      <w:pPr>
        <w:pStyle w:val="Akapitzlist"/>
        <w:numPr>
          <w:ilvl w:val="0"/>
          <w:numId w:val="65"/>
        </w:numPr>
        <w:autoSpaceDE w:val="0"/>
        <w:autoSpaceDN w:val="0"/>
        <w:adjustRightInd w:val="0"/>
        <w:spacing w:before="0" w:after="0" w:line="360" w:lineRule="auto"/>
        <w:jc w:val="both"/>
        <w:rPr>
          <w:rFonts w:ascii="Book Antiqua" w:hAnsi="Book Antiqua" w:cs="DejaVuSans"/>
          <w:b/>
          <w:lang w:val="pl-PL"/>
        </w:rPr>
      </w:pPr>
      <w:r w:rsidRPr="00586CB9">
        <w:rPr>
          <w:rFonts w:ascii="Book Antiqua" w:hAnsi="Book Antiqua" w:cs="DejaVuSans"/>
          <w:b/>
          <w:sz w:val="22"/>
          <w:szCs w:val="22"/>
          <w:lang w:val="pl-PL"/>
        </w:rPr>
        <w:t>Zespół ptak</w:t>
      </w:r>
      <w:r w:rsidR="00CE5EE0" w:rsidRPr="00586CB9">
        <w:rPr>
          <w:rFonts w:ascii="Book Antiqua" w:hAnsi="Book Antiqua" w:cs="DejaVuSans"/>
          <w:b/>
          <w:sz w:val="22"/>
          <w:szCs w:val="22"/>
          <w:lang w:val="pl-PL"/>
        </w:rPr>
        <w:t>ów lęgowych (wszystkie gatunki)</w:t>
      </w:r>
    </w:p>
    <w:p w14:paraId="6C8BCF2A" w14:textId="215B2185" w:rsidR="00CB0A71" w:rsidRPr="00586CB9" w:rsidRDefault="00355A0D" w:rsidP="00CE5EE0">
      <w:pPr>
        <w:pStyle w:val="Akapitzlist"/>
        <w:autoSpaceDE w:val="0"/>
        <w:autoSpaceDN w:val="0"/>
        <w:adjustRightInd w:val="0"/>
        <w:spacing w:before="0" w:after="0" w:line="360" w:lineRule="auto"/>
        <w:ind w:left="426"/>
        <w:jc w:val="both"/>
        <w:rPr>
          <w:rFonts w:ascii="Book Antiqua" w:hAnsi="Book Antiqua" w:cs="BookAntiqua"/>
          <w:sz w:val="22"/>
          <w:szCs w:val="22"/>
          <w:lang w:val="pl-PL"/>
        </w:rPr>
      </w:pPr>
      <w:r w:rsidRPr="00586CB9">
        <w:rPr>
          <w:rFonts w:ascii="Book Antiqua" w:hAnsi="Book Antiqua" w:cs="DejaVuSans"/>
          <w:sz w:val="22"/>
          <w:szCs w:val="22"/>
          <w:lang w:val="pl-PL"/>
        </w:rPr>
        <w:t xml:space="preserve">W ramach liczenia gatunków ptaków lęgowych zostaną wykonane 3 liczenia w ciągu roku na </w:t>
      </w:r>
      <w:r w:rsidR="00751B31" w:rsidRPr="00586CB9">
        <w:rPr>
          <w:rFonts w:ascii="Book Antiqua" w:hAnsi="Book Antiqua" w:cs="DejaVuSans"/>
          <w:sz w:val="22"/>
          <w:szCs w:val="22"/>
          <w:lang w:val="pl-PL"/>
        </w:rPr>
        <w:t>czterech</w:t>
      </w:r>
      <w:r w:rsidRPr="00586CB9">
        <w:rPr>
          <w:rFonts w:ascii="Book Antiqua" w:hAnsi="Book Antiqua" w:cs="DejaVuSans"/>
          <w:sz w:val="22"/>
          <w:szCs w:val="22"/>
          <w:lang w:val="pl-PL"/>
        </w:rPr>
        <w:t xml:space="preserve"> powierzchniach kontrolnych, wskazanych przez Zmawiającego. </w:t>
      </w:r>
      <w:proofErr w:type="spellStart"/>
      <w:r w:rsidR="00CE5EE0" w:rsidRPr="00586CB9">
        <w:rPr>
          <w:rFonts w:ascii="Book Antiqua" w:hAnsi="Book Antiqua" w:cs="BookAntiqua"/>
          <w:sz w:val="22"/>
          <w:szCs w:val="22"/>
          <w:lang w:val="pl-PL"/>
        </w:rPr>
        <w:t>Transekty</w:t>
      </w:r>
      <w:proofErr w:type="spellEnd"/>
      <w:r w:rsidR="00CE5EE0" w:rsidRPr="00586CB9">
        <w:rPr>
          <w:rFonts w:ascii="Book Antiqua" w:hAnsi="Book Antiqua" w:cs="BookAntiqua"/>
          <w:sz w:val="22"/>
          <w:szCs w:val="22"/>
          <w:lang w:val="pl-PL"/>
        </w:rPr>
        <w:t xml:space="preserve"> zostaną wyznaczone przez Zamawiającego i przekazane Wykonawcy </w:t>
      </w:r>
      <w:r w:rsidR="00CE5EE0" w:rsidRPr="00586CB9">
        <w:rPr>
          <w:rFonts w:ascii="Book Antiqua" w:hAnsi="Book Antiqua" w:cs="BookAntiqua"/>
          <w:sz w:val="22"/>
          <w:szCs w:val="22"/>
          <w:lang w:val="pl-PL"/>
        </w:rPr>
        <w:br/>
        <w:t>w formie plików .</w:t>
      </w:r>
      <w:proofErr w:type="spellStart"/>
      <w:r w:rsidR="00CE5EE0" w:rsidRPr="00586CB9">
        <w:rPr>
          <w:rFonts w:ascii="Book Antiqua" w:hAnsi="Book Antiqua" w:cs="BookAntiqua"/>
          <w:sz w:val="22"/>
          <w:szCs w:val="22"/>
          <w:lang w:val="pl-PL"/>
        </w:rPr>
        <w:t>shp</w:t>
      </w:r>
      <w:proofErr w:type="spellEnd"/>
      <w:r w:rsidR="00CE5EE0" w:rsidRPr="00586CB9">
        <w:rPr>
          <w:rFonts w:ascii="Book Antiqua" w:hAnsi="Book Antiqua" w:cs="BookAntiqua"/>
          <w:sz w:val="22"/>
          <w:szCs w:val="22"/>
          <w:lang w:val="pl-PL"/>
        </w:rPr>
        <w:t xml:space="preserve"> lub .</w:t>
      </w:r>
      <w:proofErr w:type="spellStart"/>
      <w:r w:rsidR="00CE5EE0" w:rsidRPr="00586CB9">
        <w:rPr>
          <w:rFonts w:ascii="Book Antiqua" w:hAnsi="Book Antiqua" w:cs="BookAntiqua"/>
          <w:sz w:val="22"/>
          <w:szCs w:val="22"/>
          <w:lang w:val="pl-PL"/>
        </w:rPr>
        <w:t>gpx</w:t>
      </w:r>
      <w:proofErr w:type="spellEnd"/>
      <w:r w:rsidR="00CE5EE0" w:rsidRPr="00586CB9">
        <w:rPr>
          <w:rFonts w:ascii="Book Antiqua" w:hAnsi="Book Antiqua" w:cs="BookAntiqua"/>
          <w:sz w:val="22"/>
          <w:szCs w:val="22"/>
          <w:lang w:val="pl-PL"/>
        </w:rPr>
        <w:t xml:space="preserve">. </w:t>
      </w:r>
      <w:r w:rsidR="001B4C5C" w:rsidRPr="00586CB9">
        <w:rPr>
          <w:rFonts w:ascii="Book Antiqua" w:hAnsi="Book Antiqua" w:cs="DejaVuSans"/>
          <w:sz w:val="22"/>
          <w:szCs w:val="22"/>
          <w:lang w:val="pl-PL"/>
        </w:rPr>
        <w:t>Liczenia zostaną wykonane metodą podobną do metody stosowanej w Monitoringu  Pospolitych Ptaków Lęgowych oraz monitoringu wpływu zabiegów ochronnych prowadzonego przez BbPN</w:t>
      </w:r>
      <w:r w:rsidR="00B9488F" w:rsidRPr="00586CB9">
        <w:rPr>
          <w:rFonts w:ascii="Book Antiqua" w:hAnsi="Book Antiqua" w:cs="DejaVuSans"/>
          <w:sz w:val="22"/>
          <w:szCs w:val="22"/>
          <w:lang w:val="pl-PL"/>
        </w:rPr>
        <w:t xml:space="preserve"> </w:t>
      </w:r>
      <w:r w:rsidR="00B6315C" w:rsidRPr="00586CB9">
        <w:rPr>
          <w:rFonts w:ascii="Book Antiqua" w:hAnsi="Book Antiqua" w:cs="DejaVuSans"/>
          <w:sz w:val="22"/>
          <w:szCs w:val="22"/>
          <w:lang w:val="pl-PL"/>
        </w:rPr>
        <w:t>- metodyka zostanie przekazana przez Zamawiającego</w:t>
      </w:r>
      <w:r w:rsidR="001B4C5C" w:rsidRPr="00586CB9">
        <w:rPr>
          <w:rFonts w:ascii="Book Antiqua" w:hAnsi="Book Antiqua" w:cs="DejaVuSans"/>
          <w:sz w:val="22"/>
          <w:szCs w:val="22"/>
          <w:lang w:val="pl-PL"/>
        </w:rPr>
        <w:t xml:space="preserve">. </w:t>
      </w:r>
      <w:r w:rsidR="00B9488F" w:rsidRPr="00586CB9">
        <w:rPr>
          <w:rFonts w:ascii="Book Antiqua" w:hAnsi="Book Antiqua" w:cs="BookAntiqua"/>
          <w:sz w:val="22"/>
          <w:szCs w:val="22"/>
          <w:lang w:val="pl-PL"/>
        </w:rPr>
        <w:t>Na tych powierzchniach konieczne jest przeprowadzanie liczenia wszystkich gatunków ptaków lęgowych w następują</w:t>
      </w:r>
      <w:r w:rsidR="003E1264" w:rsidRPr="00586CB9">
        <w:rPr>
          <w:rFonts w:ascii="Book Antiqua" w:hAnsi="Book Antiqua" w:cs="BookAntiqua"/>
          <w:sz w:val="22"/>
          <w:szCs w:val="22"/>
          <w:lang w:val="pl-PL"/>
        </w:rPr>
        <w:t>cych terminach: I kontrola: 1 maj</w:t>
      </w:r>
      <w:r w:rsidR="00751B31" w:rsidRPr="00586CB9">
        <w:rPr>
          <w:rFonts w:ascii="Book Antiqua" w:hAnsi="Book Antiqua" w:cs="BookAntiqua"/>
          <w:sz w:val="22"/>
          <w:szCs w:val="22"/>
          <w:lang w:val="pl-PL"/>
        </w:rPr>
        <w:t>a</w:t>
      </w:r>
      <w:r w:rsidR="003E1264" w:rsidRPr="00586CB9">
        <w:rPr>
          <w:rFonts w:ascii="Book Antiqua" w:hAnsi="Book Antiqua" w:cs="BookAntiqua"/>
          <w:sz w:val="22"/>
          <w:szCs w:val="22"/>
          <w:lang w:val="pl-PL"/>
        </w:rPr>
        <w:t xml:space="preserve"> – 15 maj</w:t>
      </w:r>
      <w:r w:rsidR="00751B31" w:rsidRPr="00586CB9">
        <w:rPr>
          <w:rFonts w:ascii="Book Antiqua" w:hAnsi="Book Antiqua" w:cs="BookAntiqua"/>
          <w:sz w:val="22"/>
          <w:szCs w:val="22"/>
          <w:lang w:val="pl-PL"/>
        </w:rPr>
        <w:t>a</w:t>
      </w:r>
      <w:r w:rsidR="003E1264" w:rsidRPr="00586CB9">
        <w:rPr>
          <w:rFonts w:ascii="Book Antiqua" w:hAnsi="Book Antiqua" w:cs="BookAntiqua"/>
          <w:sz w:val="22"/>
          <w:szCs w:val="22"/>
          <w:lang w:val="pl-PL"/>
        </w:rPr>
        <w:t>, II kontrola: 20 maj</w:t>
      </w:r>
      <w:r w:rsidR="00751B31" w:rsidRPr="00586CB9">
        <w:rPr>
          <w:rFonts w:ascii="Book Antiqua" w:hAnsi="Book Antiqua" w:cs="BookAntiqua"/>
          <w:sz w:val="22"/>
          <w:szCs w:val="22"/>
          <w:lang w:val="pl-PL"/>
        </w:rPr>
        <w:t>a</w:t>
      </w:r>
      <w:r w:rsidR="00DA375F" w:rsidRPr="00586CB9">
        <w:rPr>
          <w:rFonts w:ascii="Book Antiqua" w:hAnsi="Book Antiqua" w:cs="BookAntiqua"/>
          <w:sz w:val="22"/>
          <w:szCs w:val="22"/>
          <w:lang w:val="pl-PL"/>
        </w:rPr>
        <w:t xml:space="preserve"> </w:t>
      </w:r>
      <w:r w:rsidR="003E1264" w:rsidRPr="00586CB9">
        <w:rPr>
          <w:rFonts w:ascii="Book Antiqua" w:hAnsi="Book Antiqua" w:cs="BookAntiqua"/>
          <w:sz w:val="22"/>
          <w:szCs w:val="22"/>
          <w:lang w:val="pl-PL"/>
        </w:rPr>
        <w:t>- 31 maj</w:t>
      </w:r>
      <w:r w:rsidR="00751B31" w:rsidRPr="00586CB9">
        <w:rPr>
          <w:rFonts w:ascii="Book Antiqua" w:hAnsi="Book Antiqua" w:cs="BookAntiqua"/>
          <w:sz w:val="22"/>
          <w:szCs w:val="22"/>
          <w:lang w:val="pl-PL"/>
        </w:rPr>
        <w:t>a</w:t>
      </w:r>
      <w:r w:rsidR="003E1264" w:rsidRPr="00586CB9">
        <w:rPr>
          <w:rFonts w:ascii="Book Antiqua" w:hAnsi="Book Antiqua" w:cs="BookAntiqua"/>
          <w:sz w:val="22"/>
          <w:szCs w:val="22"/>
          <w:lang w:val="pl-PL"/>
        </w:rPr>
        <w:t>,</w:t>
      </w:r>
      <w:r w:rsidR="00B9488F" w:rsidRPr="00586CB9">
        <w:rPr>
          <w:rFonts w:ascii="Book Antiqua" w:hAnsi="Book Antiqua" w:cs="BookAntiqua"/>
          <w:sz w:val="22"/>
          <w:szCs w:val="22"/>
          <w:lang w:val="pl-PL"/>
        </w:rPr>
        <w:t xml:space="preserve"> III kontrola: 06</w:t>
      </w:r>
      <w:r w:rsidR="00751B31" w:rsidRPr="00586CB9">
        <w:rPr>
          <w:rFonts w:ascii="Book Antiqua" w:hAnsi="Book Antiqua" w:cs="BookAntiqua"/>
          <w:sz w:val="22"/>
          <w:szCs w:val="22"/>
          <w:lang w:val="pl-PL"/>
        </w:rPr>
        <w:t xml:space="preserve"> czerwca</w:t>
      </w:r>
      <w:r w:rsidR="00801DEA" w:rsidRPr="00586CB9">
        <w:rPr>
          <w:rFonts w:ascii="Book Antiqua" w:hAnsi="Book Antiqua" w:cs="BookAntiqua"/>
          <w:sz w:val="22"/>
          <w:szCs w:val="22"/>
          <w:lang w:val="pl-PL"/>
        </w:rPr>
        <w:t xml:space="preserve"> </w:t>
      </w:r>
      <w:r w:rsidR="00751B31" w:rsidRPr="00586CB9">
        <w:rPr>
          <w:rFonts w:ascii="Book Antiqua" w:hAnsi="Book Antiqua" w:cs="BookAntiqua"/>
          <w:sz w:val="22"/>
          <w:szCs w:val="22"/>
          <w:lang w:val="pl-PL"/>
        </w:rPr>
        <w:t>- 20 czerwca</w:t>
      </w:r>
      <w:r w:rsidR="003E1264" w:rsidRPr="00586CB9">
        <w:rPr>
          <w:rFonts w:ascii="Book Antiqua" w:hAnsi="Book Antiqua" w:cs="BookAntiqua"/>
          <w:sz w:val="22"/>
          <w:szCs w:val="22"/>
          <w:lang w:val="pl-PL"/>
        </w:rPr>
        <w:t>.</w:t>
      </w:r>
      <w:r w:rsidR="00DA375F" w:rsidRPr="00586CB9">
        <w:rPr>
          <w:rFonts w:ascii="Book Antiqua" w:hAnsi="Book Antiqua" w:cs="BookAntiqua"/>
          <w:sz w:val="22"/>
          <w:szCs w:val="22"/>
          <w:lang w:val="pl-PL"/>
        </w:rPr>
        <w:t xml:space="preserve"> Pomiędzy kontrolami na poszczególnych powierzchniach należy zachować odstęp co najmniej 10 dni. </w:t>
      </w:r>
      <w:r w:rsidR="00801DEA" w:rsidRPr="00586CB9">
        <w:rPr>
          <w:rFonts w:ascii="Book Antiqua" w:hAnsi="Book Antiqua" w:cs="BookAntiqua"/>
          <w:sz w:val="22"/>
          <w:szCs w:val="22"/>
          <w:lang w:val="pl-PL"/>
        </w:rPr>
        <w:t xml:space="preserve">Każda powierzchnia monitoringowa musi zostać skontrolowana dwukrotnie </w:t>
      </w:r>
      <w:r w:rsidR="00CE5EE0" w:rsidRPr="00586CB9">
        <w:rPr>
          <w:rFonts w:ascii="Book Antiqua" w:hAnsi="Book Antiqua" w:cs="BookAntiqua"/>
          <w:sz w:val="22"/>
          <w:szCs w:val="22"/>
          <w:lang w:val="pl-PL"/>
        </w:rPr>
        <w:br/>
      </w:r>
      <w:r w:rsidR="00801DEA" w:rsidRPr="00586CB9">
        <w:rPr>
          <w:rFonts w:ascii="Book Antiqua" w:hAnsi="Book Antiqua" w:cs="BookAntiqua"/>
          <w:sz w:val="22"/>
          <w:szCs w:val="22"/>
          <w:lang w:val="pl-PL"/>
        </w:rPr>
        <w:t>w roku, prz</w:t>
      </w:r>
      <w:r w:rsidR="00751B31" w:rsidRPr="00586CB9">
        <w:rPr>
          <w:rFonts w:ascii="Book Antiqua" w:hAnsi="Book Antiqua" w:cs="BookAntiqua"/>
          <w:sz w:val="22"/>
          <w:szCs w:val="22"/>
          <w:lang w:val="pl-PL"/>
        </w:rPr>
        <w:t>ez okres 4 lat, tj. od roku 2015 do 2018</w:t>
      </w:r>
      <w:r w:rsidR="00801DEA" w:rsidRPr="00586CB9">
        <w:rPr>
          <w:rFonts w:ascii="Book Antiqua" w:hAnsi="Book Antiqua" w:cs="BookAntiqua"/>
          <w:sz w:val="22"/>
          <w:szCs w:val="22"/>
          <w:lang w:val="pl-PL"/>
        </w:rPr>
        <w:t xml:space="preserve"> r.  </w:t>
      </w:r>
      <w:r w:rsidR="001B4C5C" w:rsidRPr="00586CB9">
        <w:rPr>
          <w:rFonts w:ascii="Book Antiqua" w:hAnsi="Book Antiqua" w:cs="DejaVuSans"/>
          <w:sz w:val="22"/>
          <w:szCs w:val="22"/>
          <w:lang w:val="pl-PL"/>
        </w:rPr>
        <w:t>Wynikiem będą wskaźniki liczebności gatunków pospolitych w ekosystemach n</w:t>
      </w:r>
      <w:r w:rsidR="00F07DCC" w:rsidRPr="00586CB9">
        <w:rPr>
          <w:rFonts w:ascii="Book Antiqua" w:hAnsi="Book Antiqua" w:cs="DejaVuSans"/>
          <w:sz w:val="22"/>
          <w:szCs w:val="22"/>
          <w:lang w:val="pl-PL"/>
        </w:rPr>
        <w:t>ieleśnych na obszarze projektu.</w:t>
      </w:r>
    </w:p>
    <w:p w14:paraId="6E60E123" w14:textId="77777777" w:rsidR="00CE5EE0" w:rsidRPr="00586CB9" w:rsidRDefault="00CE5EE0" w:rsidP="007C1AD4">
      <w:pPr>
        <w:autoSpaceDE w:val="0"/>
        <w:autoSpaceDN w:val="0"/>
        <w:adjustRightInd w:val="0"/>
        <w:spacing w:after="0" w:line="360" w:lineRule="auto"/>
        <w:ind w:left="425"/>
        <w:contextualSpacing/>
        <w:jc w:val="both"/>
        <w:rPr>
          <w:rFonts w:ascii="Book Antiqua" w:hAnsi="Book Antiqua" w:cs="DejaVuSans"/>
        </w:rPr>
      </w:pPr>
    </w:p>
    <w:p w14:paraId="4A976D3A" w14:textId="77777777" w:rsidR="00A47D5C" w:rsidRPr="00586CB9" w:rsidRDefault="00A47D5C" w:rsidP="005D4A77">
      <w:pPr>
        <w:pStyle w:val="Akapitzlist"/>
        <w:numPr>
          <w:ilvl w:val="0"/>
          <w:numId w:val="68"/>
        </w:numPr>
        <w:autoSpaceDE w:val="0"/>
        <w:autoSpaceDN w:val="0"/>
        <w:adjustRightInd w:val="0"/>
        <w:spacing w:before="0" w:after="0" w:line="360" w:lineRule="auto"/>
        <w:ind w:left="426" w:hanging="426"/>
        <w:jc w:val="both"/>
        <w:rPr>
          <w:rFonts w:ascii="Book Antiqua" w:hAnsi="Book Antiqua" w:cs="BookAntiqua"/>
          <w:sz w:val="22"/>
          <w:szCs w:val="22"/>
          <w:lang w:val="pl-PL"/>
        </w:rPr>
      </w:pPr>
      <w:r w:rsidRPr="00586CB9">
        <w:rPr>
          <w:rFonts w:ascii="Book Antiqua" w:hAnsi="Book Antiqua" w:cs="BookAntiqua"/>
          <w:sz w:val="22"/>
          <w:szCs w:val="22"/>
          <w:lang w:val="pl-PL"/>
        </w:rPr>
        <w:t xml:space="preserve">Zamawiający przekaże </w:t>
      </w:r>
      <w:r w:rsidR="003A6EAE" w:rsidRPr="00586CB9">
        <w:rPr>
          <w:rFonts w:ascii="Book Antiqua" w:hAnsi="Book Antiqua" w:cs="BookAntiqua"/>
          <w:sz w:val="22"/>
          <w:szCs w:val="22"/>
          <w:lang w:val="pl-PL"/>
        </w:rPr>
        <w:t>lokalizacje powierzchni kontrolnych</w:t>
      </w:r>
      <w:r w:rsidRPr="00586CB9">
        <w:rPr>
          <w:rFonts w:ascii="Book Antiqua" w:hAnsi="Book Antiqua" w:cs="BookAntiqua"/>
          <w:sz w:val="22"/>
          <w:szCs w:val="22"/>
          <w:lang w:val="pl-PL"/>
        </w:rPr>
        <w:t xml:space="preserve"> i punkt</w:t>
      </w:r>
      <w:r w:rsidR="00197DBB" w:rsidRPr="00586CB9">
        <w:rPr>
          <w:rFonts w:ascii="Book Antiqua" w:hAnsi="Book Antiqua" w:cs="BookAntiqua"/>
          <w:sz w:val="22"/>
          <w:szCs w:val="22"/>
          <w:lang w:val="pl-PL"/>
        </w:rPr>
        <w:t>ów</w:t>
      </w:r>
      <w:r w:rsidRPr="00586CB9">
        <w:rPr>
          <w:rFonts w:ascii="Book Antiqua" w:hAnsi="Book Antiqua" w:cs="BookAntiqua"/>
          <w:sz w:val="22"/>
          <w:szCs w:val="22"/>
          <w:lang w:val="pl-PL"/>
        </w:rPr>
        <w:t xml:space="preserve"> monitoringowych w formie plików .</w:t>
      </w:r>
      <w:proofErr w:type="spellStart"/>
      <w:r w:rsidRPr="00586CB9">
        <w:rPr>
          <w:rFonts w:ascii="Book Antiqua" w:hAnsi="Book Antiqua" w:cs="BookAntiqua"/>
          <w:sz w:val="22"/>
          <w:szCs w:val="22"/>
          <w:lang w:val="pl-PL"/>
        </w:rPr>
        <w:t>shp</w:t>
      </w:r>
      <w:proofErr w:type="spellEnd"/>
      <w:r w:rsidRPr="00586CB9">
        <w:rPr>
          <w:rFonts w:ascii="Book Antiqua" w:hAnsi="Book Antiqua" w:cs="BookAntiqua"/>
          <w:sz w:val="22"/>
          <w:szCs w:val="22"/>
          <w:lang w:val="pl-PL"/>
        </w:rPr>
        <w:t>.</w:t>
      </w:r>
    </w:p>
    <w:p w14:paraId="2E46245C" w14:textId="352F63B6" w:rsidR="00057393" w:rsidRPr="00586CB9" w:rsidRDefault="00EB3842" w:rsidP="005D4A77">
      <w:pPr>
        <w:pStyle w:val="Akapitzlist"/>
        <w:numPr>
          <w:ilvl w:val="0"/>
          <w:numId w:val="68"/>
        </w:numPr>
        <w:autoSpaceDE w:val="0"/>
        <w:autoSpaceDN w:val="0"/>
        <w:adjustRightInd w:val="0"/>
        <w:spacing w:before="0" w:after="0" w:line="360" w:lineRule="auto"/>
        <w:ind w:left="426" w:hanging="426"/>
        <w:jc w:val="both"/>
        <w:rPr>
          <w:rFonts w:ascii="Book Antiqua" w:hAnsi="Book Antiqua" w:cs="BookAntiqua"/>
          <w:sz w:val="22"/>
          <w:szCs w:val="22"/>
          <w:lang w:val="pl-PL"/>
        </w:rPr>
      </w:pPr>
      <w:r w:rsidRPr="00586CB9">
        <w:rPr>
          <w:rFonts w:ascii="Book Antiqua" w:eastAsia="Calibri" w:hAnsi="Book Antiqua" w:cs="Calibri"/>
          <w:color w:val="000000"/>
          <w:sz w:val="22"/>
          <w:szCs w:val="22"/>
          <w:lang w:val="pl-PL"/>
        </w:rPr>
        <w:t xml:space="preserve">Podczas wszystkich kontroli terenowych </w:t>
      </w:r>
      <w:r w:rsidR="00751B31" w:rsidRPr="00586CB9">
        <w:rPr>
          <w:rFonts w:ascii="Book Antiqua" w:eastAsia="Calibri" w:hAnsi="Book Antiqua" w:cs="Calibri"/>
          <w:color w:val="000000"/>
          <w:sz w:val="22"/>
          <w:szCs w:val="22"/>
          <w:lang w:val="pl-PL"/>
        </w:rPr>
        <w:t xml:space="preserve">trasę </w:t>
      </w:r>
      <w:r w:rsidRPr="00586CB9">
        <w:rPr>
          <w:rFonts w:ascii="Book Antiqua" w:eastAsia="Calibri" w:hAnsi="Book Antiqua" w:cs="Calibri"/>
          <w:color w:val="000000"/>
          <w:sz w:val="22"/>
          <w:szCs w:val="22"/>
          <w:lang w:val="pl-PL"/>
        </w:rPr>
        <w:t>przemarsz</w:t>
      </w:r>
      <w:r w:rsidR="00751B31" w:rsidRPr="00586CB9">
        <w:rPr>
          <w:rFonts w:ascii="Book Antiqua" w:eastAsia="Calibri" w:hAnsi="Book Antiqua" w:cs="Calibri"/>
          <w:color w:val="000000"/>
          <w:sz w:val="22"/>
          <w:szCs w:val="22"/>
          <w:lang w:val="pl-PL"/>
        </w:rPr>
        <w:t>u</w:t>
      </w:r>
      <w:r w:rsidRPr="00586CB9">
        <w:rPr>
          <w:rFonts w:ascii="Book Antiqua" w:eastAsia="Calibri" w:hAnsi="Book Antiqua" w:cs="Calibri"/>
          <w:color w:val="000000"/>
          <w:sz w:val="22"/>
          <w:szCs w:val="22"/>
          <w:lang w:val="pl-PL"/>
        </w:rPr>
        <w:t xml:space="preserve"> należy</w:t>
      </w:r>
      <w:r w:rsidR="00751B31" w:rsidRPr="00586CB9">
        <w:rPr>
          <w:rFonts w:ascii="Book Antiqua" w:eastAsia="Calibri" w:hAnsi="Book Antiqua" w:cs="Calibri"/>
          <w:color w:val="000000"/>
          <w:sz w:val="22"/>
          <w:szCs w:val="22"/>
          <w:lang w:val="pl-PL"/>
        </w:rPr>
        <w:t xml:space="preserve"> rejestrować na urządzeniu GPS i zapisać jako ślad</w:t>
      </w:r>
      <w:r w:rsidRPr="00586CB9">
        <w:rPr>
          <w:rFonts w:ascii="Book Antiqua" w:eastAsia="Calibri" w:hAnsi="Book Antiqua" w:cs="Calibri"/>
          <w:color w:val="000000"/>
          <w:sz w:val="22"/>
          <w:szCs w:val="22"/>
          <w:lang w:val="pl-PL"/>
        </w:rPr>
        <w:t xml:space="preserve">. </w:t>
      </w:r>
      <w:r w:rsidR="00E10389" w:rsidRPr="00586CB9">
        <w:rPr>
          <w:rFonts w:ascii="Book Antiqua" w:eastAsia="Calibri" w:hAnsi="Book Antiqua" w:cs="Calibri"/>
          <w:color w:val="000000"/>
          <w:sz w:val="22"/>
          <w:szCs w:val="22"/>
          <w:lang w:val="pl-PL"/>
        </w:rPr>
        <w:t>Pliki ze śladami</w:t>
      </w:r>
      <w:r w:rsidR="00057393" w:rsidRPr="00586CB9">
        <w:rPr>
          <w:rFonts w:ascii="Book Antiqua" w:eastAsia="Calibri" w:hAnsi="Book Antiqua" w:cs="Calibri"/>
          <w:color w:val="000000"/>
          <w:sz w:val="22"/>
          <w:szCs w:val="22"/>
          <w:lang w:val="pl-PL"/>
        </w:rPr>
        <w:t xml:space="preserve"> powinny być w formacie </w:t>
      </w:r>
      <w:proofErr w:type="spellStart"/>
      <w:r w:rsidR="00057393" w:rsidRPr="00586CB9">
        <w:rPr>
          <w:rFonts w:ascii="Book Antiqua" w:eastAsia="Calibri" w:hAnsi="Book Antiqua" w:cs="Calibri"/>
          <w:color w:val="000000"/>
          <w:sz w:val="22"/>
          <w:szCs w:val="22"/>
          <w:lang w:val="pl-PL"/>
        </w:rPr>
        <w:t>ArcGIS</w:t>
      </w:r>
      <w:proofErr w:type="spellEnd"/>
      <w:r w:rsidR="00057393" w:rsidRPr="00586CB9">
        <w:rPr>
          <w:rFonts w:ascii="Book Antiqua" w:eastAsia="Calibri" w:hAnsi="Book Antiqua" w:cs="Calibri"/>
          <w:color w:val="000000"/>
          <w:sz w:val="22"/>
          <w:szCs w:val="22"/>
          <w:lang w:val="pl-PL"/>
        </w:rPr>
        <w:t xml:space="preserve"> </w:t>
      </w:r>
      <w:r w:rsidR="00057393" w:rsidRPr="00586CB9">
        <w:rPr>
          <w:rFonts w:ascii="Book Antiqua" w:eastAsia="Calibri" w:hAnsi="Book Antiqua" w:cs="Calibri"/>
          <w:color w:val="000000"/>
          <w:sz w:val="22"/>
          <w:szCs w:val="22"/>
          <w:lang w:val="pl-PL"/>
        </w:rPr>
        <w:lastRenderedPageBreak/>
        <w:t>(.</w:t>
      </w:r>
      <w:proofErr w:type="spellStart"/>
      <w:r w:rsidR="00057393" w:rsidRPr="00586CB9">
        <w:rPr>
          <w:rFonts w:ascii="Book Antiqua" w:eastAsia="Calibri" w:hAnsi="Book Antiqua" w:cs="Calibri"/>
          <w:color w:val="000000"/>
          <w:sz w:val="22"/>
          <w:szCs w:val="22"/>
          <w:lang w:val="pl-PL"/>
        </w:rPr>
        <w:t>shp</w:t>
      </w:r>
      <w:proofErr w:type="spellEnd"/>
      <w:r w:rsidR="00057393" w:rsidRPr="00586CB9">
        <w:rPr>
          <w:rFonts w:ascii="Book Antiqua" w:eastAsia="Calibri" w:hAnsi="Book Antiqua" w:cs="Calibri"/>
          <w:color w:val="000000"/>
          <w:sz w:val="22"/>
          <w:szCs w:val="22"/>
          <w:lang w:val="pl-PL"/>
        </w:rPr>
        <w:t>) oraz uniwersalnym (.</w:t>
      </w:r>
      <w:proofErr w:type="spellStart"/>
      <w:r w:rsidR="00057393" w:rsidRPr="00586CB9">
        <w:rPr>
          <w:rFonts w:ascii="Book Antiqua" w:eastAsia="Calibri" w:hAnsi="Book Antiqua" w:cs="Calibri"/>
          <w:color w:val="000000"/>
          <w:sz w:val="22"/>
          <w:szCs w:val="22"/>
          <w:lang w:val="pl-PL"/>
        </w:rPr>
        <w:t>gpx</w:t>
      </w:r>
      <w:proofErr w:type="spellEnd"/>
      <w:r w:rsidR="00057393" w:rsidRPr="00586CB9">
        <w:rPr>
          <w:rFonts w:ascii="Book Antiqua" w:eastAsia="Calibri" w:hAnsi="Book Antiqua" w:cs="Calibri"/>
          <w:color w:val="000000"/>
          <w:sz w:val="22"/>
          <w:szCs w:val="22"/>
          <w:lang w:val="pl-PL"/>
        </w:rPr>
        <w:t xml:space="preserve">) i być nazwane wg schematu: </w:t>
      </w:r>
      <w:proofErr w:type="spellStart"/>
      <w:r w:rsidR="00587E15" w:rsidRPr="00586CB9">
        <w:rPr>
          <w:rFonts w:ascii="Book Antiqua" w:eastAsia="Calibri" w:hAnsi="Book Antiqua" w:cs="Calibri"/>
          <w:i/>
          <w:color w:val="000000"/>
          <w:sz w:val="22"/>
          <w:szCs w:val="22"/>
          <w:lang w:val="pl-PL"/>
        </w:rPr>
        <w:t>gatunek_data</w:t>
      </w:r>
      <w:proofErr w:type="spellEnd"/>
      <w:r w:rsidR="00587E15" w:rsidRPr="00586CB9">
        <w:rPr>
          <w:rFonts w:ascii="Book Antiqua" w:eastAsia="Calibri" w:hAnsi="Book Antiqua" w:cs="Calibri"/>
          <w:i/>
          <w:color w:val="000000"/>
          <w:sz w:val="22"/>
          <w:szCs w:val="22"/>
          <w:lang w:val="pl-PL"/>
        </w:rPr>
        <w:t xml:space="preserve"> </w:t>
      </w:r>
      <w:r w:rsidR="00057393" w:rsidRPr="00586CB9">
        <w:rPr>
          <w:rFonts w:ascii="Book Antiqua" w:eastAsia="Calibri" w:hAnsi="Book Antiqua" w:cs="Calibri"/>
          <w:i/>
          <w:color w:val="000000"/>
          <w:sz w:val="22"/>
          <w:szCs w:val="22"/>
          <w:lang w:val="pl-PL"/>
        </w:rPr>
        <w:t>(w formacie RRR</w:t>
      </w:r>
      <w:r w:rsidR="00E1180E" w:rsidRPr="00586CB9">
        <w:rPr>
          <w:rFonts w:ascii="Book Antiqua" w:eastAsia="Calibri" w:hAnsi="Book Antiqua" w:cs="Calibri"/>
          <w:i/>
          <w:color w:val="000000"/>
          <w:sz w:val="22"/>
          <w:szCs w:val="22"/>
          <w:lang w:val="pl-PL"/>
        </w:rPr>
        <w:t>RMMDD)</w:t>
      </w:r>
      <w:r w:rsidR="00EA6683" w:rsidRPr="00586CB9">
        <w:rPr>
          <w:rFonts w:ascii="Book Antiqua" w:eastAsia="Calibri" w:hAnsi="Book Antiqua" w:cs="Calibri"/>
          <w:i/>
          <w:color w:val="000000"/>
          <w:sz w:val="22"/>
          <w:szCs w:val="22"/>
          <w:lang w:val="pl-PL"/>
        </w:rPr>
        <w:t>_</w:t>
      </w:r>
      <w:r w:rsidR="00EA6683" w:rsidRPr="00586CB9">
        <w:rPr>
          <w:rFonts w:ascii="Book Antiqua" w:eastAsia="Calibri" w:hAnsi="Book Antiqua" w:cs="Calibri"/>
          <w:i/>
          <w:sz w:val="22"/>
          <w:szCs w:val="22"/>
          <w:lang w:val="pl-PL"/>
        </w:rPr>
        <w:t>nr powierzchni</w:t>
      </w:r>
      <w:r w:rsidR="00E10389" w:rsidRPr="00586CB9">
        <w:rPr>
          <w:rFonts w:ascii="Book Antiqua" w:eastAsia="Calibri" w:hAnsi="Book Antiqua" w:cs="Calibri"/>
          <w:i/>
          <w:color w:val="000000"/>
          <w:sz w:val="22"/>
          <w:szCs w:val="22"/>
          <w:lang w:val="pl-PL"/>
        </w:rPr>
        <w:t>.</w:t>
      </w:r>
      <w:r w:rsidR="00AC0F72" w:rsidRPr="00586CB9">
        <w:rPr>
          <w:rFonts w:ascii="Book Antiqua" w:eastAsia="Calibri" w:hAnsi="Book Antiqua" w:cs="Calibri"/>
          <w:i/>
          <w:color w:val="000000"/>
          <w:sz w:val="22"/>
          <w:szCs w:val="22"/>
          <w:lang w:val="pl-PL"/>
        </w:rPr>
        <w:t xml:space="preserve"> </w:t>
      </w:r>
      <w:r w:rsidR="00751B31" w:rsidRPr="00586CB9">
        <w:rPr>
          <w:rFonts w:ascii="Book Antiqua" w:eastAsia="Calibri" w:hAnsi="Book Antiqua" w:cs="Calibri"/>
          <w:color w:val="000000"/>
          <w:sz w:val="22"/>
          <w:szCs w:val="22"/>
          <w:lang w:val="pl-PL"/>
        </w:rPr>
        <w:t xml:space="preserve">Oryginalne pliki z GPS zawierające </w:t>
      </w:r>
      <w:r w:rsidR="00734F2F" w:rsidRPr="00586CB9">
        <w:rPr>
          <w:rFonts w:ascii="Book Antiqua" w:eastAsia="Calibri" w:hAnsi="Book Antiqua" w:cs="Calibri"/>
          <w:color w:val="000000"/>
          <w:sz w:val="22"/>
          <w:szCs w:val="22"/>
          <w:lang w:val="pl-PL"/>
        </w:rPr>
        <w:t xml:space="preserve">wszystkie </w:t>
      </w:r>
      <w:r w:rsidR="00751B31" w:rsidRPr="00586CB9">
        <w:rPr>
          <w:rFonts w:ascii="Book Antiqua" w:eastAsia="Calibri" w:hAnsi="Book Antiqua" w:cs="Calibri"/>
          <w:color w:val="000000"/>
          <w:sz w:val="22"/>
          <w:szCs w:val="22"/>
          <w:lang w:val="pl-PL"/>
        </w:rPr>
        <w:t xml:space="preserve">ślady </w:t>
      </w:r>
      <w:r w:rsidR="00734F2F" w:rsidRPr="00586CB9">
        <w:rPr>
          <w:rFonts w:ascii="Book Antiqua" w:eastAsia="Calibri" w:hAnsi="Book Antiqua" w:cs="Calibri"/>
          <w:color w:val="000000"/>
          <w:sz w:val="22"/>
          <w:szCs w:val="22"/>
          <w:lang w:val="pl-PL"/>
        </w:rPr>
        <w:t>muszą</w:t>
      </w:r>
      <w:r w:rsidR="00751B31" w:rsidRPr="00586CB9">
        <w:rPr>
          <w:rFonts w:ascii="Book Antiqua" w:eastAsia="Calibri" w:hAnsi="Book Antiqua" w:cs="Calibri"/>
          <w:color w:val="000000"/>
          <w:sz w:val="22"/>
          <w:szCs w:val="22"/>
          <w:lang w:val="pl-PL"/>
        </w:rPr>
        <w:t xml:space="preserve"> być dostarczone do Zamawiającego i są warunkiem przyjęcia wykonanego monitoringu</w:t>
      </w:r>
      <w:r w:rsidR="00EA6683" w:rsidRPr="00586CB9">
        <w:rPr>
          <w:rFonts w:ascii="Book Antiqua" w:eastAsia="Calibri" w:hAnsi="Book Antiqua" w:cs="Calibri"/>
          <w:color w:val="000000"/>
          <w:sz w:val="22"/>
          <w:szCs w:val="22"/>
          <w:lang w:val="pl-PL"/>
        </w:rPr>
        <w:t xml:space="preserve"> </w:t>
      </w:r>
      <w:r w:rsidR="00EA6683" w:rsidRPr="00586CB9">
        <w:rPr>
          <w:rFonts w:ascii="Book Antiqua" w:eastAsia="Calibri" w:hAnsi="Book Antiqua" w:cs="Calibri"/>
          <w:sz w:val="22"/>
          <w:szCs w:val="22"/>
          <w:lang w:val="pl-PL"/>
        </w:rPr>
        <w:t>w danym roku</w:t>
      </w:r>
      <w:r w:rsidR="00751B31" w:rsidRPr="00586CB9">
        <w:rPr>
          <w:rFonts w:ascii="Book Antiqua" w:eastAsia="Calibri" w:hAnsi="Book Antiqua" w:cs="Calibri"/>
          <w:i/>
          <w:sz w:val="22"/>
          <w:szCs w:val="22"/>
          <w:lang w:val="pl-PL"/>
        </w:rPr>
        <w:t xml:space="preserve">. </w:t>
      </w:r>
      <w:r w:rsidR="00587E15" w:rsidRPr="00586CB9">
        <w:rPr>
          <w:rFonts w:ascii="Book Antiqua" w:eastAsia="Calibri" w:hAnsi="Book Antiqua" w:cs="Calibri"/>
          <w:sz w:val="22"/>
          <w:szCs w:val="22"/>
          <w:lang w:val="pl-PL"/>
        </w:rPr>
        <w:t xml:space="preserve">Pliki te zostaną uporządkowane </w:t>
      </w:r>
      <w:r w:rsidR="00444ED8" w:rsidRPr="00586CB9">
        <w:rPr>
          <w:rFonts w:ascii="Book Antiqua" w:eastAsia="Calibri" w:hAnsi="Book Antiqua" w:cs="Calibri"/>
          <w:sz w:val="22"/>
          <w:szCs w:val="22"/>
          <w:lang w:val="pl-PL"/>
        </w:rPr>
        <w:br/>
      </w:r>
      <w:r w:rsidR="00587E15" w:rsidRPr="00586CB9">
        <w:rPr>
          <w:rFonts w:ascii="Book Antiqua" w:eastAsia="Calibri" w:hAnsi="Book Antiqua" w:cs="Calibri"/>
          <w:sz w:val="22"/>
          <w:szCs w:val="22"/>
          <w:lang w:val="pl-PL"/>
        </w:rPr>
        <w:t xml:space="preserve">w folderach </w:t>
      </w:r>
      <w:r w:rsidR="00EA6683" w:rsidRPr="00586CB9">
        <w:rPr>
          <w:rFonts w:ascii="Book Antiqua" w:eastAsia="Calibri" w:hAnsi="Book Antiqua" w:cs="Calibri"/>
          <w:sz w:val="22"/>
          <w:szCs w:val="22"/>
          <w:lang w:val="pl-PL"/>
        </w:rPr>
        <w:t>GATUNEK -&gt; Nr …. Powierzchni -&gt; Nr …. Kontroli</w:t>
      </w:r>
      <w:r w:rsidR="005C14D8" w:rsidRPr="00586CB9">
        <w:rPr>
          <w:rFonts w:ascii="Book Antiqua" w:eastAsia="Calibri" w:hAnsi="Book Antiqua" w:cs="Calibri"/>
          <w:sz w:val="22"/>
          <w:szCs w:val="22"/>
          <w:lang w:val="pl-PL"/>
        </w:rPr>
        <w:t>, bądź w podobny sposób.</w:t>
      </w:r>
    </w:p>
    <w:p w14:paraId="53EDB28A" w14:textId="77777777" w:rsidR="00751B31" w:rsidRPr="00586CB9" w:rsidRDefault="00751B31" w:rsidP="005D4A77">
      <w:pPr>
        <w:pStyle w:val="Akapitzlist"/>
        <w:numPr>
          <w:ilvl w:val="0"/>
          <w:numId w:val="68"/>
        </w:numPr>
        <w:spacing w:before="0" w:after="0" w:line="360" w:lineRule="auto"/>
        <w:ind w:left="426" w:hanging="426"/>
        <w:jc w:val="both"/>
        <w:rPr>
          <w:rFonts w:ascii="Book Antiqua" w:hAnsi="Book Antiqua" w:cs="DejaVuSans"/>
          <w:sz w:val="22"/>
          <w:szCs w:val="22"/>
          <w:lang w:val="pl-PL"/>
        </w:rPr>
      </w:pPr>
      <w:r w:rsidRPr="00586CB9">
        <w:rPr>
          <w:rFonts w:ascii="Book Antiqua" w:hAnsi="Book Antiqua" w:cs="DejaVuSans"/>
          <w:sz w:val="22"/>
          <w:szCs w:val="22"/>
          <w:lang w:val="pl-PL"/>
        </w:rPr>
        <w:t>W trakcie pobytu w terenie należy notować wszystkie obserwacje ptaków lęgowych. Rzadsze i cenniejsze gatunki należy zapisywać wraz z lokalizacją punktową w warstwie .</w:t>
      </w:r>
      <w:proofErr w:type="spellStart"/>
      <w:r w:rsidRPr="00586CB9">
        <w:rPr>
          <w:rFonts w:ascii="Book Antiqua" w:hAnsi="Book Antiqua" w:cs="DejaVuSans"/>
          <w:sz w:val="22"/>
          <w:szCs w:val="22"/>
          <w:lang w:val="pl-PL"/>
        </w:rPr>
        <w:t>shp</w:t>
      </w:r>
      <w:proofErr w:type="spellEnd"/>
      <w:r w:rsidRPr="00586CB9">
        <w:rPr>
          <w:rFonts w:ascii="Book Antiqua" w:hAnsi="Book Antiqua" w:cs="DejaVuSans"/>
          <w:sz w:val="22"/>
          <w:szCs w:val="22"/>
          <w:lang w:val="pl-PL"/>
        </w:rPr>
        <w:t>, gatunki pospolite w tabeli Excel lub Access z lokalizacją przypisaną do kwadratów 2</w:t>
      </w:r>
      <w:r w:rsidR="005079E5" w:rsidRPr="00586CB9">
        <w:rPr>
          <w:rFonts w:ascii="Book Antiqua" w:hAnsi="Book Antiqua" w:cs="DejaVuSans"/>
          <w:sz w:val="22"/>
          <w:szCs w:val="22"/>
          <w:lang w:val="pl-PL"/>
        </w:rPr>
        <w:t xml:space="preserve"> </w:t>
      </w:r>
      <w:r w:rsidRPr="00586CB9">
        <w:rPr>
          <w:rFonts w:ascii="Book Antiqua" w:hAnsi="Book Antiqua" w:cs="DejaVuSans"/>
          <w:sz w:val="22"/>
          <w:szCs w:val="22"/>
          <w:lang w:val="pl-PL"/>
        </w:rPr>
        <w:t>x</w:t>
      </w:r>
      <w:r w:rsidR="005079E5" w:rsidRPr="00586CB9">
        <w:rPr>
          <w:rFonts w:ascii="Book Antiqua" w:hAnsi="Book Antiqua" w:cs="DejaVuSans"/>
          <w:sz w:val="22"/>
          <w:szCs w:val="22"/>
          <w:lang w:val="pl-PL"/>
        </w:rPr>
        <w:t xml:space="preserve"> </w:t>
      </w:r>
      <w:r w:rsidRPr="00586CB9">
        <w:rPr>
          <w:rFonts w:ascii="Book Antiqua" w:hAnsi="Book Antiqua" w:cs="DejaVuSans"/>
          <w:sz w:val="22"/>
          <w:szCs w:val="22"/>
          <w:lang w:val="pl-PL"/>
        </w:rPr>
        <w:t>2 km, zgodnie z metodyką bazy obserwacji ptaków lęgowych Biebrzańskiego Parku Narodowego.</w:t>
      </w:r>
      <w:r w:rsidR="00E10389" w:rsidRPr="00586CB9">
        <w:rPr>
          <w:rFonts w:ascii="Book Antiqua" w:hAnsi="Book Antiqua" w:cs="DejaVuSans"/>
          <w:sz w:val="22"/>
          <w:szCs w:val="22"/>
          <w:lang w:val="pl-PL"/>
        </w:rPr>
        <w:t xml:space="preserve"> Metodyka bazy obserwacji ptaków lęgowych Biebrzańskiego Parku Narodowego zostanie przekazana Wykonawcy po podpisaniu umowy. </w:t>
      </w:r>
    </w:p>
    <w:p w14:paraId="60E73F28" w14:textId="77777777" w:rsidR="004F6090" w:rsidRPr="00586CB9" w:rsidRDefault="004F6090" w:rsidP="005D4A77">
      <w:pPr>
        <w:pStyle w:val="Akapitzlist"/>
        <w:numPr>
          <w:ilvl w:val="0"/>
          <w:numId w:val="68"/>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BookAntiqua"/>
          <w:sz w:val="22"/>
          <w:szCs w:val="22"/>
          <w:lang w:val="pl-PL"/>
        </w:rPr>
        <w:t xml:space="preserve">Zakres przedmiotu zamówienia obejmuje wykonanie niezbędnych obserwacji, pomiarów i obliczeń, a także zebranie niezbędnych informacji w celu prawidłowego wykonania przedmiotu zamówienia oraz wykonanie </w:t>
      </w:r>
      <w:r w:rsidR="005079E5" w:rsidRPr="00586CB9">
        <w:rPr>
          <w:rFonts w:ascii="Book Antiqua" w:hAnsi="Book Antiqua" w:cs="BookAntiqua"/>
          <w:sz w:val="22"/>
          <w:szCs w:val="22"/>
          <w:lang w:val="pl-PL"/>
        </w:rPr>
        <w:t>go zgodnie</w:t>
      </w:r>
      <w:r w:rsidRPr="00586CB9">
        <w:rPr>
          <w:rFonts w:ascii="Book Antiqua" w:hAnsi="Book Antiqua" w:cs="BookAntiqua"/>
          <w:sz w:val="22"/>
          <w:szCs w:val="22"/>
          <w:lang w:val="pl-PL"/>
        </w:rPr>
        <w:t xml:space="preserve"> z instrukcjami </w:t>
      </w:r>
      <w:r w:rsidRPr="00586CB9">
        <w:rPr>
          <w:rFonts w:ascii="Book Antiqua" w:hAnsi="Book Antiqua" w:cs="BookAntiqua"/>
          <w:sz w:val="22"/>
          <w:szCs w:val="22"/>
          <w:lang w:val="pl-PL"/>
        </w:rPr>
        <w:br/>
        <w:t>i zasadami wynikającymi z wymogów, w szczególności:</w:t>
      </w:r>
    </w:p>
    <w:p w14:paraId="226ED85F" w14:textId="5643C9F2" w:rsidR="004F6090" w:rsidRPr="00586CB9" w:rsidRDefault="004F6090" w:rsidP="005D4A77">
      <w:pPr>
        <w:pStyle w:val="Akapitzlist"/>
        <w:numPr>
          <w:ilvl w:val="0"/>
          <w:numId w:val="66"/>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ustawy z dnia 27 kwietnia 2001 r. - Prawo ochrony środowiska (Dz. U. z 2008</w:t>
      </w:r>
      <w:r w:rsidR="00095A0E" w:rsidRPr="00586CB9">
        <w:rPr>
          <w:rFonts w:ascii="Book Antiqua" w:hAnsi="Book Antiqua" w:cs="BookAntiqua"/>
          <w:sz w:val="22"/>
          <w:szCs w:val="22"/>
          <w:lang w:val="pl-PL"/>
        </w:rPr>
        <w:t xml:space="preserve"> </w:t>
      </w:r>
      <w:r w:rsidRPr="00586CB9">
        <w:rPr>
          <w:rFonts w:ascii="Book Antiqua" w:hAnsi="Book Antiqua" w:cs="BookAntiqua"/>
          <w:sz w:val="22"/>
          <w:szCs w:val="22"/>
          <w:lang w:val="pl-PL"/>
        </w:rPr>
        <w:t xml:space="preserve">r., </w:t>
      </w:r>
      <w:r w:rsidR="00C128E7">
        <w:rPr>
          <w:rFonts w:ascii="Book Antiqua" w:hAnsi="Book Antiqua" w:cs="BookAntiqua"/>
          <w:sz w:val="22"/>
          <w:szCs w:val="22"/>
          <w:lang w:val="pl-PL"/>
        </w:rPr>
        <w:br/>
      </w:r>
      <w:r w:rsidRPr="00586CB9">
        <w:rPr>
          <w:rFonts w:ascii="Book Antiqua" w:hAnsi="Book Antiqua" w:cs="BookAntiqua"/>
          <w:sz w:val="22"/>
          <w:szCs w:val="22"/>
          <w:lang w:val="pl-PL"/>
        </w:rPr>
        <w:t xml:space="preserve">nr 25, poz. 150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116F6B23" w14:textId="77777777" w:rsidR="004F6090" w:rsidRPr="00586CB9" w:rsidRDefault="004F6090" w:rsidP="005D4A77">
      <w:pPr>
        <w:pStyle w:val="Akapitzlist"/>
        <w:numPr>
          <w:ilvl w:val="0"/>
          <w:numId w:val="66"/>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 xml:space="preserve">ustawy z dnia 16 kwietnia 2004 r. o ochronie przyrody (Dz. U. 2009 r. Nr 151poz. 1220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7A6DE126" w14:textId="77777777" w:rsidR="004F6090" w:rsidRPr="00586CB9" w:rsidRDefault="004F6090" w:rsidP="005D4A77">
      <w:pPr>
        <w:pStyle w:val="Akapitzlist"/>
        <w:numPr>
          <w:ilvl w:val="0"/>
          <w:numId w:val="66"/>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ustawy z dnia 20.07.1991 r. o Inspekcji Ochrony Środowiska (Dz.</w:t>
      </w:r>
      <w:r w:rsidR="00576B0B" w:rsidRPr="00586CB9">
        <w:rPr>
          <w:rFonts w:ascii="Book Antiqua" w:hAnsi="Book Antiqua" w:cs="BookAntiqua"/>
          <w:sz w:val="22"/>
          <w:szCs w:val="22"/>
          <w:lang w:val="pl-PL"/>
        </w:rPr>
        <w:t xml:space="preserve"> </w:t>
      </w:r>
      <w:r w:rsidRPr="00586CB9">
        <w:rPr>
          <w:rFonts w:ascii="Book Antiqua" w:hAnsi="Book Antiqua" w:cs="BookAntiqua"/>
          <w:sz w:val="22"/>
          <w:szCs w:val="22"/>
          <w:lang w:val="pl-PL"/>
        </w:rPr>
        <w:t>U</w:t>
      </w:r>
      <w:r w:rsidR="00576B0B" w:rsidRPr="00586CB9">
        <w:rPr>
          <w:rFonts w:ascii="Book Antiqua" w:hAnsi="Book Antiqua" w:cs="BookAntiqua"/>
          <w:sz w:val="22"/>
          <w:szCs w:val="22"/>
          <w:lang w:val="pl-PL"/>
        </w:rPr>
        <w:t>.</w:t>
      </w:r>
      <w:r w:rsidRPr="00586CB9">
        <w:rPr>
          <w:rFonts w:ascii="Book Antiqua" w:hAnsi="Book Antiqua" w:cs="BookAntiqua"/>
          <w:sz w:val="22"/>
          <w:szCs w:val="22"/>
          <w:lang w:val="pl-PL"/>
        </w:rPr>
        <w:t xml:space="preserve"> 07.44287 z</w:t>
      </w:r>
      <w:r w:rsidR="00576B0B" w:rsidRPr="00586CB9">
        <w:rPr>
          <w:rFonts w:ascii="Book Antiqua" w:hAnsi="Book Antiqua" w:cs="BookAntiqua"/>
          <w:sz w:val="22"/>
          <w:szCs w:val="22"/>
          <w:lang w:val="pl-PL"/>
        </w:rPr>
        <w:t xml:space="preserve">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64635AED" w14:textId="77777777" w:rsidR="004F6090" w:rsidRPr="00586CB9" w:rsidRDefault="004F6090" w:rsidP="005D4A77">
      <w:pPr>
        <w:pStyle w:val="Akapitzlist"/>
        <w:numPr>
          <w:ilvl w:val="0"/>
          <w:numId w:val="66"/>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ustawy z dnia 3 października 2008 r. o udostępnieniu informacji o środowisku</w:t>
      </w:r>
      <w:r w:rsidR="00576B0B" w:rsidRPr="00586CB9">
        <w:rPr>
          <w:rFonts w:ascii="Book Antiqua" w:hAnsi="Book Antiqua" w:cs="BookAntiqua"/>
          <w:sz w:val="22"/>
          <w:szCs w:val="22"/>
          <w:lang w:val="pl-PL"/>
        </w:rPr>
        <w:t xml:space="preserve"> </w:t>
      </w:r>
      <w:r w:rsidRPr="00586CB9">
        <w:rPr>
          <w:rFonts w:ascii="Book Antiqua" w:hAnsi="Book Antiqua" w:cs="BookAntiqua"/>
          <w:sz w:val="22"/>
          <w:szCs w:val="22"/>
          <w:lang w:val="pl-PL"/>
        </w:rPr>
        <w:t>i jego ochronie, udziale społeczeństwa w ochronie środowiska oraz o ocenach</w:t>
      </w:r>
      <w:r w:rsidR="00576B0B" w:rsidRPr="00586CB9">
        <w:rPr>
          <w:rFonts w:ascii="Book Antiqua" w:hAnsi="Book Antiqua" w:cs="BookAntiqua"/>
          <w:sz w:val="22"/>
          <w:szCs w:val="22"/>
          <w:lang w:val="pl-PL"/>
        </w:rPr>
        <w:t xml:space="preserve"> </w:t>
      </w:r>
      <w:r w:rsidRPr="00586CB9">
        <w:rPr>
          <w:rFonts w:ascii="Book Antiqua" w:hAnsi="Book Antiqua" w:cs="BookAntiqua"/>
          <w:sz w:val="22"/>
          <w:szCs w:val="22"/>
          <w:lang w:val="pl-PL"/>
        </w:rPr>
        <w:t xml:space="preserve">oddziaływania na środowisko (Dz. U. z 2008 r. nr 199, poz. 1227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r w:rsidR="00A51925" w:rsidRPr="00586CB9">
        <w:rPr>
          <w:rFonts w:ascii="Book Antiqua" w:hAnsi="Book Antiqua" w:cs="BookAntiqua"/>
          <w:sz w:val="22"/>
          <w:szCs w:val="22"/>
          <w:lang w:val="pl-PL"/>
        </w:rPr>
        <w:t xml:space="preserve"> </w:t>
      </w:r>
      <w:r w:rsidRPr="00586CB9">
        <w:rPr>
          <w:rFonts w:ascii="Book Antiqua" w:hAnsi="Book Antiqua" w:cs="BookAntiqua"/>
          <w:sz w:val="22"/>
          <w:szCs w:val="22"/>
          <w:lang w:val="pl-PL"/>
        </w:rPr>
        <w:t>ustawy z dnia 29 stycznia 2004 r. - Prawo zamówień publicznych (</w:t>
      </w:r>
      <w:r w:rsidR="00437B2E" w:rsidRPr="00586CB9">
        <w:rPr>
          <w:rFonts w:ascii="Book Antiqua" w:hAnsi="Book Antiqua"/>
          <w:sz w:val="22"/>
          <w:szCs w:val="22"/>
          <w:lang w:val="pl-PL"/>
        </w:rPr>
        <w:t>Dz. U. z 2013 r. poz. 907</w:t>
      </w:r>
      <w:r w:rsidR="00437B2E" w:rsidRPr="00586CB9">
        <w:rPr>
          <w:rFonts w:ascii="Book Antiqua" w:hAnsi="Book Antiqua"/>
          <w:lang w:val="pl-PL"/>
        </w:rPr>
        <w:t xml:space="preserve"> </w:t>
      </w:r>
      <w:r w:rsidR="00437B2E" w:rsidRPr="00586CB9">
        <w:rPr>
          <w:rFonts w:ascii="Book Antiqua" w:hAnsi="Book Antiqua"/>
          <w:lang w:val="pl-PL"/>
        </w:rPr>
        <w:br/>
      </w:r>
      <w:r w:rsidRPr="00586CB9">
        <w:rPr>
          <w:rFonts w:ascii="Book Antiqua" w:hAnsi="Book Antiqua" w:cs="BookAntiqua"/>
          <w:sz w:val="22"/>
          <w:szCs w:val="22"/>
          <w:lang w:val="pl-PL"/>
        </w:rPr>
        <w:t xml:space="preserve">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52A41422" w14:textId="77777777" w:rsidR="00EB3842" w:rsidRPr="00586CB9" w:rsidRDefault="004F6090" w:rsidP="005D4A77">
      <w:pPr>
        <w:pStyle w:val="Akapitzlist"/>
        <w:numPr>
          <w:ilvl w:val="0"/>
          <w:numId w:val="66"/>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obowiązujących rozporządzeń i innych przepisów wykonawczych, wydanych na podstawie ww. ustaw.</w:t>
      </w:r>
    </w:p>
    <w:p w14:paraId="0BE06A31" w14:textId="77777777" w:rsidR="00A076F8" w:rsidRPr="00586CB9" w:rsidRDefault="00A076F8" w:rsidP="005D4A77">
      <w:pPr>
        <w:pStyle w:val="Akapitzlist"/>
        <w:numPr>
          <w:ilvl w:val="0"/>
          <w:numId w:val="68"/>
        </w:numPr>
        <w:autoSpaceDE w:val="0"/>
        <w:autoSpaceDN w:val="0"/>
        <w:adjustRightInd w:val="0"/>
        <w:spacing w:before="0" w:after="0" w:line="360" w:lineRule="auto"/>
        <w:ind w:left="426" w:hanging="426"/>
        <w:jc w:val="both"/>
        <w:rPr>
          <w:rFonts w:ascii="Book Antiqua" w:hAnsi="Book Antiqua" w:cs="BookAntiqua"/>
          <w:sz w:val="22"/>
          <w:szCs w:val="22"/>
          <w:lang w:val="pl-PL"/>
        </w:rPr>
      </w:pPr>
      <w:r w:rsidRPr="00586CB9">
        <w:rPr>
          <w:rFonts w:ascii="Book Antiqua" w:hAnsi="Book Antiqua" w:cs="BookAntiqua"/>
          <w:sz w:val="22"/>
          <w:szCs w:val="22"/>
          <w:lang w:val="pl-PL"/>
        </w:rPr>
        <w:t>Monitoring i raporty należy przeprowadzić zgodnie z wytycznymi Państwowego Monitoringu Środowiska (Głównego Inspektoratu Ochrony Środowiska) oraz metodologią opracowaną i zamieszczoną w literaturze (przewodnikach metodycznych Biblioteki Monitoringu Środowiska).</w:t>
      </w:r>
    </w:p>
    <w:p w14:paraId="3B5696B8" w14:textId="6DB176F0" w:rsidR="00A26EC7" w:rsidRPr="00586CB9" w:rsidRDefault="00BD421C" w:rsidP="005D4A77">
      <w:pPr>
        <w:pStyle w:val="Akapitzlist"/>
        <w:numPr>
          <w:ilvl w:val="0"/>
          <w:numId w:val="68"/>
        </w:numPr>
        <w:autoSpaceDE w:val="0"/>
        <w:autoSpaceDN w:val="0"/>
        <w:adjustRightInd w:val="0"/>
        <w:spacing w:after="0" w:line="360" w:lineRule="auto"/>
        <w:ind w:left="426" w:hanging="426"/>
        <w:jc w:val="both"/>
        <w:rPr>
          <w:rFonts w:ascii="Book Antiqua" w:hAnsi="Book Antiqua" w:cs="Arial"/>
          <w:sz w:val="22"/>
          <w:szCs w:val="22"/>
          <w:lang w:val="pl-PL"/>
        </w:rPr>
      </w:pPr>
      <w:r w:rsidRPr="00586CB9">
        <w:rPr>
          <w:rFonts w:ascii="Book Antiqua" w:hAnsi="Book Antiqua" w:cs="BookAntiqua"/>
          <w:sz w:val="22"/>
          <w:szCs w:val="22"/>
          <w:lang w:val="pl-PL"/>
        </w:rPr>
        <w:lastRenderedPageBreak/>
        <w:t xml:space="preserve">Zamówienie obejmuje ponadto opracowanie i dostarczenie </w:t>
      </w:r>
      <w:r w:rsidR="003A255C" w:rsidRPr="00586CB9">
        <w:rPr>
          <w:rFonts w:ascii="Book Antiqua" w:hAnsi="Book Antiqua" w:cs="BookAntiqua"/>
          <w:sz w:val="22"/>
          <w:szCs w:val="22"/>
          <w:lang w:val="pl-PL"/>
        </w:rPr>
        <w:t xml:space="preserve">Zamawiającemu rocznych raportów, dla </w:t>
      </w:r>
      <w:r w:rsidRPr="00586CB9">
        <w:rPr>
          <w:rFonts w:ascii="Book Antiqua" w:hAnsi="Book Antiqua" w:cs="BookAntiqua"/>
          <w:sz w:val="22"/>
          <w:szCs w:val="22"/>
          <w:lang w:val="pl-PL"/>
        </w:rPr>
        <w:t xml:space="preserve">każdego z </w:t>
      </w:r>
      <w:r w:rsidR="0061753B" w:rsidRPr="00586CB9">
        <w:rPr>
          <w:rFonts w:ascii="Book Antiqua" w:hAnsi="Book Antiqua" w:cs="BookAntiqua"/>
          <w:sz w:val="22"/>
          <w:szCs w:val="22"/>
          <w:lang w:val="pl-PL"/>
        </w:rPr>
        <w:t xml:space="preserve">monitorowanych </w:t>
      </w:r>
      <w:r w:rsidRPr="00586CB9">
        <w:rPr>
          <w:rFonts w:ascii="Book Antiqua" w:hAnsi="Book Antiqua" w:cs="BookAntiqua"/>
          <w:sz w:val="22"/>
          <w:szCs w:val="22"/>
          <w:lang w:val="pl-PL"/>
        </w:rPr>
        <w:t>gatunków</w:t>
      </w:r>
      <w:r w:rsidR="00F07DCC" w:rsidRPr="00586CB9">
        <w:rPr>
          <w:rFonts w:ascii="Book Antiqua" w:hAnsi="Book Antiqua" w:cs="BookAntiqua"/>
          <w:sz w:val="22"/>
          <w:szCs w:val="22"/>
          <w:lang w:val="pl-PL"/>
        </w:rPr>
        <w:t xml:space="preserve"> (derkacz, wodniczka, kszyk)</w:t>
      </w:r>
      <w:r w:rsidR="00DF4445" w:rsidRPr="00586CB9">
        <w:rPr>
          <w:rFonts w:ascii="Book Antiqua" w:hAnsi="Book Antiqua" w:cs="BookAntiqua"/>
          <w:sz w:val="22"/>
          <w:szCs w:val="22"/>
          <w:lang w:val="pl-PL"/>
        </w:rPr>
        <w:t xml:space="preserve"> oraz</w:t>
      </w:r>
      <w:r w:rsidR="0061753B" w:rsidRPr="00586CB9">
        <w:rPr>
          <w:rFonts w:ascii="Book Antiqua" w:hAnsi="Book Antiqua" w:cs="BookAntiqua"/>
          <w:sz w:val="22"/>
          <w:szCs w:val="22"/>
          <w:lang w:val="pl-PL"/>
        </w:rPr>
        <w:t xml:space="preserve"> grup ptaków</w:t>
      </w:r>
      <w:r w:rsidR="00DF4445" w:rsidRPr="00586CB9">
        <w:rPr>
          <w:rFonts w:ascii="Book Antiqua" w:hAnsi="Book Antiqua" w:cs="BookAntiqua"/>
          <w:sz w:val="22"/>
          <w:szCs w:val="22"/>
          <w:lang w:val="pl-PL"/>
        </w:rPr>
        <w:t xml:space="preserve"> (ptaki sie</w:t>
      </w:r>
      <w:r w:rsidR="009A765F" w:rsidRPr="00586CB9">
        <w:rPr>
          <w:rFonts w:ascii="Book Antiqua" w:hAnsi="Book Antiqua" w:cs="BookAntiqua"/>
          <w:sz w:val="22"/>
          <w:szCs w:val="22"/>
          <w:lang w:val="pl-PL"/>
        </w:rPr>
        <w:t>wkowe, zespół ptaków lę</w:t>
      </w:r>
      <w:r w:rsidR="00DF4445" w:rsidRPr="00586CB9">
        <w:rPr>
          <w:rFonts w:ascii="Book Antiqua" w:hAnsi="Book Antiqua" w:cs="BookAntiqua"/>
          <w:sz w:val="22"/>
          <w:szCs w:val="22"/>
          <w:lang w:val="pl-PL"/>
        </w:rPr>
        <w:t>gowych)</w:t>
      </w:r>
      <w:r w:rsidR="00437B2E" w:rsidRPr="00586CB9">
        <w:rPr>
          <w:rFonts w:ascii="Book Antiqua" w:hAnsi="Book Antiqua" w:cs="BookAntiqua"/>
          <w:sz w:val="22"/>
          <w:szCs w:val="22"/>
          <w:lang w:val="pl-PL"/>
        </w:rPr>
        <w:t xml:space="preserve"> na obszarze projektu </w:t>
      </w:r>
      <w:r w:rsidR="00437B2E" w:rsidRPr="00586CB9">
        <w:rPr>
          <w:rFonts w:ascii="Book Antiqua" w:hAnsi="Book Antiqua" w:cs="BookAntiqua"/>
          <w:sz w:val="22"/>
          <w:szCs w:val="22"/>
          <w:lang w:val="pl-PL"/>
        </w:rPr>
        <w:br/>
        <w:t>LIFE13 NAT/PL/000050.</w:t>
      </w:r>
      <w:r w:rsidR="00542E8A" w:rsidRPr="00586CB9">
        <w:rPr>
          <w:rFonts w:ascii="Book Antiqua" w:eastAsiaTheme="minorHAnsi" w:hAnsi="Book Antiqua" w:cs="BookAntiqua"/>
          <w:sz w:val="22"/>
          <w:szCs w:val="22"/>
          <w:lang w:val="pl-PL" w:bidi="ar-SA"/>
        </w:rPr>
        <w:t xml:space="preserve"> R</w:t>
      </w:r>
      <w:r w:rsidR="006C7445" w:rsidRPr="00586CB9">
        <w:rPr>
          <w:rFonts w:ascii="Book Antiqua" w:eastAsiaTheme="minorHAnsi" w:hAnsi="Book Antiqua" w:cs="BookAntiqua"/>
          <w:sz w:val="22"/>
          <w:szCs w:val="22"/>
          <w:lang w:val="pl-PL" w:bidi="ar-SA"/>
        </w:rPr>
        <w:t>aporty</w:t>
      </w:r>
      <w:r w:rsidR="00542E8A" w:rsidRPr="00586CB9">
        <w:rPr>
          <w:rFonts w:ascii="Book Antiqua" w:eastAsiaTheme="minorHAnsi" w:hAnsi="Book Antiqua" w:cs="BookAntiqua"/>
          <w:sz w:val="22"/>
          <w:szCs w:val="22"/>
          <w:lang w:val="pl-PL" w:bidi="ar-SA"/>
        </w:rPr>
        <w:t xml:space="preserve"> roczne</w:t>
      </w:r>
      <w:r w:rsidR="006C7445" w:rsidRPr="00586CB9">
        <w:rPr>
          <w:rFonts w:ascii="Book Antiqua" w:eastAsiaTheme="minorHAnsi" w:hAnsi="Book Antiqua" w:cs="BookAntiqua"/>
          <w:sz w:val="22"/>
          <w:szCs w:val="22"/>
          <w:lang w:val="pl-PL" w:bidi="ar-SA"/>
        </w:rPr>
        <w:t xml:space="preserve"> (łącznie 5 szt.) należy dostarczyć do siedziby Zamawiającego </w:t>
      </w:r>
      <w:r w:rsidR="006C7445" w:rsidRPr="00586CB9">
        <w:rPr>
          <w:rFonts w:ascii="Book Antiqua" w:hAnsi="Book Antiqua" w:cs="BookAntiqua"/>
          <w:sz w:val="22"/>
          <w:szCs w:val="22"/>
          <w:lang w:val="pl-PL"/>
        </w:rPr>
        <w:t xml:space="preserve">maksymalnie do </w:t>
      </w:r>
      <w:r w:rsidR="00AD515F">
        <w:rPr>
          <w:rFonts w:ascii="Book Antiqua" w:hAnsi="Book Antiqua" w:cs="BookAntiqua"/>
          <w:sz w:val="22"/>
          <w:szCs w:val="22"/>
          <w:lang w:val="pl-PL"/>
        </w:rPr>
        <w:t>7 września</w:t>
      </w:r>
      <w:r w:rsidR="006C7445" w:rsidRPr="00586CB9">
        <w:rPr>
          <w:rFonts w:ascii="Book Antiqua" w:hAnsi="Book Antiqua" w:cs="BookAntiqua"/>
          <w:sz w:val="22"/>
          <w:szCs w:val="22"/>
          <w:lang w:val="pl-PL"/>
        </w:rPr>
        <w:t xml:space="preserve"> każdego roku.</w:t>
      </w:r>
    </w:p>
    <w:p w14:paraId="03E0DE2C" w14:textId="77777777" w:rsidR="00DF4445" w:rsidRPr="00586CB9" w:rsidRDefault="00D471C7" w:rsidP="005D4A77">
      <w:pPr>
        <w:pStyle w:val="Akapitzlist"/>
        <w:numPr>
          <w:ilvl w:val="0"/>
          <w:numId w:val="68"/>
        </w:numPr>
        <w:autoSpaceDE w:val="0"/>
        <w:autoSpaceDN w:val="0"/>
        <w:adjustRightInd w:val="0"/>
        <w:spacing w:after="0" w:line="360" w:lineRule="auto"/>
        <w:ind w:left="426" w:hanging="426"/>
        <w:jc w:val="both"/>
        <w:rPr>
          <w:rFonts w:ascii="Book Antiqua" w:hAnsi="Book Antiqua" w:cs="Arial"/>
          <w:sz w:val="22"/>
          <w:szCs w:val="22"/>
          <w:lang w:val="pl-PL"/>
        </w:rPr>
      </w:pPr>
      <w:r w:rsidRPr="00586CB9">
        <w:rPr>
          <w:rFonts w:ascii="Book Antiqua" w:hAnsi="Book Antiqua" w:cs="BookAntiqua"/>
          <w:sz w:val="22"/>
          <w:szCs w:val="22"/>
          <w:lang w:val="pl-PL"/>
        </w:rPr>
        <w:t>R</w:t>
      </w:r>
      <w:r w:rsidR="009A765F" w:rsidRPr="00586CB9">
        <w:rPr>
          <w:rFonts w:ascii="Book Antiqua" w:hAnsi="Book Antiqua" w:cs="BookAntiqua"/>
          <w:sz w:val="22"/>
          <w:szCs w:val="22"/>
          <w:lang w:val="pl-PL"/>
        </w:rPr>
        <w:t>aport</w:t>
      </w:r>
      <w:r w:rsidRPr="00586CB9">
        <w:rPr>
          <w:rFonts w:ascii="Book Antiqua" w:hAnsi="Book Antiqua" w:cs="BookAntiqua"/>
          <w:sz w:val="22"/>
          <w:szCs w:val="22"/>
          <w:lang w:val="pl-PL"/>
        </w:rPr>
        <w:t xml:space="preserve"> roczny</w:t>
      </w:r>
      <w:r w:rsidR="009A765F" w:rsidRPr="00586CB9">
        <w:rPr>
          <w:rFonts w:ascii="Book Antiqua" w:hAnsi="Book Antiqua" w:cs="BookAntiqua"/>
          <w:sz w:val="22"/>
          <w:szCs w:val="22"/>
          <w:lang w:val="pl-PL"/>
        </w:rPr>
        <w:t xml:space="preserve"> powinien zawierać: </w:t>
      </w:r>
    </w:p>
    <w:p w14:paraId="64B802D7" w14:textId="77777777" w:rsidR="00BD421C" w:rsidRPr="00586CB9" w:rsidRDefault="00F07DCC" w:rsidP="005D4A77">
      <w:pPr>
        <w:pStyle w:val="Akapitzlist"/>
        <w:numPr>
          <w:ilvl w:val="1"/>
          <w:numId w:val="67"/>
        </w:numPr>
        <w:spacing w:before="0" w:after="0" w:line="360" w:lineRule="auto"/>
        <w:ind w:left="851" w:hanging="426"/>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opis</w:t>
      </w:r>
      <w:r w:rsidR="00BD421C" w:rsidRPr="00586CB9">
        <w:rPr>
          <w:rStyle w:val="apple-style-span"/>
          <w:rFonts w:ascii="Book Antiqua" w:hAnsi="Book Antiqua" w:cs="Arial"/>
          <w:sz w:val="22"/>
          <w:szCs w:val="22"/>
          <w:lang w:val="pl-PL"/>
        </w:rPr>
        <w:t xml:space="preserve"> przyjętej metodyki wraz z zaakceptowaną waloryzacją wskaźników,</w:t>
      </w:r>
    </w:p>
    <w:p w14:paraId="0251EF8A" w14:textId="77777777" w:rsidR="00BD421C" w:rsidRPr="00586CB9" w:rsidRDefault="00F07DCC" w:rsidP="005D4A77">
      <w:pPr>
        <w:pStyle w:val="Akapitzlist"/>
        <w:numPr>
          <w:ilvl w:val="1"/>
          <w:numId w:val="67"/>
        </w:numPr>
        <w:spacing w:before="0" w:after="0" w:line="360" w:lineRule="auto"/>
        <w:ind w:left="851" w:hanging="426"/>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skład</w:t>
      </w:r>
      <w:r w:rsidR="00BD421C" w:rsidRPr="00586CB9">
        <w:rPr>
          <w:rStyle w:val="apple-style-span"/>
          <w:rFonts w:ascii="Book Antiqua" w:hAnsi="Book Antiqua" w:cs="Arial"/>
          <w:sz w:val="22"/>
          <w:szCs w:val="22"/>
          <w:lang w:val="pl-PL"/>
        </w:rPr>
        <w:t xml:space="preserve"> zespołu prowadzącego monitoring,</w:t>
      </w:r>
    </w:p>
    <w:p w14:paraId="1C5F3729" w14:textId="77777777" w:rsidR="00BD421C" w:rsidRPr="00586CB9" w:rsidRDefault="00F07DCC" w:rsidP="005D4A77">
      <w:pPr>
        <w:pStyle w:val="Akapitzlist"/>
        <w:numPr>
          <w:ilvl w:val="1"/>
          <w:numId w:val="67"/>
        </w:numPr>
        <w:spacing w:before="0" w:after="0" w:line="360" w:lineRule="auto"/>
        <w:ind w:left="851" w:hanging="426"/>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sprawozdanie</w:t>
      </w:r>
      <w:r w:rsidR="00BD421C" w:rsidRPr="00586CB9">
        <w:rPr>
          <w:rStyle w:val="apple-style-span"/>
          <w:rFonts w:ascii="Book Antiqua" w:hAnsi="Book Antiqua" w:cs="Arial"/>
          <w:sz w:val="22"/>
          <w:szCs w:val="22"/>
          <w:lang w:val="pl-PL"/>
        </w:rPr>
        <w:t xml:space="preserve"> z prac terenowych, </w:t>
      </w:r>
    </w:p>
    <w:p w14:paraId="0BD3D1F4" w14:textId="77777777" w:rsidR="009F743D" w:rsidRPr="00586CB9" w:rsidRDefault="00F07DCC" w:rsidP="005D4A77">
      <w:pPr>
        <w:pStyle w:val="Akapitzlist"/>
        <w:numPr>
          <w:ilvl w:val="1"/>
          <w:numId w:val="67"/>
        </w:numPr>
        <w:spacing w:before="0" w:after="0" w:line="360" w:lineRule="auto"/>
        <w:ind w:left="851" w:hanging="426"/>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ocenę</w:t>
      </w:r>
      <w:r w:rsidR="00BD421C" w:rsidRPr="00586CB9">
        <w:rPr>
          <w:rStyle w:val="apple-style-span"/>
          <w:rFonts w:ascii="Book Antiqua" w:hAnsi="Book Antiqua" w:cs="Arial"/>
          <w:sz w:val="22"/>
          <w:szCs w:val="22"/>
          <w:lang w:val="pl-PL"/>
        </w:rPr>
        <w:t xml:space="preserve"> stanu ochrony gatunku w obszarze Natura 2000, zgodnie z poniższą tabelą:</w:t>
      </w:r>
    </w:p>
    <w:p w14:paraId="582A2EA5" w14:textId="77777777" w:rsidR="009F743D" w:rsidRPr="00586CB9" w:rsidRDefault="009F743D" w:rsidP="00034499">
      <w:pPr>
        <w:pStyle w:val="Akapitzlist"/>
        <w:spacing w:before="0" w:after="0" w:line="360" w:lineRule="auto"/>
        <w:ind w:left="851"/>
        <w:jc w:val="both"/>
        <w:rPr>
          <w:rStyle w:val="apple-style-span"/>
          <w:rFonts w:ascii="Book Antiqua" w:hAnsi="Book Antiqua" w:cs="Arial"/>
          <w:sz w:val="22"/>
          <w:szCs w:val="22"/>
          <w:lang w:val="pl-PL"/>
        </w:rPr>
      </w:pPr>
    </w:p>
    <w:tbl>
      <w:tblPr>
        <w:tblpPr w:leftFromText="141" w:rightFromText="141" w:vertAnchor="text" w:horzAnchor="margin" w:tblpXSpec="right" w:tblpY="-30"/>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796"/>
        <w:gridCol w:w="663"/>
        <w:gridCol w:w="662"/>
        <w:gridCol w:w="929"/>
        <w:gridCol w:w="662"/>
        <w:gridCol w:w="1194"/>
        <w:gridCol w:w="1061"/>
        <w:gridCol w:w="928"/>
        <w:gridCol w:w="929"/>
        <w:gridCol w:w="662"/>
      </w:tblGrid>
      <w:tr w:rsidR="00034499" w:rsidRPr="00586CB9" w14:paraId="39869D0A" w14:textId="77777777" w:rsidTr="009F743D">
        <w:trPr>
          <w:trHeight w:val="409"/>
        </w:trPr>
        <w:tc>
          <w:tcPr>
            <w:tcW w:w="88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C41D6" w14:textId="77777777" w:rsidR="00034499" w:rsidRPr="00586CB9" w:rsidRDefault="00034499" w:rsidP="00034499">
            <w:pPr>
              <w:jc w:val="center"/>
              <w:rPr>
                <w:rFonts w:ascii="Arial" w:hAnsi="Arial" w:cs="Arial"/>
                <w:b/>
                <w:bCs/>
                <w:sz w:val="18"/>
                <w:szCs w:val="18"/>
              </w:rPr>
            </w:pPr>
            <w:r w:rsidRPr="00586CB9">
              <w:rPr>
                <w:rFonts w:ascii="Arial" w:hAnsi="Arial" w:cs="Arial"/>
                <w:b/>
                <w:sz w:val="18"/>
                <w:szCs w:val="18"/>
              </w:rPr>
              <w:t xml:space="preserve">Stan ochrony gatunków w obszarze </w:t>
            </w:r>
          </w:p>
        </w:tc>
      </w:tr>
      <w:tr w:rsidR="00034499" w:rsidRPr="00586CB9" w14:paraId="20436D44" w14:textId="77777777" w:rsidTr="009F743D">
        <w:trPr>
          <w:trHeight w:val="1445"/>
        </w:trPr>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34A7E" w14:textId="77777777" w:rsidR="00034499" w:rsidRPr="00586CB9" w:rsidRDefault="00034499" w:rsidP="00034499">
            <w:pPr>
              <w:jc w:val="center"/>
              <w:rPr>
                <w:rFonts w:ascii="Arial" w:hAnsi="Arial" w:cs="Arial"/>
                <w:sz w:val="14"/>
                <w:szCs w:val="16"/>
              </w:rPr>
            </w:pPr>
            <w:proofErr w:type="spellStart"/>
            <w:r w:rsidRPr="00586CB9">
              <w:rPr>
                <w:rFonts w:ascii="Arial" w:hAnsi="Arial" w:cs="Arial"/>
                <w:sz w:val="14"/>
                <w:szCs w:val="16"/>
              </w:rPr>
              <w:t>Lp</w:t>
            </w:r>
            <w:proofErr w:type="spellEnd"/>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DB704"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Nazwa</w:t>
            </w:r>
          </w:p>
        </w:tc>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2D604"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Kod Natura</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92ED2"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Stano-</w:t>
            </w:r>
            <w:proofErr w:type="spellStart"/>
            <w:r w:rsidRPr="00586CB9">
              <w:rPr>
                <w:rFonts w:ascii="Arial" w:hAnsi="Arial" w:cs="Arial"/>
                <w:sz w:val="14"/>
                <w:szCs w:val="16"/>
              </w:rPr>
              <w:t>wisko</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60030"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Parametr stanu</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1F95F" w14:textId="77777777" w:rsidR="00034499" w:rsidRPr="00586CB9" w:rsidRDefault="00034499" w:rsidP="00034499">
            <w:pPr>
              <w:jc w:val="center"/>
              <w:rPr>
                <w:rFonts w:ascii="Arial" w:hAnsi="Arial" w:cs="Arial"/>
                <w:sz w:val="14"/>
                <w:szCs w:val="16"/>
              </w:rPr>
            </w:pPr>
            <w:proofErr w:type="spellStart"/>
            <w:r w:rsidRPr="00586CB9">
              <w:rPr>
                <w:rFonts w:ascii="Arial" w:hAnsi="Arial" w:cs="Arial"/>
                <w:sz w:val="14"/>
                <w:szCs w:val="16"/>
              </w:rPr>
              <w:t>Wskaź-nik</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8735F"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 xml:space="preserve">Ocena stanu ochrony na podstawie dostępnych danych </w:t>
            </w:r>
            <w:r w:rsidRPr="00586CB9">
              <w:rPr>
                <w:rFonts w:ascii="Arial" w:hAnsi="Arial" w:cs="Arial"/>
                <w:i/>
                <w:iCs/>
                <w:sz w:val="14"/>
                <w:szCs w:val="16"/>
              </w:rPr>
              <w:t>wg skali FV, UI, U2, XX</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EF6C1"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 xml:space="preserve">Ocena stanu ochrony po weryfikacji </w:t>
            </w:r>
            <w:r w:rsidRPr="00586CB9">
              <w:rPr>
                <w:rFonts w:ascii="Arial" w:hAnsi="Arial" w:cs="Arial"/>
                <w:i/>
                <w:iCs/>
                <w:sz w:val="14"/>
                <w:szCs w:val="16"/>
              </w:rPr>
              <w:t>wg skali FV, UI, U2, XX</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D0B86"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 xml:space="preserve">Ocena stanu ochrony stanowiska </w:t>
            </w:r>
            <w:r w:rsidRPr="00586CB9">
              <w:rPr>
                <w:rFonts w:ascii="Arial" w:hAnsi="Arial" w:cs="Arial"/>
                <w:i/>
                <w:iCs/>
                <w:sz w:val="14"/>
                <w:szCs w:val="16"/>
              </w:rPr>
              <w:t>wg skali FV,U1, U2, XX</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00379"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Ogólna ocena stanu ochrony gatunku</w:t>
            </w:r>
            <w:r w:rsidRPr="00586CB9">
              <w:rPr>
                <w:rFonts w:ascii="Arial" w:hAnsi="Arial" w:cs="Arial"/>
                <w:i/>
                <w:iCs/>
                <w:sz w:val="14"/>
                <w:szCs w:val="16"/>
              </w:rPr>
              <w:t xml:space="preserve"> wg skali FV, UI, U2, XX</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21318"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Uwagi</w:t>
            </w:r>
          </w:p>
        </w:tc>
      </w:tr>
      <w:tr w:rsidR="00034499" w:rsidRPr="00586CB9" w14:paraId="027F331D" w14:textId="77777777" w:rsidTr="009F743D">
        <w:trPr>
          <w:cantSplit/>
          <w:trHeight w:val="149"/>
        </w:trPr>
        <w:tc>
          <w:tcPr>
            <w:tcW w:w="412" w:type="dxa"/>
            <w:vMerge w:val="restart"/>
            <w:tcBorders>
              <w:top w:val="single" w:sz="4" w:space="0" w:color="auto"/>
              <w:left w:val="single" w:sz="4" w:space="0" w:color="auto"/>
              <w:bottom w:val="single" w:sz="4" w:space="0" w:color="auto"/>
              <w:right w:val="single" w:sz="4" w:space="0" w:color="auto"/>
            </w:tcBorders>
          </w:tcPr>
          <w:p w14:paraId="55C392C2"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1.</w:t>
            </w:r>
          </w:p>
        </w:tc>
        <w:tc>
          <w:tcPr>
            <w:tcW w:w="796" w:type="dxa"/>
            <w:vMerge w:val="restart"/>
            <w:tcBorders>
              <w:top w:val="single" w:sz="4" w:space="0" w:color="auto"/>
              <w:left w:val="single" w:sz="4" w:space="0" w:color="auto"/>
              <w:bottom w:val="single" w:sz="4" w:space="0" w:color="auto"/>
              <w:right w:val="single" w:sz="4" w:space="0" w:color="auto"/>
            </w:tcBorders>
            <w:hideMark/>
          </w:tcPr>
          <w:p w14:paraId="4AE1FA23" w14:textId="77777777" w:rsidR="00034499" w:rsidRPr="00586CB9" w:rsidRDefault="00034499" w:rsidP="00034499">
            <w:pPr>
              <w:rPr>
                <w:rFonts w:ascii="Arial" w:hAnsi="Arial" w:cs="Arial"/>
                <w:sz w:val="14"/>
                <w:szCs w:val="16"/>
              </w:rPr>
            </w:pPr>
            <w:r w:rsidRPr="00586CB9">
              <w:rPr>
                <w:rFonts w:ascii="Arial" w:hAnsi="Arial" w:cs="Arial"/>
                <w:sz w:val="14"/>
                <w:szCs w:val="16"/>
              </w:rPr>
              <w:t>Gatunek</w:t>
            </w:r>
          </w:p>
          <w:p w14:paraId="5A45EC80"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X</w:t>
            </w:r>
          </w:p>
        </w:tc>
        <w:tc>
          <w:tcPr>
            <w:tcW w:w="663" w:type="dxa"/>
            <w:vMerge w:val="restart"/>
            <w:tcBorders>
              <w:top w:val="single" w:sz="4" w:space="0" w:color="auto"/>
              <w:left w:val="single" w:sz="4" w:space="0" w:color="auto"/>
              <w:bottom w:val="single" w:sz="4" w:space="0" w:color="auto"/>
              <w:right w:val="single" w:sz="4" w:space="0" w:color="auto"/>
            </w:tcBorders>
          </w:tcPr>
          <w:p w14:paraId="478ED7E5" w14:textId="77777777" w:rsidR="00034499" w:rsidRPr="00586CB9" w:rsidRDefault="00034499" w:rsidP="00034499">
            <w:pPr>
              <w:jc w:val="both"/>
              <w:rPr>
                <w:rFonts w:ascii="Arial" w:hAnsi="Arial" w:cs="Arial"/>
                <w:sz w:val="14"/>
                <w:szCs w:val="16"/>
              </w:rPr>
            </w:pPr>
          </w:p>
        </w:tc>
        <w:tc>
          <w:tcPr>
            <w:tcW w:w="662" w:type="dxa"/>
            <w:vMerge w:val="restart"/>
            <w:tcBorders>
              <w:top w:val="single" w:sz="4" w:space="0" w:color="auto"/>
              <w:left w:val="single" w:sz="4" w:space="0" w:color="auto"/>
              <w:bottom w:val="single" w:sz="4" w:space="0" w:color="auto"/>
              <w:right w:val="single" w:sz="4" w:space="0" w:color="auto"/>
            </w:tcBorders>
            <w:hideMark/>
          </w:tcPr>
          <w:p w14:paraId="4DFD4D86"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A</w:t>
            </w:r>
          </w:p>
        </w:tc>
        <w:tc>
          <w:tcPr>
            <w:tcW w:w="929" w:type="dxa"/>
            <w:tcBorders>
              <w:top w:val="single" w:sz="4" w:space="0" w:color="auto"/>
              <w:left w:val="single" w:sz="4" w:space="0" w:color="auto"/>
              <w:bottom w:val="single" w:sz="4" w:space="0" w:color="auto"/>
              <w:right w:val="single" w:sz="4" w:space="0" w:color="auto"/>
            </w:tcBorders>
            <w:vAlign w:val="center"/>
            <w:hideMark/>
          </w:tcPr>
          <w:p w14:paraId="0993E5A6"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Populacja</w:t>
            </w:r>
          </w:p>
        </w:tc>
        <w:tc>
          <w:tcPr>
            <w:tcW w:w="662" w:type="dxa"/>
            <w:tcBorders>
              <w:top w:val="single" w:sz="4" w:space="0" w:color="auto"/>
              <w:left w:val="single" w:sz="4" w:space="0" w:color="auto"/>
              <w:bottom w:val="single" w:sz="4" w:space="0" w:color="auto"/>
              <w:right w:val="single" w:sz="4" w:space="0" w:color="auto"/>
            </w:tcBorders>
          </w:tcPr>
          <w:p w14:paraId="09DDCE3A" w14:textId="77777777" w:rsidR="00034499" w:rsidRPr="00586CB9" w:rsidRDefault="00034499" w:rsidP="00034499">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1D3D2E09" w14:textId="77777777" w:rsidR="00034499" w:rsidRPr="00586CB9" w:rsidRDefault="00034499" w:rsidP="00034499">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4F1BD421" w14:textId="77777777" w:rsidR="00034499" w:rsidRPr="00586CB9" w:rsidRDefault="00034499" w:rsidP="00034499">
            <w:pPr>
              <w:jc w:val="both"/>
              <w:rPr>
                <w:rFonts w:ascii="Arial" w:hAnsi="Arial" w:cs="Arial"/>
                <w:sz w:val="16"/>
                <w:szCs w:val="16"/>
              </w:rPr>
            </w:pPr>
          </w:p>
        </w:tc>
        <w:tc>
          <w:tcPr>
            <w:tcW w:w="928" w:type="dxa"/>
            <w:vMerge w:val="restart"/>
            <w:tcBorders>
              <w:top w:val="single" w:sz="4" w:space="0" w:color="auto"/>
              <w:left w:val="single" w:sz="4" w:space="0" w:color="auto"/>
              <w:bottom w:val="single" w:sz="4" w:space="0" w:color="auto"/>
              <w:right w:val="single" w:sz="4" w:space="0" w:color="auto"/>
            </w:tcBorders>
          </w:tcPr>
          <w:p w14:paraId="79A5CD0D" w14:textId="77777777" w:rsidR="00034499" w:rsidRPr="00586CB9" w:rsidRDefault="00034499" w:rsidP="00034499">
            <w:pPr>
              <w:jc w:val="both"/>
              <w:rPr>
                <w:rFonts w:ascii="Arial" w:hAnsi="Arial" w:cs="Arial"/>
                <w:sz w:val="16"/>
                <w:szCs w:val="16"/>
              </w:rPr>
            </w:pPr>
          </w:p>
        </w:tc>
        <w:tc>
          <w:tcPr>
            <w:tcW w:w="929" w:type="dxa"/>
            <w:vMerge w:val="restart"/>
            <w:tcBorders>
              <w:top w:val="single" w:sz="4" w:space="0" w:color="auto"/>
              <w:left w:val="single" w:sz="4" w:space="0" w:color="auto"/>
              <w:bottom w:val="single" w:sz="4" w:space="0" w:color="auto"/>
              <w:right w:val="single" w:sz="4" w:space="0" w:color="auto"/>
            </w:tcBorders>
          </w:tcPr>
          <w:p w14:paraId="68B86E78" w14:textId="77777777" w:rsidR="00034499" w:rsidRPr="00586CB9" w:rsidRDefault="00034499" w:rsidP="00034499">
            <w:pPr>
              <w:jc w:val="both"/>
              <w:rPr>
                <w:rFonts w:ascii="Arial" w:hAnsi="Arial" w:cs="Arial"/>
                <w:sz w:val="16"/>
                <w:szCs w:val="16"/>
              </w:rPr>
            </w:pPr>
          </w:p>
        </w:tc>
        <w:tc>
          <w:tcPr>
            <w:tcW w:w="662" w:type="dxa"/>
            <w:vMerge w:val="restart"/>
            <w:tcBorders>
              <w:top w:val="single" w:sz="4" w:space="0" w:color="auto"/>
              <w:left w:val="single" w:sz="4" w:space="0" w:color="auto"/>
              <w:bottom w:val="single" w:sz="4" w:space="0" w:color="auto"/>
              <w:right w:val="single" w:sz="4" w:space="0" w:color="auto"/>
            </w:tcBorders>
          </w:tcPr>
          <w:p w14:paraId="0672F074" w14:textId="77777777" w:rsidR="00034499" w:rsidRPr="00586CB9" w:rsidRDefault="00034499" w:rsidP="00034499">
            <w:pPr>
              <w:jc w:val="both"/>
              <w:rPr>
                <w:rFonts w:ascii="Arial" w:hAnsi="Arial" w:cs="Arial"/>
                <w:sz w:val="16"/>
                <w:szCs w:val="16"/>
              </w:rPr>
            </w:pPr>
          </w:p>
        </w:tc>
      </w:tr>
      <w:tr w:rsidR="00034499" w:rsidRPr="00586CB9" w14:paraId="606ACFDB" w14:textId="77777777" w:rsidTr="009F743D">
        <w:trPr>
          <w:cantSplit/>
          <w:trHeight w:val="461"/>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64D89003" w14:textId="77777777" w:rsidR="00034499" w:rsidRPr="00586CB9" w:rsidRDefault="00034499" w:rsidP="00034499">
            <w:pPr>
              <w:spacing w:line="240" w:lineRule="auto"/>
              <w:rPr>
                <w:rFonts w:ascii="Arial" w:hAnsi="Arial" w:cs="Arial"/>
                <w:sz w:val="14"/>
                <w:szCs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6319B0EF" w14:textId="77777777" w:rsidR="00034499" w:rsidRPr="00586CB9" w:rsidRDefault="00034499" w:rsidP="00034499">
            <w:pPr>
              <w:spacing w:line="240" w:lineRule="auto"/>
              <w:rPr>
                <w:rFonts w:ascii="Arial" w:hAnsi="Arial" w:cs="Arial"/>
                <w:sz w:val="14"/>
                <w:szCs w:val="16"/>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6BA5BC9A" w14:textId="77777777" w:rsidR="00034499" w:rsidRPr="00586CB9" w:rsidRDefault="00034499" w:rsidP="00034499">
            <w:pPr>
              <w:spacing w:line="240" w:lineRule="auto"/>
              <w:rPr>
                <w:rFonts w:ascii="Arial" w:hAnsi="Arial" w:cs="Arial"/>
                <w:sz w:val="14"/>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504162D8" w14:textId="77777777" w:rsidR="00034499" w:rsidRPr="00586CB9" w:rsidRDefault="00034499" w:rsidP="00034499">
            <w:pPr>
              <w:spacing w:line="240" w:lineRule="auto"/>
              <w:rPr>
                <w:rFonts w:ascii="Arial" w:hAnsi="Arial" w:cs="Arial"/>
                <w:sz w:val="14"/>
                <w:szCs w:val="16"/>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7779DEE5"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Siedlisko</w:t>
            </w:r>
          </w:p>
        </w:tc>
        <w:tc>
          <w:tcPr>
            <w:tcW w:w="662" w:type="dxa"/>
            <w:tcBorders>
              <w:top w:val="single" w:sz="4" w:space="0" w:color="auto"/>
              <w:left w:val="single" w:sz="4" w:space="0" w:color="auto"/>
              <w:bottom w:val="single" w:sz="4" w:space="0" w:color="auto"/>
              <w:right w:val="single" w:sz="4" w:space="0" w:color="auto"/>
            </w:tcBorders>
          </w:tcPr>
          <w:p w14:paraId="1968DCA6" w14:textId="77777777" w:rsidR="00034499" w:rsidRPr="00586CB9" w:rsidRDefault="00034499" w:rsidP="00034499">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66E57DAE" w14:textId="77777777" w:rsidR="00034499" w:rsidRPr="00586CB9" w:rsidRDefault="00034499" w:rsidP="00034499">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0D1370F4" w14:textId="77777777" w:rsidR="00034499" w:rsidRPr="00586CB9" w:rsidRDefault="00034499" w:rsidP="00034499">
            <w:pPr>
              <w:jc w:val="both"/>
              <w:rPr>
                <w:rFonts w:ascii="Arial" w:hAnsi="Arial" w:cs="Arial"/>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DE0F3F8" w14:textId="77777777" w:rsidR="00034499" w:rsidRPr="00586CB9" w:rsidRDefault="00034499" w:rsidP="00034499">
            <w:pPr>
              <w:spacing w:line="240" w:lineRule="auto"/>
              <w:rPr>
                <w:rFonts w:ascii="Arial" w:hAnsi="Arial" w:cs="Arial"/>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79FC34D3" w14:textId="77777777" w:rsidR="00034499" w:rsidRPr="00586CB9" w:rsidRDefault="00034499" w:rsidP="00034499">
            <w:pPr>
              <w:spacing w:line="240" w:lineRule="auto"/>
              <w:rPr>
                <w:rFonts w:ascii="Arial" w:hAnsi="Arial" w:cs="Arial"/>
                <w:sz w:val="16"/>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5B838AA5" w14:textId="77777777" w:rsidR="00034499" w:rsidRPr="00586CB9" w:rsidRDefault="00034499" w:rsidP="00034499">
            <w:pPr>
              <w:spacing w:line="240" w:lineRule="auto"/>
              <w:rPr>
                <w:rFonts w:ascii="Arial" w:hAnsi="Arial" w:cs="Arial"/>
                <w:sz w:val="16"/>
                <w:szCs w:val="16"/>
              </w:rPr>
            </w:pPr>
          </w:p>
        </w:tc>
      </w:tr>
      <w:tr w:rsidR="00034499" w:rsidRPr="00586CB9" w14:paraId="38C53C9F" w14:textId="77777777" w:rsidTr="009F743D">
        <w:trPr>
          <w:cantSplit/>
          <w:trHeight w:val="616"/>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7CB4DE52" w14:textId="77777777" w:rsidR="00034499" w:rsidRPr="00586CB9" w:rsidRDefault="00034499" w:rsidP="00034499">
            <w:pPr>
              <w:spacing w:line="240" w:lineRule="auto"/>
              <w:rPr>
                <w:rFonts w:ascii="Arial" w:hAnsi="Arial" w:cs="Arial"/>
                <w:sz w:val="14"/>
                <w:szCs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41C1E0DB" w14:textId="77777777" w:rsidR="00034499" w:rsidRPr="00586CB9" w:rsidRDefault="00034499" w:rsidP="00034499">
            <w:pPr>
              <w:spacing w:line="240" w:lineRule="auto"/>
              <w:rPr>
                <w:rFonts w:ascii="Arial" w:hAnsi="Arial" w:cs="Arial"/>
                <w:sz w:val="14"/>
                <w:szCs w:val="16"/>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45DC0F25" w14:textId="77777777" w:rsidR="00034499" w:rsidRPr="00586CB9" w:rsidRDefault="00034499" w:rsidP="00034499">
            <w:pPr>
              <w:spacing w:line="240" w:lineRule="auto"/>
              <w:rPr>
                <w:rFonts w:ascii="Arial" w:hAnsi="Arial" w:cs="Arial"/>
                <w:sz w:val="14"/>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263DD343" w14:textId="77777777" w:rsidR="00034499" w:rsidRPr="00586CB9" w:rsidRDefault="00034499" w:rsidP="00034499">
            <w:pPr>
              <w:spacing w:line="240" w:lineRule="auto"/>
              <w:rPr>
                <w:rFonts w:ascii="Arial" w:hAnsi="Arial" w:cs="Arial"/>
                <w:sz w:val="14"/>
                <w:szCs w:val="16"/>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2CDE7C7F"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Szanse zachowania gatunku</w:t>
            </w:r>
          </w:p>
        </w:tc>
        <w:tc>
          <w:tcPr>
            <w:tcW w:w="662" w:type="dxa"/>
            <w:tcBorders>
              <w:top w:val="single" w:sz="4" w:space="0" w:color="auto"/>
              <w:left w:val="single" w:sz="4" w:space="0" w:color="auto"/>
              <w:bottom w:val="single" w:sz="4" w:space="0" w:color="auto"/>
              <w:right w:val="single" w:sz="4" w:space="0" w:color="auto"/>
            </w:tcBorders>
          </w:tcPr>
          <w:p w14:paraId="6E5ACEBA" w14:textId="77777777" w:rsidR="00034499" w:rsidRPr="00586CB9" w:rsidRDefault="00034499" w:rsidP="00034499">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2CB9B76C" w14:textId="77777777" w:rsidR="00034499" w:rsidRPr="00586CB9" w:rsidRDefault="00034499" w:rsidP="00034499">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6BBE7BD4" w14:textId="77777777" w:rsidR="00034499" w:rsidRPr="00586CB9" w:rsidRDefault="00034499" w:rsidP="00034499">
            <w:pPr>
              <w:jc w:val="both"/>
              <w:rPr>
                <w:rFonts w:ascii="Arial" w:hAnsi="Arial" w:cs="Arial"/>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5A16CCE" w14:textId="77777777" w:rsidR="00034499" w:rsidRPr="00586CB9" w:rsidRDefault="00034499" w:rsidP="00034499">
            <w:pPr>
              <w:spacing w:line="240" w:lineRule="auto"/>
              <w:rPr>
                <w:rFonts w:ascii="Arial" w:hAnsi="Arial" w:cs="Arial"/>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1CD7C6D2" w14:textId="77777777" w:rsidR="00034499" w:rsidRPr="00586CB9" w:rsidRDefault="00034499" w:rsidP="00034499">
            <w:pPr>
              <w:spacing w:line="240" w:lineRule="auto"/>
              <w:rPr>
                <w:rFonts w:ascii="Arial" w:hAnsi="Arial" w:cs="Arial"/>
                <w:sz w:val="16"/>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1CF331AB" w14:textId="77777777" w:rsidR="00034499" w:rsidRPr="00586CB9" w:rsidRDefault="00034499" w:rsidP="00034499">
            <w:pPr>
              <w:spacing w:line="240" w:lineRule="auto"/>
              <w:rPr>
                <w:rFonts w:ascii="Arial" w:hAnsi="Arial" w:cs="Arial"/>
                <w:sz w:val="16"/>
                <w:szCs w:val="16"/>
              </w:rPr>
            </w:pPr>
          </w:p>
        </w:tc>
      </w:tr>
      <w:tr w:rsidR="00034499" w:rsidRPr="00586CB9" w14:paraId="2B90A46E" w14:textId="77777777" w:rsidTr="009F743D">
        <w:trPr>
          <w:cantSplit/>
          <w:trHeight w:val="149"/>
        </w:trPr>
        <w:tc>
          <w:tcPr>
            <w:tcW w:w="412" w:type="dxa"/>
            <w:vMerge w:val="restart"/>
            <w:tcBorders>
              <w:top w:val="single" w:sz="4" w:space="0" w:color="auto"/>
              <w:left w:val="single" w:sz="4" w:space="0" w:color="auto"/>
              <w:bottom w:val="single" w:sz="4" w:space="0" w:color="auto"/>
              <w:right w:val="single" w:sz="4" w:space="0" w:color="auto"/>
            </w:tcBorders>
          </w:tcPr>
          <w:p w14:paraId="01B36EE4"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2.</w:t>
            </w:r>
          </w:p>
        </w:tc>
        <w:tc>
          <w:tcPr>
            <w:tcW w:w="796" w:type="dxa"/>
            <w:vMerge w:val="restart"/>
            <w:tcBorders>
              <w:top w:val="single" w:sz="4" w:space="0" w:color="auto"/>
              <w:left w:val="single" w:sz="4" w:space="0" w:color="auto"/>
              <w:bottom w:val="single" w:sz="4" w:space="0" w:color="auto"/>
              <w:right w:val="single" w:sz="4" w:space="0" w:color="auto"/>
            </w:tcBorders>
            <w:hideMark/>
          </w:tcPr>
          <w:p w14:paraId="5BB1CD1C" w14:textId="77777777" w:rsidR="00034499" w:rsidRPr="00586CB9" w:rsidRDefault="00034499" w:rsidP="00034499">
            <w:pPr>
              <w:rPr>
                <w:rFonts w:ascii="Arial" w:hAnsi="Arial" w:cs="Arial"/>
                <w:sz w:val="14"/>
                <w:szCs w:val="16"/>
              </w:rPr>
            </w:pPr>
            <w:r w:rsidRPr="00586CB9">
              <w:rPr>
                <w:rFonts w:ascii="Arial" w:hAnsi="Arial" w:cs="Arial"/>
                <w:sz w:val="14"/>
                <w:szCs w:val="16"/>
              </w:rPr>
              <w:t>Gatunek</w:t>
            </w:r>
          </w:p>
          <w:p w14:paraId="4F16926D"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 xml:space="preserve"> X</w:t>
            </w:r>
          </w:p>
        </w:tc>
        <w:tc>
          <w:tcPr>
            <w:tcW w:w="663" w:type="dxa"/>
            <w:vMerge w:val="restart"/>
            <w:tcBorders>
              <w:top w:val="single" w:sz="4" w:space="0" w:color="auto"/>
              <w:left w:val="single" w:sz="4" w:space="0" w:color="auto"/>
              <w:bottom w:val="single" w:sz="4" w:space="0" w:color="auto"/>
              <w:right w:val="single" w:sz="4" w:space="0" w:color="auto"/>
            </w:tcBorders>
          </w:tcPr>
          <w:p w14:paraId="2FFC359E" w14:textId="77777777" w:rsidR="00034499" w:rsidRPr="00586CB9" w:rsidRDefault="00034499" w:rsidP="00034499">
            <w:pPr>
              <w:jc w:val="both"/>
              <w:rPr>
                <w:rFonts w:ascii="Arial" w:hAnsi="Arial" w:cs="Arial"/>
                <w:sz w:val="14"/>
                <w:szCs w:val="16"/>
              </w:rPr>
            </w:pPr>
          </w:p>
        </w:tc>
        <w:tc>
          <w:tcPr>
            <w:tcW w:w="662" w:type="dxa"/>
            <w:vMerge w:val="restart"/>
            <w:tcBorders>
              <w:top w:val="single" w:sz="4" w:space="0" w:color="auto"/>
              <w:left w:val="single" w:sz="4" w:space="0" w:color="auto"/>
              <w:bottom w:val="single" w:sz="4" w:space="0" w:color="auto"/>
              <w:right w:val="single" w:sz="4" w:space="0" w:color="auto"/>
            </w:tcBorders>
            <w:hideMark/>
          </w:tcPr>
          <w:p w14:paraId="79A1B5F4" w14:textId="77777777" w:rsidR="00034499" w:rsidRPr="00586CB9" w:rsidRDefault="00034499" w:rsidP="00034499">
            <w:pPr>
              <w:jc w:val="center"/>
              <w:rPr>
                <w:rFonts w:ascii="Arial" w:hAnsi="Arial" w:cs="Arial"/>
                <w:sz w:val="14"/>
                <w:szCs w:val="16"/>
              </w:rPr>
            </w:pPr>
            <w:r w:rsidRPr="00586CB9">
              <w:rPr>
                <w:rFonts w:ascii="Arial" w:hAnsi="Arial" w:cs="Arial"/>
                <w:sz w:val="14"/>
                <w:szCs w:val="16"/>
              </w:rPr>
              <w:t>B</w:t>
            </w:r>
          </w:p>
        </w:tc>
        <w:tc>
          <w:tcPr>
            <w:tcW w:w="929" w:type="dxa"/>
            <w:tcBorders>
              <w:top w:val="single" w:sz="4" w:space="0" w:color="auto"/>
              <w:left w:val="single" w:sz="4" w:space="0" w:color="auto"/>
              <w:bottom w:val="single" w:sz="4" w:space="0" w:color="auto"/>
              <w:right w:val="single" w:sz="4" w:space="0" w:color="auto"/>
            </w:tcBorders>
            <w:vAlign w:val="center"/>
            <w:hideMark/>
          </w:tcPr>
          <w:p w14:paraId="4BCE3D63"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Populacja</w:t>
            </w:r>
          </w:p>
        </w:tc>
        <w:tc>
          <w:tcPr>
            <w:tcW w:w="662" w:type="dxa"/>
            <w:tcBorders>
              <w:top w:val="single" w:sz="4" w:space="0" w:color="auto"/>
              <w:left w:val="single" w:sz="4" w:space="0" w:color="auto"/>
              <w:bottom w:val="single" w:sz="4" w:space="0" w:color="auto"/>
              <w:right w:val="single" w:sz="4" w:space="0" w:color="auto"/>
            </w:tcBorders>
          </w:tcPr>
          <w:p w14:paraId="4215E099" w14:textId="77777777" w:rsidR="00034499" w:rsidRPr="00586CB9" w:rsidRDefault="00034499" w:rsidP="00034499">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5C561B0E" w14:textId="77777777" w:rsidR="00034499" w:rsidRPr="00586CB9" w:rsidRDefault="00034499" w:rsidP="00034499">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6E58E13E" w14:textId="77777777" w:rsidR="00034499" w:rsidRPr="00586CB9" w:rsidRDefault="00034499" w:rsidP="00034499">
            <w:pPr>
              <w:jc w:val="both"/>
              <w:rPr>
                <w:rFonts w:ascii="Arial" w:hAnsi="Arial" w:cs="Arial"/>
                <w:sz w:val="16"/>
                <w:szCs w:val="16"/>
              </w:rPr>
            </w:pPr>
          </w:p>
        </w:tc>
        <w:tc>
          <w:tcPr>
            <w:tcW w:w="928" w:type="dxa"/>
            <w:vMerge w:val="restart"/>
            <w:tcBorders>
              <w:top w:val="single" w:sz="4" w:space="0" w:color="auto"/>
              <w:left w:val="single" w:sz="4" w:space="0" w:color="auto"/>
              <w:bottom w:val="single" w:sz="4" w:space="0" w:color="auto"/>
              <w:right w:val="single" w:sz="4" w:space="0" w:color="auto"/>
            </w:tcBorders>
          </w:tcPr>
          <w:p w14:paraId="62C5FCB6" w14:textId="77777777" w:rsidR="00034499" w:rsidRPr="00586CB9" w:rsidRDefault="00034499" w:rsidP="00034499">
            <w:pPr>
              <w:jc w:val="both"/>
              <w:rPr>
                <w:rFonts w:ascii="Arial" w:hAnsi="Arial" w:cs="Arial"/>
                <w:sz w:val="16"/>
                <w:szCs w:val="16"/>
              </w:rPr>
            </w:pPr>
          </w:p>
        </w:tc>
        <w:tc>
          <w:tcPr>
            <w:tcW w:w="929" w:type="dxa"/>
            <w:vMerge w:val="restart"/>
            <w:tcBorders>
              <w:top w:val="single" w:sz="4" w:space="0" w:color="auto"/>
              <w:left w:val="single" w:sz="4" w:space="0" w:color="auto"/>
              <w:bottom w:val="single" w:sz="4" w:space="0" w:color="auto"/>
              <w:right w:val="single" w:sz="4" w:space="0" w:color="auto"/>
            </w:tcBorders>
          </w:tcPr>
          <w:p w14:paraId="607CAF40" w14:textId="77777777" w:rsidR="00034499" w:rsidRPr="00586CB9" w:rsidRDefault="00034499" w:rsidP="00034499">
            <w:pPr>
              <w:jc w:val="both"/>
              <w:rPr>
                <w:rFonts w:ascii="Arial" w:hAnsi="Arial" w:cs="Arial"/>
                <w:sz w:val="16"/>
                <w:szCs w:val="16"/>
              </w:rPr>
            </w:pPr>
          </w:p>
        </w:tc>
        <w:tc>
          <w:tcPr>
            <w:tcW w:w="662" w:type="dxa"/>
            <w:vMerge w:val="restart"/>
            <w:tcBorders>
              <w:top w:val="single" w:sz="4" w:space="0" w:color="auto"/>
              <w:left w:val="single" w:sz="4" w:space="0" w:color="auto"/>
              <w:bottom w:val="single" w:sz="4" w:space="0" w:color="auto"/>
              <w:right w:val="single" w:sz="4" w:space="0" w:color="auto"/>
            </w:tcBorders>
          </w:tcPr>
          <w:p w14:paraId="2A5C21FD" w14:textId="77777777" w:rsidR="00034499" w:rsidRPr="00586CB9" w:rsidRDefault="00034499" w:rsidP="00034499">
            <w:pPr>
              <w:jc w:val="both"/>
              <w:rPr>
                <w:rFonts w:ascii="Arial" w:hAnsi="Arial" w:cs="Arial"/>
                <w:sz w:val="16"/>
                <w:szCs w:val="16"/>
              </w:rPr>
            </w:pPr>
          </w:p>
        </w:tc>
      </w:tr>
      <w:tr w:rsidR="00034499" w:rsidRPr="00586CB9" w14:paraId="0A44F6E7" w14:textId="77777777" w:rsidTr="009F743D">
        <w:trPr>
          <w:cantSplit/>
          <w:trHeight w:val="413"/>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6700C84E" w14:textId="77777777" w:rsidR="00034499" w:rsidRPr="00586CB9" w:rsidRDefault="00034499" w:rsidP="00034499">
            <w:pPr>
              <w:spacing w:line="240" w:lineRule="auto"/>
              <w:rPr>
                <w:rFonts w:ascii="Arial" w:hAnsi="Arial" w:cs="Arial"/>
                <w:sz w:val="14"/>
                <w:szCs w:val="18"/>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241148F5" w14:textId="77777777" w:rsidR="00034499" w:rsidRPr="00586CB9" w:rsidRDefault="00034499" w:rsidP="00034499">
            <w:pPr>
              <w:spacing w:line="240" w:lineRule="auto"/>
              <w:rPr>
                <w:rFonts w:ascii="Arial" w:hAnsi="Arial" w:cs="Arial"/>
                <w:sz w:val="14"/>
                <w:szCs w:val="18"/>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462892B4" w14:textId="77777777" w:rsidR="00034499" w:rsidRPr="00586CB9" w:rsidRDefault="00034499" w:rsidP="00034499">
            <w:pPr>
              <w:spacing w:line="240" w:lineRule="auto"/>
              <w:rPr>
                <w:rFonts w:ascii="Arial" w:hAnsi="Arial" w:cs="Arial"/>
                <w:sz w:val="14"/>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1D90E9F8" w14:textId="77777777" w:rsidR="00034499" w:rsidRPr="00586CB9" w:rsidRDefault="00034499" w:rsidP="00034499">
            <w:pPr>
              <w:spacing w:line="240" w:lineRule="auto"/>
              <w:rPr>
                <w:rFonts w:ascii="Arial" w:hAnsi="Arial" w:cs="Arial"/>
                <w:sz w:val="14"/>
                <w:szCs w:val="18"/>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5B6C9C1E"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Siedlisko</w:t>
            </w:r>
          </w:p>
        </w:tc>
        <w:tc>
          <w:tcPr>
            <w:tcW w:w="662" w:type="dxa"/>
            <w:tcBorders>
              <w:top w:val="single" w:sz="4" w:space="0" w:color="auto"/>
              <w:left w:val="single" w:sz="4" w:space="0" w:color="auto"/>
              <w:bottom w:val="single" w:sz="4" w:space="0" w:color="auto"/>
              <w:right w:val="single" w:sz="4" w:space="0" w:color="auto"/>
            </w:tcBorders>
          </w:tcPr>
          <w:p w14:paraId="70AE209C" w14:textId="77777777" w:rsidR="00034499" w:rsidRPr="00586CB9" w:rsidRDefault="00034499" w:rsidP="00034499">
            <w:pPr>
              <w:jc w:val="both"/>
              <w:rPr>
                <w:rFonts w:ascii="Arial" w:hAnsi="Arial" w:cs="Arial"/>
                <w:sz w:val="18"/>
                <w:szCs w:val="18"/>
              </w:rPr>
            </w:pPr>
          </w:p>
        </w:tc>
        <w:tc>
          <w:tcPr>
            <w:tcW w:w="1194" w:type="dxa"/>
            <w:tcBorders>
              <w:top w:val="single" w:sz="4" w:space="0" w:color="auto"/>
              <w:left w:val="single" w:sz="4" w:space="0" w:color="auto"/>
              <w:bottom w:val="single" w:sz="4" w:space="0" w:color="auto"/>
              <w:right w:val="single" w:sz="4" w:space="0" w:color="auto"/>
            </w:tcBorders>
          </w:tcPr>
          <w:p w14:paraId="6325E839" w14:textId="77777777" w:rsidR="00034499" w:rsidRPr="00586CB9" w:rsidRDefault="00034499" w:rsidP="00034499">
            <w:pPr>
              <w:jc w:val="both"/>
              <w:rPr>
                <w:rFonts w:ascii="Arial" w:hAnsi="Arial" w:cs="Arial"/>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14:paraId="404AADBF" w14:textId="77777777" w:rsidR="00034499" w:rsidRPr="00586CB9" w:rsidRDefault="00034499" w:rsidP="00034499">
            <w:pPr>
              <w:jc w:val="both"/>
              <w:rPr>
                <w:rFonts w:ascii="Arial" w:hAnsi="Arial" w:cs="Arial"/>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BF84677" w14:textId="77777777" w:rsidR="00034499" w:rsidRPr="00586CB9" w:rsidRDefault="00034499" w:rsidP="00034499">
            <w:pPr>
              <w:spacing w:line="240" w:lineRule="auto"/>
              <w:rPr>
                <w:rFonts w:ascii="Arial" w:hAnsi="Arial" w:cs="Arial"/>
                <w:sz w:val="18"/>
                <w:szCs w:val="18"/>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4EB4010C" w14:textId="77777777" w:rsidR="00034499" w:rsidRPr="00586CB9" w:rsidRDefault="00034499" w:rsidP="00034499">
            <w:pPr>
              <w:spacing w:line="240" w:lineRule="auto"/>
              <w:rPr>
                <w:rFonts w:ascii="Arial" w:hAnsi="Arial" w:cs="Arial"/>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6A98FD94" w14:textId="77777777" w:rsidR="00034499" w:rsidRPr="00586CB9" w:rsidRDefault="00034499" w:rsidP="00034499">
            <w:pPr>
              <w:spacing w:line="240" w:lineRule="auto"/>
              <w:rPr>
                <w:rFonts w:ascii="Arial" w:hAnsi="Arial" w:cs="Arial"/>
                <w:sz w:val="18"/>
                <w:szCs w:val="18"/>
              </w:rPr>
            </w:pPr>
          </w:p>
        </w:tc>
      </w:tr>
      <w:tr w:rsidR="00034499" w:rsidRPr="00586CB9" w14:paraId="5E113E06" w14:textId="77777777" w:rsidTr="009F743D">
        <w:trPr>
          <w:cantSplit/>
          <w:trHeight w:val="40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12C0B11F" w14:textId="77777777" w:rsidR="00034499" w:rsidRPr="00586CB9" w:rsidRDefault="00034499" w:rsidP="00034499">
            <w:pPr>
              <w:spacing w:line="240" w:lineRule="auto"/>
              <w:rPr>
                <w:rFonts w:ascii="Arial" w:hAnsi="Arial" w:cs="Arial"/>
                <w:sz w:val="14"/>
                <w:szCs w:val="18"/>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0557A465" w14:textId="77777777" w:rsidR="00034499" w:rsidRPr="00586CB9" w:rsidRDefault="00034499" w:rsidP="00034499">
            <w:pPr>
              <w:spacing w:line="240" w:lineRule="auto"/>
              <w:rPr>
                <w:rFonts w:ascii="Arial" w:hAnsi="Arial" w:cs="Arial"/>
                <w:sz w:val="14"/>
                <w:szCs w:val="18"/>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0E4A57AA" w14:textId="77777777" w:rsidR="00034499" w:rsidRPr="00586CB9" w:rsidRDefault="00034499" w:rsidP="00034499">
            <w:pPr>
              <w:spacing w:line="240" w:lineRule="auto"/>
              <w:rPr>
                <w:rFonts w:ascii="Arial" w:hAnsi="Arial" w:cs="Arial"/>
                <w:sz w:val="14"/>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5511C53C" w14:textId="77777777" w:rsidR="00034499" w:rsidRPr="00586CB9" w:rsidRDefault="00034499" w:rsidP="00034499">
            <w:pPr>
              <w:spacing w:line="240" w:lineRule="auto"/>
              <w:rPr>
                <w:rFonts w:ascii="Arial" w:hAnsi="Arial" w:cs="Arial"/>
                <w:sz w:val="14"/>
                <w:szCs w:val="18"/>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25C87CA5" w14:textId="77777777" w:rsidR="00034499" w:rsidRPr="00586CB9" w:rsidRDefault="00034499" w:rsidP="00034499">
            <w:pPr>
              <w:jc w:val="both"/>
              <w:rPr>
                <w:rFonts w:ascii="Arial" w:hAnsi="Arial" w:cs="Arial"/>
                <w:sz w:val="14"/>
                <w:szCs w:val="16"/>
              </w:rPr>
            </w:pPr>
            <w:r w:rsidRPr="00586CB9">
              <w:rPr>
                <w:rFonts w:ascii="Arial" w:hAnsi="Arial" w:cs="Arial"/>
                <w:sz w:val="14"/>
                <w:szCs w:val="16"/>
              </w:rPr>
              <w:t>Perspektywy zachowania gatunku</w:t>
            </w:r>
          </w:p>
        </w:tc>
        <w:tc>
          <w:tcPr>
            <w:tcW w:w="662" w:type="dxa"/>
            <w:tcBorders>
              <w:top w:val="single" w:sz="4" w:space="0" w:color="auto"/>
              <w:left w:val="single" w:sz="4" w:space="0" w:color="auto"/>
              <w:bottom w:val="single" w:sz="4" w:space="0" w:color="auto"/>
              <w:right w:val="single" w:sz="4" w:space="0" w:color="auto"/>
            </w:tcBorders>
          </w:tcPr>
          <w:p w14:paraId="1762845C" w14:textId="77777777" w:rsidR="00034499" w:rsidRPr="00586CB9" w:rsidRDefault="00034499" w:rsidP="00034499">
            <w:pPr>
              <w:jc w:val="both"/>
              <w:rPr>
                <w:rFonts w:ascii="Arial" w:hAnsi="Arial" w:cs="Arial"/>
                <w:sz w:val="18"/>
                <w:szCs w:val="18"/>
                <w:highlight w:val="yellow"/>
              </w:rPr>
            </w:pPr>
          </w:p>
        </w:tc>
        <w:tc>
          <w:tcPr>
            <w:tcW w:w="1194" w:type="dxa"/>
            <w:tcBorders>
              <w:top w:val="single" w:sz="4" w:space="0" w:color="auto"/>
              <w:left w:val="single" w:sz="4" w:space="0" w:color="auto"/>
              <w:bottom w:val="single" w:sz="4" w:space="0" w:color="auto"/>
              <w:right w:val="single" w:sz="4" w:space="0" w:color="auto"/>
            </w:tcBorders>
          </w:tcPr>
          <w:p w14:paraId="397C7CA9" w14:textId="77777777" w:rsidR="00034499" w:rsidRPr="00586CB9" w:rsidRDefault="00034499" w:rsidP="00034499">
            <w:pPr>
              <w:jc w:val="both"/>
              <w:rPr>
                <w:rFonts w:ascii="Arial" w:hAnsi="Arial" w:cs="Arial"/>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14:paraId="77C744EB" w14:textId="77777777" w:rsidR="00034499" w:rsidRPr="00586CB9" w:rsidRDefault="00034499" w:rsidP="00034499">
            <w:pPr>
              <w:jc w:val="both"/>
              <w:rPr>
                <w:rFonts w:ascii="Arial" w:hAnsi="Arial" w:cs="Arial"/>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2ABF04C" w14:textId="77777777" w:rsidR="00034499" w:rsidRPr="00586CB9" w:rsidRDefault="00034499" w:rsidP="00034499">
            <w:pPr>
              <w:spacing w:line="240" w:lineRule="auto"/>
              <w:rPr>
                <w:rFonts w:ascii="Arial" w:hAnsi="Arial" w:cs="Arial"/>
                <w:sz w:val="18"/>
                <w:szCs w:val="18"/>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092E5015" w14:textId="77777777" w:rsidR="00034499" w:rsidRPr="00586CB9" w:rsidRDefault="00034499" w:rsidP="00034499">
            <w:pPr>
              <w:spacing w:line="240" w:lineRule="auto"/>
              <w:rPr>
                <w:rFonts w:ascii="Arial" w:hAnsi="Arial" w:cs="Arial"/>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50C2D925" w14:textId="77777777" w:rsidR="00034499" w:rsidRPr="00586CB9" w:rsidRDefault="00034499" w:rsidP="00034499">
            <w:pPr>
              <w:spacing w:line="240" w:lineRule="auto"/>
              <w:rPr>
                <w:rFonts w:ascii="Arial" w:hAnsi="Arial" w:cs="Arial"/>
                <w:sz w:val="18"/>
                <w:szCs w:val="18"/>
              </w:rPr>
            </w:pPr>
          </w:p>
        </w:tc>
      </w:tr>
    </w:tbl>
    <w:p w14:paraId="5685675C" w14:textId="77777777" w:rsidR="00034499" w:rsidRPr="00586CB9" w:rsidRDefault="00034499" w:rsidP="005D4A77">
      <w:pPr>
        <w:pStyle w:val="Akapitzlist"/>
        <w:numPr>
          <w:ilvl w:val="1"/>
          <w:numId w:val="67"/>
        </w:numPr>
        <w:spacing w:before="0" w:after="0" w:line="360" w:lineRule="auto"/>
        <w:ind w:left="851" w:hanging="426"/>
        <w:jc w:val="both"/>
        <w:rPr>
          <w:rFonts w:ascii="Book Antiqua" w:hAnsi="Book Antiqua" w:cs="Arial"/>
          <w:color w:val="000000" w:themeColor="text1"/>
          <w:sz w:val="22"/>
          <w:szCs w:val="22"/>
          <w:lang w:val="pl-PL"/>
        </w:rPr>
      </w:pPr>
      <w:r w:rsidRPr="00586CB9">
        <w:rPr>
          <w:rStyle w:val="apple-style-span"/>
          <w:rFonts w:ascii="Book Antiqua" w:hAnsi="Book Antiqua" w:cs="Arial"/>
          <w:color w:val="000000" w:themeColor="text1"/>
          <w:sz w:val="22"/>
          <w:szCs w:val="22"/>
          <w:lang w:val="pl-PL"/>
        </w:rPr>
        <w:t xml:space="preserve">dokumentację </w:t>
      </w:r>
      <w:r w:rsidR="000D0EC1" w:rsidRPr="00586CB9">
        <w:rPr>
          <w:rStyle w:val="apple-style-span"/>
          <w:rFonts w:ascii="Book Antiqua" w:hAnsi="Book Antiqua" w:cs="Arial"/>
          <w:color w:val="000000" w:themeColor="text1"/>
          <w:sz w:val="22"/>
          <w:szCs w:val="22"/>
          <w:lang w:val="pl-PL"/>
        </w:rPr>
        <w:t>fotograficzną z prac terenowych.</w:t>
      </w:r>
    </w:p>
    <w:p w14:paraId="56DB25F0" w14:textId="77777777" w:rsidR="004379CE" w:rsidRPr="00586CB9" w:rsidRDefault="00BD421C" w:rsidP="005D4A77">
      <w:pPr>
        <w:pStyle w:val="Akapitzlist"/>
        <w:numPr>
          <w:ilvl w:val="0"/>
          <w:numId w:val="68"/>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DejaVuSans"/>
          <w:sz w:val="22"/>
          <w:szCs w:val="22"/>
          <w:lang w:val="pl-PL"/>
        </w:rPr>
        <w:t>Wykonawca opracuje raport końcowy</w:t>
      </w:r>
      <w:r w:rsidR="004379CE" w:rsidRPr="00586CB9">
        <w:rPr>
          <w:rFonts w:ascii="Book Antiqua" w:hAnsi="Book Antiqua" w:cs="DejaVuSans"/>
          <w:sz w:val="22"/>
          <w:szCs w:val="22"/>
          <w:lang w:val="pl-PL"/>
        </w:rPr>
        <w:t xml:space="preserve">, przedstawiający </w:t>
      </w:r>
      <w:r w:rsidR="00430F9D" w:rsidRPr="00586CB9">
        <w:rPr>
          <w:rFonts w:ascii="Book Antiqua" w:hAnsi="Book Antiqua" w:cs="DejaVuSans"/>
          <w:sz w:val="22"/>
          <w:szCs w:val="22"/>
          <w:lang w:val="pl-PL"/>
        </w:rPr>
        <w:t xml:space="preserve">m.in. scalone wyniki badań </w:t>
      </w:r>
      <w:r w:rsidR="00D67FFC" w:rsidRPr="00586CB9">
        <w:rPr>
          <w:rFonts w:ascii="Book Antiqua" w:hAnsi="Book Antiqua" w:cs="DejaVuSans"/>
          <w:sz w:val="22"/>
          <w:szCs w:val="22"/>
          <w:lang w:val="pl-PL"/>
        </w:rPr>
        <w:br/>
      </w:r>
      <w:r w:rsidR="00430F9D" w:rsidRPr="00586CB9">
        <w:rPr>
          <w:rFonts w:ascii="Book Antiqua" w:hAnsi="Book Antiqua" w:cs="DejaVuSans"/>
          <w:sz w:val="22"/>
          <w:szCs w:val="22"/>
          <w:lang w:val="pl-PL"/>
        </w:rPr>
        <w:t xml:space="preserve">w poszczególnych latach prowadzonego monitoringu oraz </w:t>
      </w:r>
      <w:r w:rsidR="004379CE" w:rsidRPr="00586CB9">
        <w:rPr>
          <w:rFonts w:ascii="Book Antiqua" w:hAnsi="Book Antiqua" w:cs="DejaVuSans"/>
          <w:sz w:val="22"/>
          <w:szCs w:val="22"/>
          <w:lang w:val="pl-PL"/>
        </w:rPr>
        <w:t>wnioski z całości przeprowadzonego monitoringu przyrodniczego ptaków</w:t>
      </w:r>
      <w:r w:rsidR="00437B2E" w:rsidRPr="00586CB9">
        <w:rPr>
          <w:rFonts w:ascii="Book Antiqua" w:hAnsi="Book Antiqua" w:cs="DejaVuSans"/>
          <w:sz w:val="22"/>
          <w:szCs w:val="22"/>
          <w:lang w:val="pl-PL"/>
        </w:rPr>
        <w:t xml:space="preserve"> na obszarze projektu LIFE13 NAT/PL/000050</w:t>
      </w:r>
      <w:r w:rsidR="004379CE" w:rsidRPr="00586CB9">
        <w:rPr>
          <w:rFonts w:ascii="Book Antiqua" w:hAnsi="Book Antiqua" w:cs="DejaVuSans"/>
          <w:sz w:val="22"/>
          <w:szCs w:val="22"/>
          <w:lang w:val="pl-PL"/>
        </w:rPr>
        <w:t xml:space="preserve"> w latach 2015</w:t>
      </w:r>
      <w:r w:rsidR="00437B2E" w:rsidRPr="00586CB9">
        <w:rPr>
          <w:rFonts w:ascii="Book Antiqua" w:hAnsi="Book Antiqua" w:cs="DejaVuSans"/>
          <w:sz w:val="22"/>
          <w:szCs w:val="22"/>
          <w:lang w:val="pl-PL"/>
        </w:rPr>
        <w:t xml:space="preserve"> </w:t>
      </w:r>
      <w:r w:rsidR="004379CE" w:rsidRPr="00586CB9">
        <w:rPr>
          <w:rFonts w:ascii="Book Antiqua" w:hAnsi="Book Antiqua" w:cs="DejaVuSans"/>
          <w:sz w:val="22"/>
          <w:szCs w:val="22"/>
          <w:lang w:val="pl-PL"/>
        </w:rPr>
        <w:t>-</w:t>
      </w:r>
      <w:r w:rsidR="00437B2E" w:rsidRPr="00586CB9">
        <w:rPr>
          <w:rFonts w:ascii="Book Antiqua" w:hAnsi="Book Antiqua" w:cs="DejaVuSans"/>
          <w:sz w:val="22"/>
          <w:szCs w:val="22"/>
          <w:lang w:val="pl-PL"/>
        </w:rPr>
        <w:t xml:space="preserve"> </w:t>
      </w:r>
      <w:r w:rsidR="004379CE" w:rsidRPr="00586CB9">
        <w:rPr>
          <w:rFonts w:ascii="Book Antiqua" w:hAnsi="Book Antiqua" w:cs="DejaVuSans"/>
          <w:sz w:val="22"/>
          <w:szCs w:val="22"/>
          <w:lang w:val="pl-PL"/>
        </w:rPr>
        <w:t>2018</w:t>
      </w:r>
      <w:r w:rsidRPr="00586CB9">
        <w:rPr>
          <w:rFonts w:ascii="Book Antiqua" w:hAnsi="Book Antiqua" w:cs="DejaVuSans"/>
          <w:sz w:val="22"/>
          <w:szCs w:val="22"/>
          <w:lang w:val="pl-PL"/>
        </w:rPr>
        <w:t>. Oprócz gatunków, o których mowa powy</w:t>
      </w:r>
      <w:r w:rsidR="004379CE" w:rsidRPr="00586CB9">
        <w:rPr>
          <w:rFonts w:ascii="Book Antiqua" w:hAnsi="Book Antiqua" w:cs="DejaVuSans"/>
          <w:sz w:val="22"/>
          <w:szCs w:val="22"/>
          <w:lang w:val="pl-PL"/>
        </w:rPr>
        <w:t>żej, raport ten będzie zawierał:</w:t>
      </w:r>
    </w:p>
    <w:p w14:paraId="304B4925" w14:textId="77777777" w:rsidR="004379CE" w:rsidRPr="00586CB9" w:rsidRDefault="00BD421C" w:rsidP="005D4A77">
      <w:pPr>
        <w:pStyle w:val="Akapitzlist"/>
        <w:numPr>
          <w:ilvl w:val="0"/>
          <w:numId w:val="69"/>
        </w:numPr>
        <w:autoSpaceDE w:val="0"/>
        <w:autoSpaceDN w:val="0"/>
        <w:adjustRightInd w:val="0"/>
        <w:spacing w:after="0" w:line="360" w:lineRule="auto"/>
        <w:ind w:left="851"/>
        <w:jc w:val="both"/>
        <w:rPr>
          <w:rFonts w:ascii="Book Antiqua" w:hAnsi="Book Antiqua" w:cs="DejaVuSans"/>
          <w:sz w:val="22"/>
          <w:szCs w:val="22"/>
          <w:lang w:val="pl-PL"/>
        </w:rPr>
      </w:pPr>
      <w:r w:rsidRPr="00586CB9">
        <w:rPr>
          <w:rFonts w:ascii="Book Antiqua" w:hAnsi="Book Antiqua" w:cs="DejaVuSans"/>
          <w:sz w:val="22"/>
          <w:szCs w:val="22"/>
          <w:lang w:val="pl-PL"/>
        </w:rPr>
        <w:lastRenderedPageBreak/>
        <w:t xml:space="preserve">rozdział zawierający wyniki monitoringu cietrzewia na obszarze projektu. Monitoring tego gatunku będzie prowadzony w latach 2015-2018 przez pracowników Biebrzańskiego Parku Narodowego, a jego wyniki </w:t>
      </w:r>
      <w:r w:rsidR="00F32839" w:rsidRPr="00586CB9">
        <w:rPr>
          <w:rFonts w:ascii="Book Antiqua" w:hAnsi="Book Antiqua" w:cs="DejaVuSans"/>
          <w:sz w:val="22"/>
          <w:szCs w:val="22"/>
          <w:lang w:val="pl-PL"/>
        </w:rPr>
        <w:t xml:space="preserve">z poszczególnych lat </w:t>
      </w:r>
      <w:r w:rsidRPr="00586CB9">
        <w:rPr>
          <w:rFonts w:ascii="Book Antiqua" w:hAnsi="Book Antiqua" w:cs="DejaVuSans"/>
          <w:sz w:val="22"/>
          <w:szCs w:val="22"/>
          <w:lang w:val="pl-PL"/>
        </w:rPr>
        <w:t>zostaną przekazane Wykonawc</w:t>
      </w:r>
      <w:r w:rsidR="00C947CB" w:rsidRPr="00586CB9">
        <w:rPr>
          <w:rFonts w:ascii="Book Antiqua" w:hAnsi="Book Antiqua" w:cs="DejaVuSans"/>
          <w:sz w:val="22"/>
          <w:szCs w:val="22"/>
          <w:lang w:val="pl-PL"/>
        </w:rPr>
        <w:t>y po jego zakończeniu (</w:t>
      </w:r>
      <w:r w:rsidR="0021761E" w:rsidRPr="00586CB9">
        <w:rPr>
          <w:rFonts w:ascii="Book Antiqua" w:hAnsi="Book Antiqua" w:cs="DejaVuSans"/>
          <w:sz w:val="22"/>
          <w:szCs w:val="22"/>
          <w:lang w:val="pl-PL"/>
        </w:rPr>
        <w:t xml:space="preserve">w </w:t>
      </w:r>
      <w:r w:rsidR="00C947CB" w:rsidRPr="00586CB9">
        <w:rPr>
          <w:rFonts w:ascii="Book Antiqua" w:hAnsi="Book Antiqua" w:cs="DejaVuSans"/>
          <w:sz w:val="22"/>
          <w:szCs w:val="22"/>
          <w:lang w:val="pl-PL"/>
        </w:rPr>
        <w:t>2018 r.)</w:t>
      </w:r>
      <w:r w:rsidR="00F32839" w:rsidRPr="00586CB9">
        <w:rPr>
          <w:rFonts w:ascii="Book Antiqua" w:hAnsi="Book Antiqua" w:cs="DejaVuSans"/>
          <w:sz w:val="22"/>
          <w:szCs w:val="22"/>
          <w:lang w:val="pl-PL"/>
        </w:rPr>
        <w:t xml:space="preserve"> i zostaną opracowane przez Wykonawcę w ramach raportu końcowego</w:t>
      </w:r>
      <w:r w:rsidR="009074C0" w:rsidRPr="00586CB9">
        <w:rPr>
          <w:rFonts w:ascii="Book Antiqua" w:hAnsi="Book Antiqua" w:cs="DejaVuSans"/>
          <w:sz w:val="22"/>
          <w:szCs w:val="22"/>
          <w:lang w:val="pl-PL"/>
        </w:rPr>
        <w:t xml:space="preserve">. Zamawiający przekaże ww. dane najpóźniej na miesiąc przed datą zdania raportu końcowego przez Wykonawcę, </w:t>
      </w:r>
    </w:p>
    <w:p w14:paraId="5341EBEE" w14:textId="77777777" w:rsidR="004379CE" w:rsidRPr="00586CB9" w:rsidRDefault="004379CE" w:rsidP="005D4A77">
      <w:pPr>
        <w:pStyle w:val="Akapitzlist"/>
        <w:numPr>
          <w:ilvl w:val="0"/>
          <w:numId w:val="69"/>
        </w:numPr>
        <w:autoSpaceDE w:val="0"/>
        <w:autoSpaceDN w:val="0"/>
        <w:adjustRightInd w:val="0"/>
        <w:spacing w:after="0" w:line="360" w:lineRule="auto"/>
        <w:ind w:left="851"/>
        <w:jc w:val="both"/>
        <w:rPr>
          <w:rFonts w:ascii="Book Antiqua" w:hAnsi="Book Antiqua" w:cs="DejaVuSans"/>
          <w:sz w:val="22"/>
          <w:szCs w:val="22"/>
          <w:lang w:val="pl-PL"/>
        </w:rPr>
      </w:pPr>
      <w:r w:rsidRPr="00586CB9">
        <w:rPr>
          <w:rFonts w:ascii="Book Antiqua" w:hAnsi="Book Antiqua" w:cs="DejaVuSans"/>
          <w:sz w:val="22"/>
          <w:szCs w:val="22"/>
          <w:lang w:val="pl-PL"/>
        </w:rPr>
        <w:t>rozdział</w:t>
      </w:r>
      <w:r w:rsidR="00C947CB" w:rsidRPr="00586CB9">
        <w:rPr>
          <w:rFonts w:ascii="Book Antiqua" w:hAnsi="Book Antiqua" w:cs="DejaVuSans"/>
          <w:sz w:val="22"/>
          <w:szCs w:val="22"/>
          <w:lang w:val="pl-PL"/>
        </w:rPr>
        <w:t xml:space="preserve"> </w:t>
      </w:r>
      <w:r w:rsidRPr="00586CB9">
        <w:rPr>
          <w:rFonts w:ascii="Book Antiqua" w:hAnsi="Book Antiqua" w:cs="DejaVuSans"/>
          <w:sz w:val="22"/>
          <w:szCs w:val="22"/>
          <w:lang w:val="pl-PL"/>
        </w:rPr>
        <w:t>zawierający wyniki monitoringu dubelta na obszarze projektu. Monitoring tego gatunku będzie prowadzony w latach 2015-2018 w ramach Państwowego Monitorin</w:t>
      </w:r>
      <w:r w:rsidR="00437B2E" w:rsidRPr="00586CB9">
        <w:rPr>
          <w:rFonts w:ascii="Book Antiqua" w:hAnsi="Book Antiqua" w:cs="DejaVuSans"/>
          <w:sz w:val="22"/>
          <w:szCs w:val="22"/>
          <w:lang w:val="pl-PL"/>
        </w:rPr>
        <w:t>gu Środowiska przez Generalny Inspektorat Ochrony Środowiska</w:t>
      </w:r>
      <w:r w:rsidR="003E1264" w:rsidRPr="00586CB9">
        <w:rPr>
          <w:rFonts w:ascii="Book Antiqua" w:hAnsi="Book Antiqua" w:cs="DejaVuSans"/>
          <w:sz w:val="22"/>
          <w:szCs w:val="22"/>
          <w:lang w:val="pl-PL"/>
        </w:rPr>
        <w:t>. Jego w</w:t>
      </w:r>
      <w:r w:rsidRPr="00586CB9">
        <w:rPr>
          <w:rFonts w:ascii="Book Antiqua" w:hAnsi="Book Antiqua" w:cs="DejaVuSans"/>
          <w:sz w:val="22"/>
          <w:szCs w:val="22"/>
          <w:lang w:val="pl-PL"/>
        </w:rPr>
        <w:t>yniki</w:t>
      </w:r>
      <w:r w:rsidR="003E1264" w:rsidRPr="00586CB9">
        <w:rPr>
          <w:rFonts w:ascii="Book Antiqua" w:hAnsi="Book Antiqua" w:cs="DejaVuSans"/>
          <w:sz w:val="22"/>
          <w:szCs w:val="22"/>
          <w:lang w:val="pl-PL"/>
        </w:rPr>
        <w:t xml:space="preserve"> z poszczególnych lat</w:t>
      </w:r>
      <w:r w:rsidRPr="00586CB9">
        <w:rPr>
          <w:rFonts w:ascii="Book Antiqua" w:hAnsi="Book Antiqua" w:cs="DejaVuSans"/>
          <w:sz w:val="22"/>
          <w:szCs w:val="22"/>
          <w:lang w:val="pl-PL"/>
        </w:rPr>
        <w:t xml:space="preserve"> zostaną przekazane Wykonawc</w:t>
      </w:r>
      <w:r w:rsidR="003E1264" w:rsidRPr="00586CB9">
        <w:rPr>
          <w:rFonts w:ascii="Book Antiqua" w:hAnsi="Book Antiqua" w:cs="DejaVuSans"/>
          <w:sz w:val="22"/>
          <w:szCs w:val="22"/>
          <w:lang w:val="pl-PL"/>
        </w:rPr>
        <w:t>y po jego zakończeniu</w:t>
      </w:r>
      <w:r w:rsidR="00EB3842" w:rsidRPr="00586CB9">
        <w:rPr>
          <w:rFonts w:ascii="Book Antiqua" w:hAnsi="Book Antiqua" w:cs="DejaVuSans"/>
          <w:sz w:val="22"/>
          <w:szCs w:val="22"/>
          <w:lang w:val="pl-PL"/>
        </w:rPr>
        <w:t xml:space="preserve"> </w:t>
      </w:r>
      <w:r w:rsidR="003E1264" w:rsidRPr="00586CB9">
        <w:rPr>
          <w:rFonts w:ascii="Book Antiqua" w:hAnsi="Book Antiqua" w:cs="DejaVuSans"/>
          <w:sz w:val="22"/>
          <w:szCs w:val="22"/>
          <w:lang w:val="pl-PL"/>
        </w:rPr>
        <w:t>(</w:t>
      </w:r>
      <w:r w:rsidR="0021761E" w:rsidRPr="00586CB9">
        <w:rPr>
          <w:rFonts w:ascii="Book Antiqua" w:hAnsi="Book Antiqua" w:cs="DejaVuSans"/>
          <w:sz w:val="22"/>
          <w:szCs w:val="22"/>
          <w:lang w:val="pl-PL"/>
        </w:rPr>
        <w:t xml:space="preserve">w </w:t>
      </w:r>
      <w:r w:rsidR="003E1264" w:rsidRPr="00586CB9">
        <w:rPr>
          <w:rFonts w:ascii="Book Antiqua" w:hAnsi="Book Antiqua" w:cs="DejaVuSans"/>
          <w:sz w:val="22"/>
          <w:szCs w:val="22"/>
          <w:lang w:val="pl-PL"/>
        </w:rPr>
        <w:t>2018 r.) i zostaną opracowane przez Wykonawcę w ramach raportu k</w:t>
      </w:r>
      <w:r w:rsidR="009074C0" w:rsidRPr="00586CB9">
        <w:rPr>
          <w:rFonts w:ascii="Book Antiqua" w:hAnsi="Book Antiqua" w:cs="DejaVuSans"/>
          <w:sz w:val="22"/>
          <w:szCs w:val="22"/>
          <w:lang w:val="pl-PL"/>
        </w:rPr>
        <w:t xml:space="preserve">ońcowego. Zamawiający przekaże ww. dane najpóźniej na miesiąc przed datą zdania raportu końcowego przez Wykonawcę, </w:t>
      </w:r>
    </w:p>
    <w:p w14:paraId="2304DAFC" w14:textId="77777777" w:rsidR="00D67FFC" w:rsidRPr="00586CB9" w:rsidRDefault="001B03BE" w:rsidP="005D4A77">
      <w:pPr>
        <w:pStyle w:val="Akapitzlist"/>
        <w:numPr>
          <w:ilvl w:val="0"/>
          <w:numId w:val="69"/>
        </w:numPr>
        <w:autoSpaceDE w:val="0"/>
        <w:autoSpaceDN w:val="0"/>
        <w:adjustRightInd w:val="0"/>
        <w:spacing w:after="0" w:line="360" w:lineRule="auto"/>
        <w:ind w:left="851"/>
        <w:jc w:val="both"/>
        <w:rPr>
          <w:rFonts w:ascii="Book Antiqua" w:hAnsi="Book Antiqua" w:cs="DejaVuSans"/>
          <w:sz w:val="22"/>
          <w:szCs w:val="22"/>
          <w:lang w:val="pl-PL"/>
        </w:rPr>
      </w:pPr>
      <w:r w:rsidRPr="00586CB9">
        <w:rPr>
          <w:rFonts w:ascii="Book Antiqua" w:hAnsi="Book Antiqua" w:cs="BookAntiqua"/>
          <w:color w:val="000000" w:themeColor="text1"/>
          <w:sz w:val="22"/>
          <w:szCs w:val="22"/>
          <w:lang w:val="pl-PL"/>
        </w:rPr>
        <w:t>streszczenie w języku angielskim</w:t>
      </w:r>
      <w:r w:rsidR="00D67FFC" w:rsidRPr="00586CB9">
        <w:rPr>
          <w:rFonts w:ascii="Book Antiqua" w:hAnsi="Book Antiqua" w:cs="BookAntiqua"/>
          <w:color w:val="000000" w:themeColor="text1"/>
          <w:sz w:val="22"/>
          <w:szCs w:val="22"/>
          <w:lang w:val="pl-PL"/>
        </w:rPr>
        <w:t>.</w:t>
      </w:r>
    </w:p>
    <w:p w14:paraId="0C51C101" w14:textId="77777777" w:rsidR="00197DBB" w:rsidRPr="00586CB9" w:rsidRDefault="00197DBB" w:rsidP="00D8327E">
      <w:pPr>
        <w:pStyle w:val="Akapitzlist"/>
        <w:autoSpaceDE w:val="0"/>
        <w:autoSpaceDN w:val="0"/>
        <w:adjustRightInd w:val="0"/>
        <w:spacing w:after="0" w:line="360" w:lineRule="auto"/>
        <w:ind w:left="851"/>
        <w:jc w:val="both"/>
        <w:rPr>
          <w:rFonts w:ascii="Book Antiqua" w:hAnsi="Book Antiqua" w:cs="DejaVuSans"/>
          <w:b/>
          <w:sz w:val="22"/>
          <w:szCs w:val="22"/>
          <w:lang w:val="pl-PL"/>
        </w:rPr>
      </w:pPr>
    </w:p>
    <w:p w14:paraId="3765F378" w14:textId="77777777" w:rsidR="00D8327E" w:rsidRPr="00586CB9" w:rsidRDefault="0009616E" w:rsidP="00D8327E">
      <w:pPr>
        <w:pStyle w:val="Akapitzlist"/>
        <w:autoSpaceDE w:val="0"/>
        <w:autoSpaceDN w:val="0"/>
        <w:adjustRightInd w:val="0"/>
        <w:spacing w:after="0" w:line="360" w:lineRule="auto"/>
        <w:ind w:left="0"/>
        <w:jc w:val="both"/>
        <w:rPr>
          <w:rFonts w:ascii="Book Antiqua" w:hAnsi="Book Antiqua" w:cs="DejaVuSans"/>
          <w:b/>
          <w:sz w:val="22"/>
          <w:szCs w:val="22"/>
          <w:lang w:val="pl-PL"/>
        </w:rPr>
      </w:pPr>
      <w:r w:rsidRPr="00586CB9">
        <w:rPr>
          <w:rFonts w:ascii="Book Antiqua" w:hAnsi="Book Antiqua" w:cs="DejaVuSans"/>
          <w:b/>
          <w:sz w:val="22"/>
          <w:szCs w:val="22"/>
          <w:lang w:val="pl-PL"/>
        </w:rPr>
        <w:t>Pozostałe ustalenia dotyczące zamówienia</w:t>
      </w:r>
    </w:p>
    <w:p w14:paraId="5D3A0D98" w14:textId="77777777" w:rsidR="00A374CC" w:rsidRPr="00586CB9" w:rsidRDefault="004F6090" w:rsidP="005D4A77">
      <w:pPr>
        <w:pStyle w:val="Akapitzlist"/>
        <w:numPr>
          <w:ilvl w:val="0"/>
          <w:numId w:val="85"/>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BookAntiqua"/>
          <w:sz w:val="22"/>
          <w:szCs w:val="22"/>
          <w:lang w:val="pl-PL"/>
        </w:rPr>
        <w:t>Każdy raport roczny oraz końcowy należy dostarczyć w formie wydruku oraz na nośniku elektronicznym zapisanym w formacie edytowalnym „</w:t>
      </w:r>
      <w:proofErr w:type="spellStart"/>
      <w:r w:rsidRPr="00586CB9">
        <w:rPr>
          <w:rFonts w:ascii="Book Antiqua" w:hAnsi="Book Antiqua" w:cs="BookAntiqua"/>
          <w:sz w:val="22"/>
          <w:szCs w:val="22"/>
          <w:lang w:val="pl-PL"/>
        </w:rPr>
        <w:t>doc</w:t>
      </w:r>
      <w:proofErr w:type="spellEnd"/>
      <w:r w:rsidRPr="00586CB9">
        <w:rPr>
          <w:rFonts w:ascii="Book Antiqua" w:hAnsi="Book Antiqua" w:cs="BookAntiqua"/>
          <w:sz w:val="22"/>
          <w:szCs w:val="22"/>
          <w:lang w:val="pl-PL"/>
        </w:rPr>
        <w:t>” oraz w formacie „pdf”. Na stronie tytułowej raportu Wykonawca umieści logo Projektu, logo BbPN, logo mechanizmu finansowego LIFE+, logo Natura 2000 oraz logo NFOŚiGW – logotypy dostarczone przez Zamawiającego. W stopce raportu winny być umie</w:t>
      </w:r>
      <w:r w:rsidR="000B1304" w:rsidRPr="00586CB9">
        <w:rPr>
          <w:rFonts w:ascii="Book Antiqua" w:hAnsi="Book Antiqua" w:cs="BookAntiqua"/>
          <w:sz w:val="22"/>
          <w:szCs w:val="22"/>
          <w:lang w:val="pl-PL"/>
        </w:rPr>
        <w:t xml:space="preserve">szczone następujące informacje: </w:t>
      </w:r>
      <w:r w:rsidRPr="00586CB9">
        <w:rPr>
          <w:rFonts w:ascii="Book Antiqua" w:hAnsi="Book Antiqua" w:cs="BookAntiqua"/>
          <w:sz w:val="22"/>
          <w:szCs w:val="22"/>
          <w:lang w:val="pl-PL"/>
        </w:rPr>
        <w:t>Opracowanie powstało w ramach projektu LIFE13 NAT/PL/000050 „Renaturyzacja sieci hydrograficznej w Basenie Środkowym doliny Biebrzy. Etap II.” współfinansowanego przez instrument finansowy LIFE+ Komisji Europejskiej, Narodowy Fundusz Ochrony Środowiska i Gospodarki Wodnej oraz Biebrzański Park Narodowy.</w:t>
      </w:r>
      <w:r w:rsidR="00EB7899" w:rsidRPr="00586CB9">
        <w:rPr>
          <w:rFonts w:ascii="Book Antiqua" w:hAnsi="Book Antiqua" w:cs="BookAntiqua"/>
          <w:sz w:val="22"/>
          <w:szCs w:val="22"/>
          <w:lang w:val="pl-PL"/>
        </w:rPr>
        <w:t xml:space="preserve"> </w:t>
      </w:r>
    </w:p>
    <w:p w14:paraId="1728799B" w14:textId="77777777" w:rsidR="00A374CC" w:rsidRPr="00586CB9" w:rsidRDefault="00A374CC" w:rsidP="005D4A77">
      <w:pPr>
        <w:pStyle w:val="Akapitzlist"/>
        <w:numPr>
          <w:ilvl w:val="0"/>
          <w:numId w:val="85"/>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Materiały drukowane -</w:t>
      </w:r>
      <w:r w:rsidR="00F17229" w:rsidRPr="00586CB9">
        <w:rPr>
          <w:rFonts w:ascii="Book Antiqua" w:hAnsi="Book Antiqua" w:cs="DejaVuSans"/>
          <w:sz w:val="22"/>
          <w:szCs w:val="22"/>
          <w:lang w:val="pl-PL"/>
        </w:rPr>
        <w:t xml:space="preserve"> </w:t>
      </w:r>
      <w:r w:rsidRPr="00586CB9">
        <w:rPr>
          <w:rFonts w:ascii="Book Antiqua" w:hAnsi="Book Antiqua" w:cs="DejaVuSans"/>
          <w:sz w:val="22"/>
          <w:szCs w:val="22"/>
          <w:lang w:val="pl-PL"/>
        </w:rPr>
        <w:t>teksty -</w:t>
      </w:r>
      <w:r w:rsidR="00F17229" w:rsidRPr="00586CB9">
        <w:rPr>
          <w:rFonts w:ascii="Book Antiqua" w:hAnsi="Book Antiqua" w:cs="DejaVuSans"/>
          <w:sz w:val="22"/>
          <w:szCs w:val="22"/>
          <w:lang w:val="pl-PL"/>
        </w:rPr>
        <w:t xml:space="preserve"> </w:t>
      </w:r>
      <w:r w:rsidRPr="00586CB9">
        <w:rPr>
          <w:rFonts w:ascii="Book Antiqua" w:hAnsi="Book Antiqua" w:cs="DejaVuSans"/>
          <w:sz w:val="22"/>
          <w:szCs w:val="22"/>
          <w:lang w:val="pl-PL"/>
        </w:rPr>
        <w:t xml:space="preserve">należy spiąć w sposób trwały (dopuszcza się bindowanie materiałów pod warunkiem nie tworzenia dużych tomów utrudniających przeglądanie poszczególnych stron). Poszczególne tomy dokumentacji należy czytelnie i w sposób trwały opisać na stronie frontowej. </w:t>
      </w:r>
    </w:p>
    <w:p w14:paraId="06CDECAE" w14:textId="77777777" w:rsidR="00A374CC" w:rsidRPr="00586CB9" w:rsidRDefault="00A374CC" w:rsidP="005D4A77">
      <w:pPr>
        <w:pStyle w:val="Akapitzlist"/>
        <w:numPr>
          <w:ilvl w:val="0"/>
          <w:numId w:val="85"/>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w formie elektronicznej na płytach CD/DVD należy dostarczyć w trwałych </w:t>
      </w:r>
    </w:p>
    <w:p w14:paraId="24FD799F" w14:textId="77777777" w:rsidR="00A374CC" w:rsidRPr="00586CB9" w:rsidRDefault="00A374CC" w:rsidP="00A374CC">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lastRenderedPageBreak/>
        <w:t>opakowaniach (indywidualnych standardowych pudełkach) opisanych w sposób trwały na froncie opakowania oraz bez</w:t>
      </w:r>
      <w:r w:rsidR="00EF0B7B" w:rsidRPr="00586CB9">
        <w:rPr>
          <w:rFonts w:ascii="Book Antiqua" w:hAnsi="Book Antiqua" w:cs="DejaVuSans"/>
          <w:sz w:val="22"/>
          <w:szCs w:val="22"/>
          <w:lang w:val="pl-PL"/>
        </w:rPr>
        <w:t xml:space="preserve">pośrednio na płycie. </w:t>
      </w:r>
    </w:p>
    <w:p w14:paraId="2B2F9B42" w14:textId="77777777" w:rsidR="00A374CC" w:rsidRPr="00586CB9" w:rsidRDefault="00EB7899" w:rsidP="005D4A77">
      <w:pPr>
        <w:pStyle w:val="Akapitzlist"/>
        <w:numPr>
          <w:ilvl w:val="0"/>
          <w:numId w:val="85"/>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Style w:val="apple-style-span"/>
          <w:rFonts w:ascii="Book Antiqua" w:hAnsi="Book Antiqua" w:cs="Arial"/>
          <w:sz w:val="22"/>
          <w:szCs w:val="22"/>
          <w:lang w:val="pl-PL"/>
        </w:rPr>
        <w:t xml:space="preserve">Dodatkowo do </w:t>
      </w:r>
      <w:r w:rsidR="00D8327E" w:rsidRPr="00586CB9">
        <w:rPr>
          <w:rStyle w:val="apple-style-span"/>
          <w:rFonts w:ascii="Book Antiqua" w:hAnsi="Book Antiqua" w:cs="Arial"/>
          <w:sz w:val="22"/>
          <w:szCs w:val="22"/>
          <w:lang w:val="pl-PL"/>
        </w:rPr>
        <w:t xml:space="preserve">raportów rocznych </w:t>
      </w:r>
      <w:r w:rsidR="00BD421C" w:rsidRPr="00586CB9">
        <w:rPr>
          <w:rStyle w:val="apple-style-span"/>
          <w:rFonts w:ascii="Book Antiqua" w:hAnsi="Book Antiqua" w:cs="Arial"/>
          <w:sz w:val="22"/>
          <w:szCs w:val="22"/>
          <w:lang w:val="pl-PL"/>
        </w:rPr>
        <w:t xml:space="preserve">dołączona zostanie baza danych przestrzennych </w:t>
      </w:r>
      <w:r w:rsidR="00A374CC" w:rsidRPr="00586CB9">
        <w:rPr>
          <w:rStyle w:val="apple-style-span"/>
          <w:rFonts w:ascii="Book Antiqua" w:hAnsi="Book Antiqua" w:cs="Arial"/>
          <w:sz w:val="22"/>
          <w:szCs w:val="22"/>
          <w:lang w:val="pl-PL"/>
        </w:rPr>
        <w:br/>
      </w:r>
      <w:r w:rsidRPr="00586CB9">
        <w:rPr>
          <w:rFonts w:ascii="Book Antiqua" w:hAnsi="Book Antiqua" w:cs="Arial"/>
          <w:sz w:val="22"/>
          <w:szCs w:val="22"/>
          <w:lang w:val="pl-PL"/>
        </w:rPr>
        <w:t xml:space="preserve">w wersji elektronicznej, </w:t>
      </w:r>
      <w:r w:rsidR="00BD421C" w:rsidRPr="00586CB9">
        <w:rPr>
          <w:rFonts w:ascii="Book Antiqua" w:hAnsi="Book Antiqua" w:cs="Arial"/>
          <w:sz w:val="22"/>
          <w:szCs w:val="22"/>
          <w:lang w:val="pl-PL"/>
        </w:rPr>
        <w:t>w formie wektorowych warstw informacyjnych stanowisk gatunku</w:t>
      </w:r>
      <w:r w:rsidRPr="00586CB9">
        <w:rPr>
          <w:rFonts w:ascii="Book Antiqua" w:hAnsi="Book Antiqua" w:cs="Arial"/>
          <w:sz w:val="22"/>
          <w:szCs w:val="22"/>
          <w:lang w:val="pl-PL"/>
        </w:rPr>
        <w:t xml:space="preserve"> </w:t>
      </w:r>
      <w:r w:rsidR="00BD421C" w:rsidRPr="00586CB9">
        <w:rPr>
          <w:rFonts w:ascii="Book Antiqua" w:hAnsi="Book Antiqua" w:cs="Arial"/>
          <w:sz w:val="22"/>
          <w:szCs w:val="22"/>
          <w:lang w:val="pl-PL"/>
        </w:rPr>
        <w:t xml:space="preserve">(format </w:t>
      </w:r>
      <w:proofErr w:type="spellStart"/>
      <w:r w:rsidR="00BD421C" w:rsidRPr="00586CB9">
        <w:rPr>
          <w:rFonts w:ascii="Book Antiqua" w:hAnsi="Book Antiqua" w:cs="Arial"/>
          <w:sz w:val="22"/>
          <w:szCs w:val="22"/>
          <w:lang w:val="pl-PL"/>
        </w:rPr>
        <w:t>shapefile</w:t>
      </w:r>
      <w:proofErr w:type="spellEnd"/>
      <w:r w:rsidR="00BD421C" w:rsidRPr="00586CB9">
        <w:rPr>
          <w:rFonts w:ascii="Book Antiqua" w:hAnsi="Book Antiqua" w:cs="Arial"/>
          <w:sz w:val="22"/>
          <w:szCs w:val="22"/>
          <w:lang w:val="pl-PL"/>
        </w:rPr>
        <w:t xml:space="preserve">, </w:t>
      </w:r>
      <w:r w:rsidR="00A9520B" w:rsidRPr="00586CB9">
        <w:rPr>
          <w:rFonts w:ascii="Book Antiqua" w:hAnsi="Book Antiqua" w:cs="Arial"/>
          <w:sz w:val="22"/>
          <w:szCs w:val="22"/>
          <w:lang w:val="pl-PL"/>
        </w:rPr>
        <w:t>układ współrzędnych „PUWG 1992”</w:t>
      </w:r>
      <w:r w:rsidR="00BD421C" w:rsidRPr="00586CB9">
        <w:rPr>
          <w:rFonts w:ascii="Book Antiqua" w:hAnsi="Book Antiqua" w:cs="Arial"/>
          <w:sz w:val="22"/>
          <w:szCs w:val="22"/>
          <w:lang w:val="pl-PL"/>
        </w:rPr>
        <w:t xml:space="preserve">), wykonanych </w:t>
      </w:r>
      <w:r w:rsidR="00A9520B" w:rsidRPr="00586CB9">
        <w:rPr>
          <w:rFonts w:ascii="Book Antiqua" w:hAnsi="Book Antiqua" w:cs="Arial"/>
          <w:sz w:val="22"/>
          <w:szCs w:val="22"/>
          <w:lang w:val="pl-PL"/>
        </w:rPr>
        <w:t xml:space="preserve">zgodnie ze „Standardem </w:t>
      </w:r>
      <w:r w:rsidR="00BD421C" w:rsidRPr="00586CB9">
        <w:rPr>
          <w:rFonts w:ascii="Book Antiqua" w:hAnsi="Book Antiqua" w:cs="Arial"/>
          <w:sz w:val="22"/>
          <w:szCs w:val="22"/>
          <w:lang w:val="pl-PL"/>
        </w:rPr>
        <w:t xml:space="preserve"> Danych GIS w ochronie przyrody</w:t>
      </w:r>
      <w:r w:rsidR="00266381" w:rsidRPr="00586CB9">
        <w:rPr>
          <w:rFonts w:ascii="Book Antiqua" w:hAnsi="Book Antiqua" w:cs="Arial"/>
          <w:sz w:val="22"/>
          <w:szCs w:val="22"/>
          <w:lang w:val="pl-PL"/>
        </w:rPr>
        <w:t>”</w:t>
      </w:r>
      <w:r w:rsidR="00BD421C" w:rsidRPr="00586CB9">
        <w:rPr>
          <w:rFonts w:ascii="Book Antiqua" w:hAnsi="Book Antiqua" w:cs="Arial"/>
          <w:sz w:val="22"/>
          <w:szCs w:val="22"/>
          <w:lang w:val="pl-PL"/>
        </w:rPr>
        <w:t>.</w:t>
      </w:r>
      <w:r w:rsidR="00A374CC" w:rsidRPr="00586CB9">
        <w:rPr>
          <w:rFonts w:ascii="Book Antiqua" w:hAnsi="Book Antiqua" w:cs="DejaVuSans"/>
          <w:sz w:val="22"/>
          <w:szCs w:val="22"/>
          <w:lang w:val="pl-PL"/>
        </w:rPr>
        <w:t xml:space="preserve"> Warstwy wektorowe  i bazy danych powinny posiadać tzw. metadane zgodne z dyrektywą INSPIRE </w:t>
      </w:r>
      <w:hyperlink r:id="rId9" w:history="1">
        <w:r w:rsidR="00A374CC" w:rsidRPr="00586CB9">
          <w:rPr>
            <w:rStyle w:val="Hipercze"/>
            <w:rFonts w:ascii="Book Antiqua" w:hAnsi="Book Antiqua" w:cs="DejaVuSans"/>
            <w:sz w:val="22"/>
            <w:szCs w:val="22"/>
            <w:lang w:val="pl-PL"/>
          </w:rPr>
          <w:t>http://www.inspire-geoportal.eu/InspireEdytor/</w:t>
        </w:r>
      </w:hyperlink>
      <w:r w:rsidR="00A374CC" w:rsidRPr="00586CB9">
        <w:rPr>
          <w:rFonts w:ascii="Book Antiqua" w:hAnsi="Book Antiqua" w:cs="DejaVuSans"/>
          <w:sz w:val="22"/>
          <w:szCs w:val="22"/>
          <w:lang w:val="pl-PL"/>
        </w:rPr>
        <w:t xml:space="preserve"> z informacjami m.in. o źródle danych, aktualności, właścicielu, organie referencyjnym itp. Format zapisu metadanych należy uzgodnić z Zamawiającym. </w:t>
      </w:r>
    </w:p>
    <w:p w14:paraId="5C640C4A" w14:textId="77777777" w:rsidR="009074C0" w:rsidRPr="00586CB9" w:rsidRDefault="009074C0" w:rsidP="005D4A77">
      <w:pPr>
        <w:pStyle w:val="Akapitzlist"/>
        <w:numPr>
          <w:ilvl w:val="0"/>
          <w:numId w:val="85"/>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BookAntiqua"/>
          <w:sz w:val="22"/>
          <w:szCs w:val="22"/>
          <w:lang w:val="pl-PL"/>
        </w:rPr>
        <w:t>Zamawiający zastrzega sobie możliwość udzielenia zamówienia uzupełniającego na sezon lęgowy 2019 r. w przypadku przedłużenia okresu trwania projektu. W takim wypadku wynagrodzenie Wykonawcy zostanie powiększone odpowiednio o kwotę wynagrodzenia za rok badań, określoną przez Wykonawcę w Formularzu Ofertowym, jednak nie więcej niż 20% zamówienia podstawowego (Załącznik nr 1a do SIWZ).</w:t>
      </w:r>
    </w:p>
    <w:p w14:paraId="05386082" w14:textId="76D6EA39" w:rsidR="009074C0" w:rsidRPr="00586CB9" w:rsidRDefault="009074C0" w:rsidP="005D4A77">
      <w:pPr>
        <w:pStyle w:val="Teksttreci"/>
        <w:numPr>
          <w:ilvl w:val="0"/>
          <w:numId w:val="85"/>
        </w:numPr>
        <w:shd w:val="clear" w:color="auto" w:fill="auto"/>
        <w:tabs>
          <w:tab w:val="left" w:pos="426"/>
        </w:tabs>
        <w:spacing w:line="360" w:lineRule="auto"/>
        <w:ind w:left="426" w:right="23"/>
        <w:jc w:val="both"/>
        <w:rPr>
          <w:rFonts w:ascii="Book Antiqua" w:hAnsi="Book Antiqua"/>
          <w:color w:val="FF0000"/>
          <w:lang w:eastAsia="pl-PL"/>
        </w:rPr>
      </w:pPr>
      <w:r w:rsidRPr="00586CB9">
        <w:rPr>
          <w:rFonts w:ascii="Book Antiqua" w:hAnsi="Book Antiqua"/>
          <w:color w:val="000000" w:themeColor="text1"/>
          <w:sz w:val="22"/>
          <w:szCs w:val="22"/>
          <w:lang w:eastAsia="pl-PL"/>
        </w:rPr>
        <w:t>Opracowanie końcowego raportu</w:t>
      </w:r>
      <w:r w:rsidRPr="00586CB9">
        <w:rPr>
          <w:rFonts w:ascii="Book Antiqua" w:hAnsi="Book Antiqua"/>
          <w:color w:val="000000" w:themeColor="text1"/>
          <w:lang w:eastAsia="pl-PL"/>
        </w:rPr>
        <w:t xml:space="preserve"> (</w:t>
      </w:r>
      <w:r w:rsidRPr="00586CB9">
        <w:rPr>
          <w:rFonts w:ascii="Book Antiqua" w:hAnsi="Book Antiqua"/>
          <w:color w:val="000000" w:themeColor="text1"/>
          <w:sz w:val="22"/>
          <w:szCs w:val="22"/>
          <w:lang w:eastAsia="pl-PL"/>
        </w:rPr>
        <w:t>1 szt.</w:t>
      </w:r>
      <w:r w:rsidRPr="00586CB9">
        <w:rPr>
          <w:rFonts w:ascii="Book Antiqua" w:hAnsi="Book Antiqua"/>
          <w:color w:val="000000" w:themeColor="text1"/>
          <w:lang w:eastAsia="pl-PL"/>
        </w:rPr>
        <w:t xml:space="preserve">) </w:t>
      </w:r>
      <w:r w:rsidRPr="00586CB9">
        <w:rPr>
          <w:rFonts w:ascii="Book Antiqua" w:hAnsi="Book Antiqua" w:cs="DejaVuSans"/>
          <w:sz w:val="22"/>
          <w:szCs w:val="22"/>
        </w:rPr>
        <w:t>przedstawiającego wnioski z całości przeprowadzonego monitoringu ptaków w latach</w:t>
      </w:r>
      <w:r w:rsidR="00AD515F">
        <w:rPr>
          <w:rFonts w:ascii="Book Antiqua" w:hAnsi="Book Antiqua" w:cs="DejaVuSans"/>
          <w:sz w:val="22"/>
          <w:szCs w:val="22"/>
        </w:rPr>
        <w:t xml:space="preserve"> 2015 – 2018 należy złożyć do </w:t>
      </w:r>
      <w:r w:rsidR="00AD515F">
        <w:rPr>
          <w:rFonts w:ascii="Book Antiqua" w:hAnsi="Book Antiqua" w:cs="DejaVuSans"/>
          <w:sz w:val="22"/>
          <w:szCs w:val="22"/>
        </w:rPr>
        <w:br/>
        <w:t>14 września</w:t>
      </w:r>
      <w:r w:rsidRPr="00586CB9">
        <w:rPr>
          <w:rFonts w:ascii="Book Antiqua" w:hAnsi="Book Antiqua" w:cs="DejaVuSans"/>
          <w:sz w:val="22"/>
          <w:szCs w:val="22"/>
        </w:rPr>
        <w:t xml:space="preserve"> 2018 roku. W przypadku zmiany przewidzianej w pkt 5, Zamawiający wyznaczy inny termin w 2019 r.</w:t>
      </w:r>
    </w:p>
    <w:p w14:paraId="5EDB04BC" w14:textId="77777777" w:rsidR="0057593C" w:rsidRPr="00586CB9" w:rsidRDefault="0057593C" w:rsidP="005D4A77">
      <w:pPr>
        <w:pStyle w:val="Akapitzlist"/>
        <w:numPr>
          <w:ilvl w:val="0"/>
          <w:numId w:val="85"/>
        </w:numPr>
        <w:autoSpaceDE w:val="0"/>
        <w:autoSpaceDN w:val="0"/>
        <w:adjustRightInd w:val="0"/>
        <w:spacing w:before="0" w:after="0" w:line="360" w:lineRule="auto"/>
        <w:ind w:left="425" w:hanging="425"/>
        <w:jc w:val="both"/>
        <w:rPr>
          <w:rFonts w:ascii="Book Antiqua" w:hAnsi="Book Antiqua" w:cs="DejaVuSans"/>
          <w:sz w:val="22"/>
          <w:szCs w:val="22"/>
          <w:lang w:val="pl-PL"/>
        </w:rPr>
      </w:pPr>
      <w:r w:rsidRPr="00586CB9">
        <w:rPr>
          <w:rFonts w:ascii="Book Antiqua" w:hAnsi="Book Antiqua" w:cs="Arial"/>
          <w:sz w:val="22"/>
          <w:szCs w:val="22"/>
          <w:lang w:val="pl-PL"/>
        </w:rPr>
        <w:t xml:space="preserve">Zamawiający nie dopuszcza składania ofert częściowych na monitoring poszczególnych gatunków ptaków oraz grup ptaków. </w:t>
      </w:r>
    </w:p>
    <w:p w14:paraId="13519244" w14:textId="77777777" w:rsidR="001C35D8" w:rsidRPr="00586CB9" w:rsidRDefault="0057593C" w:rsidP="005D4A77">
      <w:pPr>
        <w:pStyle w:val="Akapitzlist"/>
        <w:numPr>
          <w:ilvl w:val="0"/>
          <w:numId w:val="85"/>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Arial"/>
          <w:sz w:val="22"/>
          <w:szCs w:val="22"/>
          <w:lang w:val="pl-PL"/>
        </w:rPr>
        <w:t xml:space="preserve">Zamawiający przewiduje udzielenie zamówień uzupełniających. </w:t>
      </w:r>
    </w:p>
    <w:p w14:paraId="3B64F8BF" w14:textId="77777777" w:rsidR="00A51925" w:rsidRPr="00586CB9" w:rsidRDefault="00A51925" w:rsidP="008E6922">
      <w:pPr>
        <w:autoSpaceDE w:val="0"/>
        <w:autoSpaceDN w:val="0"/>
        <w:adjustRightInd w:val="0"/>
        <w:spacing w:after="0" w:line="360" w:lineRule="auto"/>
        <w:jc w:val="both"/>
        <w:rPr>
          <w:rFonts w:ascii="Book Antiqua" w:hAnsi="Book Antiqua" w:cs="BookAntiqua"/>
          <w:b/>
        </w:rPr>
      </w:pPr>
    </w:p>
    <w:p w14:paraId="2BA77A26" w14:textId="77777777" w:rsidR="008E6922" w:rsidRPr="00586CB9" w:rsidRDefault="002F4E64" w:rsidP="008E6922">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t>Rozdział B</w:t>
      </w:r>
      <w:r w:rsidR="008E6922" w:rsidRPr="00586CB9">
        <w:rPr>
          <w:rFonts w:ascii="Book Antiqua" w:hAnsi="Book Antiqua" w:cs="BookAntiqua"/>
          <w:b/>
        </w:rPr>
        <w:t xml:space="preserve"> </w:t>
      </w:r>
      <w:r w:rsidR="008E6922" w:rsidRPr="00586CB9">
        <w:rPr>
          <w:rFonts w:ascii="Book Antiqua" w:hAnsi="Book Antiqua" w:cs="BookAntiqua"/>
        </w:rPr>
        <w:t>Monitoring siedlisk</w:t>
      </w:r>
      <w:r w:rsidRPr="00586CB9">
        <w:rPr>
          <w:rFonts w:ascii="Book Antiqua" w:hAnsi="Book Antiqua" w:cs="BookAntiqua"/>
        </w:rPr>
        <w:t xml:space="preserve"> przyrodniczych</w:t>
      </w:r>
    </w:p>
    <w:p w14:paraId="5305D793" w14:textId="77777777" w:rsidR="002F4E64" w:rsidRPr="00586CB9" w:rsidRDefault="002F4E64" w:rsidP="008E6922">
      <w:pPr>
        <w:autoSpaceDE w:val="0"/>
        <w:autoSpaceDN w:val="0"/>
        <w:adjustRightInd w:val="0"/>
        <w:spacing w:after="0" w:line="360" w:lineRule="auto"/>
        <w:jc w:val="both"/>
        <w:rPr>
          <w:rFonts w:ascii="Book Antiqua" w:hAnsi="Book Antiqua" w:cs="BookAntiqua"/>
          <w:b/>
        </w:rPr>
      </w:pPr>
    </w:p>
    <w:p w14:paraId="222BFF17" w14:textId="3DEBFDE2" w:rsidR="008E6922" w:rsidRPr="00586CB9" w:rsidRDefault="008E6922" w:rsidP="008E6922">
      <w:pPr>
        <w:autoSpaceDE w:val="0"/>
        <w:autoSpaceDN w:val="0"/>
        <w:adjustRightInd w:val="0"/>
        <w:spacing w:after="0" w:line="360" w:lineRule="auto"/>
        <w:jc w:val="both"/>
        <w:rPr>
          <w:rFonts w:ascii="Book Antiqua" w:eastAsiaTheme="minorEastAsia" w:hAnsi="Book Antiqua" w:cs="DejaVuSans"/>
          <w:lang w:eastAsia="pl-PL"/>
        </w:rPr>
      </w:pPr>
      <w:r w:rsidRPr="00586CB9">
        <w:rPr>
          <w:rFonts w:ascii="Book Antiqua" w:eastAsiaTheme="minorEastAsia" w:hAnsi="Book Antiqua" w:cs="DejaVuSans"/>
          <w:lang w:eastAsia="pl-PL"/>
        </w:rPr>
        <w:t>Przedmiotem zamówienia jest wykonanie prac monitoringowych i ocena stanu ochrony siedlisk przyrodniczych z załącznika I Dyrektywy Siedliskowej, znajdujących się na obszarze pr</w:t>
      </w:r>
      <w:r w:rsidR="00FC107F" w:rsidRPr="00586CB9">
        <w:rPr>
          <w:rFonts w:ascii="Book Antiqua" w:eastAsiaTheme="minorEastAsia" w:hAnsi="Book Antiqua" w:cs="DejaVuSans"/>
          <w:lang w:eastAsia="pl-PL"/>
        </w:rPr>
        <w:t>ojektu LIFE13 NAT/PL/000050</w:t>
      </w:r>
      <w:r w:rsidR="00956F0E" w:rsidRPr="00586CB9">
        <w:rPr>
          <w:rFonts w:ascii="Book Antiqua" w:eastAsiaTheme="minorEastAsia" w:hAnsi="Book Antiqua" w:cs="DejaVuSans"/>
          <w:lang w:eastAsia="pl-PL"/>
        </w:rPr>
        <w:t xml:space="preserve"> (</w:t>
      </w:r>
      <w:r w:rsidR="00956F0E" w:rsidRPr="00586CB9">
        <w:rPr>
          <w:rFonts w:ascii="Book Antiqua" w:eastAsiaTheme="minorEastAsia" w:hAnsi="Book Antiqua" w:cs="DejaVuSans"/>
          <w:b/>
          <w:lang w:eastAsia="pl-PL"/>
        </w:rPr>
        <w:t>Załącznik nr 10 SIWZ</w:t>
      </w:r>
      <w:r w:rsidR="00956F0E" w:rsidRPr="00586CB9">
        <w:rPr>
          <w:rFonts w:ascii="Book Antiqua" w:eastAsiaTheme="minorEastAsia" w:hAnsi="Book Antiqua" w:cs="DejaVuSans"/>
          <w:lang w:eastAsia="pl-PL"/>
        </w:rPr>
        <w:t>)</w:t>
      </w:r>
      <w:r w:rsidR="00FC107F" w:rsidRPr="00586CB9">
        <w:rPr>
          <w:rFonts w:ascii="Book Antiqua" w:eastAsiaTheme="minorEastAsia" w:hAnsi="Book Antiqua" w:cs="DejaVuSans"/>
          <w:lang w:eastAsia="pl-PL"/>
        </w:rPr>
        <w:t>, a także</w:t>
      </w:r>
      <w:r w:rsidR="00687E51" w:rsidRPr="00586CB9">
        <w:rPr>
          <w:rFonts w:ascii="Book Antiqua" w:eastAsiaTheme="minorEastAsia" w:hAnsi="Book Antiqua" w:cs="DejaVuSans"/>
          <w:lang w:eastAsia="pl-PL"/>
        </w:rPr>
        <w:t xml:space="preserve"> sporządzanie</w:t>
      </w:r>
      <w:r w:rsidRPr="00586CB9">
        <w:rPr>
          <w:rFonts w:ascii="Book Antiqua" w:eastAsiaTheme="minorEastAsia" w:hAnsi="Book Antiqua" w:cs="DejaVuSans"/>
          <w:lang w:eastAsia="pl-PL"/>
        </w:rPr>
        <w:t xml:space="preserve"> </w:t>
      </w:r>
      <w:r w:rsidR="00C3392A" w:rsidRPr="00586CB9">
        <w:rPr>
          <w:rFonts w:ascii="Book Antiqua" w:eastAsiaTheme="minorEastAsia" w:hAnsi="Book Antiqua" w:cs="DejaVuSans"/>
          <w:lang w:eastAsia="pl-PL"/>
        </w:rPr>
        <w:br/>
      </w:r>
      <w:r w:rsidRPr="00586CB9">
        <w:rPr>
          <w:rFonts w:ascii="Book Antiqua" w:eastAsiaTheme="minorEastAsia" w:hAnsi="Book Antiqua" w:cs="DejaVuSans"/>
          <w:lang w:eastAsia="pl-PL"/>
        </w:rPr>
        <w:t>i d</w:t>
      </w:r>
      <w:r w:rsidR="00687E51" w:rsidRPr="00586CB9">
        <w:rPr>
          <w:rFonts w:ascii="Book Antiqua" w:eastAsiaTheme="minorEastAsia" w:hAnsi="Book Antiqua" w:cs="DejaVuSans"/>
          <w:lang w:eastAsia="pl-PL"/>
        </w:rPr>
        <w:t>ostarczenie</w:t>
      </w:r>
      <w:r w:rsidRPr="00586CB9">
        <w:rPr>
          <w:rFonts w:ascii="Book Antiqua" w:eastAsiaTheme="minorEastAsia" w:hAnsi="Book Antiqua" w:cs="DejaVuSans"/>
          <w:lang w:eastAsia="pl-PL"/>
        </w:rPr>
        <w:t xml:space="preserve"> do Zamawiającego raportów z przeprowadzonego monitoringu i oceny stanu ochrony</w:t>
      </w:r>
      <w:r w:rsidR="00FC107F" w:rsidRPr="00586CB9">
        <w:rPr>
          <w:rFonts w:ascii="Book Antiqua" w:eastAsiaTheme="minorEastAsia" w:hAnsi="Book Antiqua" w:cs="DejaVuSans"/>
          <w:lang w:eastAsia="pl-PL"/>
        </w:rPr>
        <w:t xml:space="preserve"> tych siedlisk</w:t>
      </w:r>
      <w:r w:rsidRPr="00586CB9">
        <w:rPr>
          <w:rFonts w:ascii="Book Antiqua" w:eastAsiaTheme="minorEastAsia" w:hAnsi="Book Antiqua" w:cs="DejaVuSans"/>
          <w:lang w:eastAsia="pl-PL"/>
        </w:rPr>
        <w:t>.</w:t>
      </w:r>
    </w:p>
    <w:p w14:paraId="0CE5E349" w14:textId="2125B05F" w:rsidR="008E6922" w:rsidRPr="00586CB9" w:rsidRDefault="008E6922" w:rsidP="005D4A77">
      <w:pPr>
        <w:numPr>
          <w:ilvl w:val="0"/>
          <w:numId w:val="73"/>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W ramach zamówienia należy przeprowadzić monitoring sześciu typów siedlisk</w:t>
      </w:r>
      <w:r w:rsidR="00C3392A" w:rsidRPr="00586CB9">
        <w:rPr>
          <w:rFonts w:ascii="Book Antiqua" w:eastAsiaTheme="minorEastAsia" w:hAnsi="Book Antiqua" w:cs="DejaVuSans"/>
          <w:lang w:eastAsia="pl-PL"/>
        </w:rPr>
        <w:t xml:space="preserve"> przyrodniczych</w:t>
      </w:r>
      <w:r w:rsidRPr="00586CB9">
        <w:rPr>
          <w:rFonts w:ascii="Book Antiqua" w:eastAsiaTheme="minorEastAsia" w:hAnsi="Book Antiqua" w:cs="DejaVuSans"/>
          <w:lang w:eastAsia="pl-PL"/>
        </w:rPr>
        <w:t>:</w:t>
      </w:r>
    </w:p>
    <w:p w14:paraId="6A4D1765" w14:textId="77777777" w:rsidR="008E6922" w:rsidRPr="00586CB9" w:rsidRDefault="008E6922" w:rsidP="005D4A77">
      <w:pPr>
        <w:numPr>
          <w:ilvl w:val="0"/>
          <w:numId w:val="7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lastRenderedPageBreak/>
        <w:t xml:space="preserve">starorzeczy i naturalnych eutroficznych zbiorników wodnych ze zbiorowiskami </w:t>
      </w:r>
      <w:r w:rsidRPr="00586CB9">
        <w:rPr>
          <w:rFonts w:ascii="Book Antiqua" w:eastAsiaTheme="minorEastAsia" w:hAnsi="Book Antiqua" w:cs="DejaVuSans"/>
          <w:lang w:eastAsia="pl-PL"/>
        </w:rPr>
        <w:br/>
        <w:t xml:space="preserve">z </w:t>
      </w:r>
      <w:proofErr w:type="spellStart"/>
      <w:r w:rsidRPr="00586CB9">
        <w:rPr>
          <w:rFonts w:ascii="Book Antiqua" w:eastAsiaTheme="minorEastAsia" w:hAnsi="Book Antiqua" w:cs="DejaVuSans"/>
          <w:i/>
          <w:lang w:eastAsia="pl-PL"/>
        </w:rPr>
        <w:t>Nympheion</w:t>
      </w:r>
      <w:proofErr w:type="spellEnd"/>
      <w:r w:rsidRPr="00586CB9">
        <w:rPr>
          <w:rFonts w:ascii="Book Antiqua" w:eastAsiaTheme="minorEastAsia" w:hAnsi="Book Antiqua" w:cs="DejaVuSans"/>
          <w:i/>
          <w:lang w:eastAsia="pl-PL"/>
        </w:rPr>
        <w:t xml:space="preserve">, </w:t>
      </w:r>
      <w:proofErr w:type="spellStart"/>
      <w:r w:rsidRPr="00586CB9">
        <w:rPr>
          <w:rFonts w:ascii="Book Antiqua" w:eastAsiaTheme="minorEastAsia" w:hAnsi="Book Antiqua" w:cs="DejaVuSans"/>
          <w:i/>
          <w:lang w:eastAsia="pl-PL"/>
        </w:rPr>
        <w:t>Potamion</w:t>
      </w:r>
      <w:proofErr w:type="spellEnd"/>
      <w:r w:rsidRPr="00586CB9">
        <w:rPr>
          <w:rFonts w:ascii="Book Antiqua" w:eastAsiaTheme="minorEastAsia" w:hAnsi="Book Antiqua" w:cs="DejaVuSans"/>
          <w:lang w:eastAsia="pl-PL"/>
        </w:rPr>
        <w:t xml:space="preserve"> (</w:t>
      </w:r>
      <w:r w:rsidR="00AE47FD" w:rsidRPr="00586CB9">
        <w:rPr>
          <w:rFonts w:ascii="Book Antiqua" w:eastAsiaTheme="minorEastAsia" w:hAnsi="Book Antiqua" w:cs="DejaVuSans"/>
          <w:lang w:eastAsia="pl-PL"/>
        </w:rPr>
        <w:t xml:space="preserve">kod siedliska </w:t>
      </w:r>
      <w:r w:rsidRPr="00586CB9">
        <w:rPr>
          <w:rFonts w:ascii="Book Antiqua" w:eastAsiaTheme="minorEastAsia" w:hAnsi="Book Antiqua" w:cs="DejaVuSans"/>
          <w:lang w:eastAsia="pl-PL"/>
        </w:rPr>
        <w:t>3150)</w:t>
      </w:r>
      <w:r w:rsidR="00687E51" w:rsidRPr="00586CB9">
        <w:rPr>
          <w:rFonts w:ascii="Book Antiqua" w:eastAsiaTheme="minorEastAsia" w:hAnsi="Book Antiqua" w:cs="DejaVuSans"/>
          <w:lang w:eastAsia="pl-PL"/>
        </w:rPr>
        <w:t>,</w:t>
      </w:r>
    </w:p>
    <w:p w14:paraId="2A878085" w14:textId="77777777" w:rsidR="008E6922" w:rsidRPr="00586CB9" w:rsidRDefault="008E6922" w:rsidP="005D4A77">
      <w:pPr>
        <w:numPr>
          <w:ilvl w:val="0"/>
          <w:numId w:val="7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wydm śródlądowych z murawami napiaskowymi (</w:t>
      </w:r>
      <w:r w:rsidR="00AE47FD" w:rsidRPr="00586CB9">
        <w:rPr>
          <w:rFonts w:ascii="Book Antiqua" w:eastAsiaTheme="minorEastAsia" w:hAnsi="Book Antiqua" w:cs="DejaVuSans"/>
          <w:lang w:eastAsia="pl-PL"/>
        </w:rPr>
        <w:t xml:space="preserve">kod siedliska </w:t>
      </w:r>
      <w:r w:rsidRPr="00586CB9">
        <w:rPr>
          <w:rFonts w:ascii="Book Antiqua" w:eastAsiaTheme="minorEastAsia" w:hAnsi="Book Antiqua" w:cs="DejaVuSans"/>
          <w:lang w:eastAsia="pl-PL"/>
        </w:rPr>
        <w:t>2330)</w:t>
      </w:r>
      <w:r w:rsidR="00687E51" w:rsidRPr="00586CB9">
        <w:rPr>
          <w:rFonts w:ascii="Book Antiqua" w:eastAsiaTheme="minorEastAsia" w:hAnsi="Book Antiqua" w:cs="DejaVuSans"/>
          <w:lang w:eastAsia="pl-PL"/>
        </w:rPr>
        <w:t>,</w:t>
      </w:r>
    </w:p>
    <w:p w14:paraId="2B5A2757" w14:textId="77777777" w:rsidR="008E6922" w:rsidRPr="00586CB9" w:rsidRDefault="008E6922" w:rsidP="005D4A77">
      <w:pPr>
        <w:numPr>
          <w:ilvl w:val="0"/>
          <w:numId w:val="7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ciepłolubnych śródlądowych muraw </w:t>
      </w:r>
      <w:proofErr w:type="spellStart"/>
      <w:r w:rsidRPr="00586CB9">
        <w:rPr>
          <w:rFonts w:ascii="Book Antiqua" w:eastAsiaTheme="minorEastAsia" w:hAnsi="Book Antiqua" w:cs="DejaVuSans"/>
          <w:lang w:eastAsia="pl-PL"/>
        </w:rPr>
        <w:t>napiaskowych</w:t>
      </w:r>
      <w:proofErr w:type="spellEnd"/>
      <w:r w:rsidRPr="00586CB9">
        <w:rPr>
          <w:rFonts w:ascii="Book Antiqua" w:eastAsiaTheme="minorEastAsia" w:hAnsi="Book Antiqua" w:cs="DejaVuSans"/>
          <w:lang w:eastAsia="pl-PL"/>
        </w:rPr>
        <w:t xml:space="preserve"> (</w:t>
      </w:r>
      <w:r w:rsidR="00AE47FD" w:rsidRPr="00586CB9">
        <w:rPr>
          <w:rFonts w:ascii="Book Antiqua" w:eastAsiaTheme="minorEastAsia" w:hAnsi="Book Antiqua" w:cs="DejaVuSans"/>
          <w:lang w:eastAsia="pl-PL"/>
        </w:rPr>
        <w:t xml:space="preserve">kod siedliska </w:t>
      </w:r>
      <w:r w:rsidRPr="00586CB9">
        <w:rPr>
          <w:rFonts w:ascii="Book Antiqua" w:eastAsiaTheme="minorEastAsia" w:hAnsi="Book Antiqua" w:cs="DejaVuSans"/>
          <w:lang w:eastAsia="pl-PL"/>
        </w:rPr>
        <w:t>6120)</w:t>
      </w:r>
      <w:r w:rsidR="00687E51" w:rsidRPr="00586CB9">
        <w:rPr>
          <w:rFonts w:ascii="Book Antiqua" w:eastAsiaTheme="minorEastAsia" w:hAnsi="Book Antiqua" w:cs="DejaVuSans"/>
          <w:lang w:eastAsia="pl-PL"/>
        </w:rPr>
        <w:t>,</w:t>
      </w:r>
    </w:p>
    <w:p w14:paraId="3CA3F0D9" w14:textId="77777777" w:rsidR="008E6922" w:rsidRPr="00586CB9" w:rsidRDefault="008E6922" w:rsidP="005D4A77">
      <w:pPr>
        <w:numPr>
          <w:ilvl w:val="0"/>
          <w:numId w:val="7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muraw kserotermicznych (</w:t>
      </w:r>
      <w:r w:rsidR="00946844" w:rsidRPr="00586CB9">
        <w:rPr>
          <w:rFonts w:ascii="Book Antiqua" w:eastAsiaTheme="minorEastAsia" w:hAnsi="Book Antiqua" w:cs="DejaVuSans"/>
          <w:lang w:eastAsia="pl-PL"/>
        </w:rPr>
        <w:t xml:space="preserve">kod siedliska </w:t>
      </w:r>
      <w:r w:rsidRPr="00586CB9">
        <w:rPr>
          <w:rFonts w:ascii="Book Antiqua" w:eastAsiaTheme="minorEastAsia" w:hAnsi="Book Antiqua" w:cs="DejaVuSans"/>
          <w:lang w:eastAsia="pl-PL"/>
        </w:rPr>
        <w:t>6210)</w:t>
      </w:r>
      <w:r w:rsidR="00687E51" w:rsidRPr="00586CB9">
        <w:rPr>
          <w:rFonts w:ascii="Book Antiqua" w:eastAsiaTheme="minorEastAsia" w:hAnsi="Book Antiqua" w:cs="DejaVuSans"/>
          <w:lang w:eastAsia="pl-PL"/>
        </w:rPr>
        <w:t>,</w:t>
      </w:r>
    </w:p>
    <w:p w14:paraId="785B902B" w14:textId="77777777" w:rsidR="008E6922" w:rsidRPr="00586CB9" w:rsidRDefault="008E6922" w:rsidP="005D4A77">
      <w:pPr>
        <w:numPr>
          <w:ilvl w:val="0"/>
          <w:numId w:val="74"/>
        </w:numPr>
        <w:autoSpaceDE w:val="0"/>
        <w:autoSpaceDN w:val="0"/>
        <w:adjustRightInd w:val="0"/>
        <w:spacing w:after="0" w:line="360" w:lineRule="auto"/>
        <w:contextualSpacing/>
        <w:jc w:val="both"/>
        <w:rPr>
          <w:rFonts w:ascii="Book Antiqua" w:eastAsiaTheme="minorEastAsia" w:hAnsi="Book Antiqua" w:cs="DejaVuSans"/>
          <w:lang w:eastAsia="pl-PL"/>
        </w:rPr>
      </w:pPr>
      <w:proofErr w:type="spellStart"/>
      <w:r w:rsidRPr="00586CB9">
        <w:rPr>
          <w:rFonts w:ascii="Book Antiqua" w:eastAsiaTheme="minorEastAsia" w:hAnsi="Book Antiqua" w:cs="DejaVuSans"/>
          <w:lang w:eastAsia="pl-PL"/>
        </w:rPr>
        <w:t>zmiennowilgotnych</w:t>
      </w:r>
      <w:proofErr w:type="spellEnd"/>
      <w:r w:rsidRPr="00586CB9">
        <w:rPr>
          <w:rFonts w:ascii="Book Antiqua" w:eastAsiaTheme="minorEastAsia" w:hAnsi="Book Antiqua" w:cs="DejaVuSans"/>
          <w:lang w:eastAsia="pl-PL"/>
        </w:rPr>
        <w:t xml:space="preserve"> łąk </w:t>
      </w:r>
      <w:proofErr w:type="spellStart"/>
      <w:r w:rsidRPr="00586CB9">
        <w:rPr>
          <w:rFonts w:ascii="Book Antiqua" w:eastAsiaTheme="minorEastAsia" w:hAnsi="Book Antiqua" w:cs="DejaVuSans"/>
          <w:lang w:eastAsia="pl-PL"/>
        </w:rPr>
        <w:t>trzęślicowych</w:t>
      </w:r>
      <w:proofErr w:type="spellEnd"/>
      <w:r w:rsidRPr="00586CB9">
        <w:rPr>
          <w:rFonts w:ascii="Book Antiqua" w:eastAsiaTheme="minorEastAsia" w:hAnsi="Book Antiqua" w:cs="DejaVuSans"/>
          <w:lang w:eastAsia="pl-PL"/>
        </w:rPr>
        <w:t xml:space="preserve"> (</w:t>
      </w:r>
      <w:proofErr w:type="spellStart"/>
      <w:r w:rsidRPr="00586CB9">
        <w:rPr>
          <w:rFonts w:ascii="Book Antiqua" w:eastAsiaTheme="minorEastAsia" w:hAnsi="Book Antiqua" w:cs="DejaVuSans"/>
          <w:i/>
          <w:lang w:eastAsia="pl-PL"/>
        </w:rPr>
        <w:t>Molinion</w:t>
      </w:r>
      <w:proofErr w:type="spellEnd"/>
      <w:r w:rsidRPr="00586CB9">
        <w:rPr>
          <w:rFonts w:ascii="Book Antiqua" w:eastAsiaTheme="minorEastAsia" w:hAnsi="Book Antiqua" w:cs="DejaVuSans"/>
          <w:lang w:eastAsia="pl-PL"/>
        </w:rPr>
        <w:t>) (</w:t>
      </w:r>
      <w:r w:rsidR="00946844" w:rsidRPr="00586CB9">
        <w:rPr>
          <w:rFonts w:ascii="Book Antiqua" w:eastAsiaTheme="minorEastAsia" w:hAnsi="Book Antiqua" w:cs="DejaVuSans"/>
          <w:lang w:eastAsia="pl-PL"/>
        </w:rPr>
        <w:t xml:space="preserve">kod siedliska </w:t>
      </w:r>
      <w:r w:rsidRPr="00586CB9">
        <w:rPr>
          <w:rFonts w:ascii="Book Antiqua" w:eastAsiaTheme="minorEastAsia" w:hAnsi="Book Antiqua" w:cs="DejaVuSans"/>
          <w:lang w:eastAsia="pl-PL"/>
        </w:rPr>
        <w:t>6410)</w:t>
      </w:r>
      <w:r w:rsidR="00687E51" w:rsidRPr="00586CB9">
        <w:rPr>
          <w:rFonts w:ascii="Book Antiqua" w:eastAsiaTheme="minorEastAsia" w:hAnsi="Book Antiqua" w:cs="DejaVuSans"/>
          <w:lang w:eastAsia="pl-PL"/>
        </w:rPr>
        <w:t>,</w:t>
      </w:r>
    </w:p>
    <w:p w14:paraId="6BB6AB91" w14:textId="77777777" w:rsidR="008E6922" w:rsidRPr="00586CB9" w:rsidRDefault="00946844" w:rsidP="005D4A77">
      <w:pPr>
        <w:numPr>
          <w:ilvl w:val="0"/>
          <w:numId w:val="7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grądu</w:t>
      </w:r>
      <w:r w:rsidR="008E6922" w:rsidRPr="00586CB9">
        <w:rPr>
          <w:rFonts w:ascii="Book Antiqua" w:eastAsiaTheme="minorEastAsia" w:hAnsi="Book Antiqua" w:cs="DejaVuSans"/>
          <w:lang w:eastAsia="pl-PL"/>
        </w:rPr>
        <w:t xml:space="preserve"> środkowoeuropejskiego i </w:t>
      </w:r>
      <w:proofErr w:type="spellStart"/>
      <w:r w:rsidR="008E6922" w:rsidRPr="00586CB9">
        <w:rPr>
          <w:rFonts w:ascii="Book Antiqua" w:eastAsiaTheme="minorEastAsia" w:hAnsi="Book Antiqua" w:cs="DejaVuSans"/>
          <w:lang w:eastAsia="pl-PL"/>
        </w:rPr>
        <w:t>subkontynentalnego</w:t>
      </w:r>
      <w:proofErr w:type="spellEnd"/>
      <w:r w:rsidR="008E6922" w:rsidRPr="00586CB9">
        <w:rPr>
          <w:rFonts w:ascii="Book Antiqua" w:eastAsiaTheme="minorEastAsia" w:hAnsi="Book Antiqua" w:cs="DejaVuSans"/>
          <w:lang w:eastAsia="pl-PL"/>
        </w:rPr>
        <w:t xml:space="preserve"> (</w:t>
      </w:r>
      <w:r w:rsidRPr="00586CB9">
        <w:rPr>
          <w:rFonts w:ascii="Book Antiqua" w:eastAsiaTheme="minorEastAsia" w:hAnsi="Book Antiqua" w:cs="DejaVuSans"/>
          <w:lang w:eastAsia="pl-PL"/>
        </w:rPr>
        <w:t xml:space="preserve">kod siedliska </w:t>
      </w:r>
      <w:r w:rsidR="008E6922" w:rsidRPr="00586CB9">
        <w:rPr>
          <w:rFonts w:ascii="Book Antiqua" w:eastAsiaTheme="minorEastAsia" w:hAnsi="Book Antiqua" w:cs="DejaVuSans"/>
          <w:lang w:eastAsia="pl-PL"/>
        </w:rPr>
        <w:t>9170)</w:t>
      </w:r>
      <w:r w:rsidR="00617AE7" w:rsidRPr="00586CB9">
        <w:rPr>
          <w:rFonts w:ascii="Book Antiqua" w:eastAsiaTheme="minorEastAsia" w:hAnsi="Book Antiqua" w:cs="DejaVuSans"/>
          <w:lang w:eastAsia="pl-PL"/>
        </w:rPr>
        <w:t>.</w:t>
      </w:r>
    </w:p>
    <w:p w14:paraId="59E0D3E2" w14:textId="77777777" w:rsidR="008E6922" w:rsidRPr="00586CB9" w:rsidRDefault="008E6922" w:rsidP="005D4A77">
      <w:pPr>
        <w:numPr>
          <w:ilvl w:val="0"/>
          <w:numId w:val="73"/>
        </w:numPr>
        <w:autoSpaceDE w:val="0"/>
        <w:autoSpaceDN w:val="0"/>
        <w:adjustRightInd w:val="0"/>
        <w:spacing w:after="0" w:line="360" w:lineRule="auto"/>
        <w:ind w:left="426" w:hanging="426"/>
        <w:contextualSpacing/>
        <w:jc w:val="both"/>
        <w:rPr>
          <w:rFonts w:ascii="Book Antiqua" w:eastAsia="Times New Roman" w:hAnsi="Book Antiqua" w:cs="DejaVuSans"/>
          <w:lang w:bidi="en-US"/>
        </w:rPr>
      </w:pPr>
      <w:r w:rsidRPr="00586CB9">
        <w:rPr>
          <w:rFonts w:ascii="Book Antiqua" w:eastAsiaTheme="minorEastAsia" w:hAnsi="Book Antiqua" w:cs="DejaVuSans"/>
          <w:lang w:eastAsia="pl-PL"/>
        </w:rPr>
        <w:t>Ilość i powierzchnia badanych typów siedlisk zos</w:t>
      </w:r>
      <w:r w:rsidR="00634D2B" w:rsidRPr="00586CB9">
        <w:rPr>
          <w:rFonts w:ascii="Book Antiqua" w:eastAsiaTheme="minorEastAsia" w:hAnsi="Book Antiqua" w:cs="DejaVuSans"/>
          <w:lang w:eastAsia="pl-PL"/>
        </w:rPr>
        <w:t>tała wskazana w Załączniku nr 11</w:t>
      </w:r>
      <w:r w:rsidR="00F32839" w:rsidRPr="00586CB9">
        <w:rPr>
          <w:rFonts w:ascii="Book Antiqua" w:eastAsiaTheme="minorEastAsia" w:hAnsi="Book Antiqua" w:cs="DejaVuSans"/>
          <w:lang w:eastAsia="pl-PL"/>
        </w:rPr>
        <w:t xml:space="preserve"> </w:t>
      </w:r>
      <w:r w:rsidRPr="00586CB9">
        <w:rPr>
          <w:rFonts w:ascii="Book Antiqua" w:eastAsiaTheme="minorEastAsia" w:hAnsi="Book Antiqua" w:cs="DejaVuSans"/>
          <w:lang w:eastAsia="pl-PL"/>
        </w:rPr>
        <w:t xml:space="preserve">do SIWZ. </w:t>
      </w:r>
      <w:r w:rsidRPr="00586CB9">
        <w:rPr>
          <w:rFonts w:ascii="Book Antiqua" w:eastAsia="Times New Roman" w:hAnsi="Book Antiqua" w:cs="DejaVuSans"/>
          <w:lang w:bidi="en-US"/>
        </w:rPr>
        <w:t>Dokładna lokalizacja płatów siedlisk, w których należy wykonać zdjęcia fitosocjologiczne zostanie przekazana Wykonawcy w formie elektronicznej (plik .</w:t>
      </w:r>
      <w:proofErr w:type="spellStart"/>
      <w:r w:rsidRPr="00586CB9">
        <w:rPr>
          <w:rFonts w:ascii="Book Antiqua" w:eastAsia="Times New Roman" w:hAnsi="Book Antiqua" w:cs="DejaVuSans"/>
          <w:lang w:bidi="en-US"/>
        </w:rPr>
        <w:t>shp</w:t>
      </w:r>
      <w:proofErr w:type="spellEnd"/>
      <w:r w:rsidRPr="00586CB9">
        <w:rPr>
          <w:rFonts w:ascii="Book Antiqua" w:eastAsia="Times New Roman" w:hAnsi="Book Antiqua" w:cs="DejaVuSans"/>
          <w:lang w:bidi="en-US"/>
        </w:rPr>
        <w:t>).</w:t>
      </w:r>
    </w:p>
    <w:p w14:paraId="212D68D5" w14:textId="77777777" w:rsidR="008E6922" w:rsidRPr="00586CB9" w:rsidRDefault="008E6922" w:rsidP="005D4A77">
      <w:pPr>
        <w:numPr>
          <w:ilvl w:val="0"/>
          <w:numId w:val="73"/>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Prace monitoringowe należy wykonać w dwóch sezonach badawczych tj. w 2015 r. </w:t>
      </w:r>
      <w:r w:rsidRPr="00586CB9">
        <w:rPr>
          <w:rFonts w:ascii="Book Antiqua" w:eastAsiaTheme="minorEastAsia" w:hAnsi="Book Antiqua" w:cs="DejaVuSans"/>
          <w:lang w:eastAsia="pl-PL"/>
        </w:rPr>
        <w:br/>
        <w:t xml:space="preserve">i 2018 r., w terminie od </w:t>
      </w:r>
      <w:r w:rsidR="0096168C" w:rsidRPr="00586CB9">
        <w:rPr>
          <w:rFonts w:ascii="Book Antiqua" w:eastAsiaTheme="minorEastAsia" w:hAnsi="Book Antiqua" w:cs="DejaVuSans"/>
          <w:lang w:eastAsia="pl-PL"/>
        </w:rPr>
        <w:t>1 maja do 31 sierpnia</w:t>
      </w:r>
      <w:r w:rsidRPr="00586CB9">
        <w:rPr>
          <w:rFonts w:ascii="Book Antiqua" w:eastAsiaTheme="minorEastAsia" w:hAnsi="Book Antiqua" w:cs="DejaVuSans"/>
          <w:lang w:eastAsia="pl-PL"/>
        </w:rPr>
        <w:t xml:space="preserve">. </w:t>
      </w:r>
      <w:r w:rsidR="00430F9D" w:rsidRPr="00586CB9">
        <w:rPr>
          <w:rFonts w:ascii="Book Antiqua" w:eastAsiaTheme="minorEastAsia" w:hAnsi="Book Antiqua" w:cs="DejaVuSans"/>
          <w:lang w:eastAsia="pl-PL"/>
        </w:rPr>
        <w:t>W przypadku przedłużenia okresu trwania Projektu Zamawiający zastrzega możliwość, po uprzednim poinformowaniu Wykonawcy, przesunięcia terminu przeprowadzenia monitoringu z sezonu badawczego 2018 r. na sezon badawczy 2019 r.</w:t>
      </w:r>
    </w:p>
    <w:p w14:paraId="661B8426" w14:textId="77777777" w:rsidR="004A58CE" w:rsidRPr="00586CB9" w:rsidRDefault="008E6922" w:rsidP="005D4A77">
      <w:pPr>
        <w:numPr>
          <w:ilvl w:val="0"/>
          <w:numId w:val="73"/>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Badania monitoringowe ww. typów siedlisk w granicach projektu LIFE13 NAT/PL/000050, należy wykonać uwzględniając przy kartowaniu ich zróżnicowanie </w:t>
      </w:r>
      <w:r w:rsidR="00F32839" w:rsidRPr="00586CB9">
        <w:rPr>
          <w:rFonts w:ascii="Book Antiqua" w:eastAsiaTheme="minorEastAsia" w:hAnsi="Book Antiqua" w:cs="DejaVuSans"/>
          <w:lang w:eastAsia="pl-PL"/>
        </w:rPr>
        <w:br/>
      </w:r>
      <w:r w:rsidRPr="00586CB9">
        <w:rPr>
          <w:rFonts w:ascii="Book Antiqua" w:eastAsiaTheme="minorEastAsia" w:hAnsi="Book Antiqua" w:cs="DejaVuSans"/>
          <w:lang w:eastAsia="pl-PL"/>
        </w:rPr>
        <w:t xml:space="preserve">i dokumentując zmienność składu gatunkowego za pomocą zdjęć fitosocjologicznych </w:t>
      </w:r>
      <w:r w:rsidR="00F32839" w:rsidRPr="00586CB9">
        <w:rPr>
          <w:rFonts w:ascii="Book Antiqua" w:eastAsiaTheme="minorEastAsia" w:hAnsi="Book Antiqua" w:cs="DejaVuSans"/>
          <w:lang w:eastAsia="pl-PL"/>
        </w:rPr>
        <w:br/>
      </w:r>
      <w:r w:rsidRPr="00586CB9">
        <w:rPr>
          <w:rFonts w:ascii="Book Antiqua" w:eastAsiaTheme="minorEastAsia" w:hAnsi="Book Antiqua" w:cs="DejaVuSans"/>
          <w:lang w:eastAsia="pl-PL"/>
        </w:rPr>
        <w:t>z zastosowaniem powszechnie używanej skali Braun-</w:t>
      </w:r>
      <w:proofErr w:type="spellStart"/>
      <w:r w:rsidRPr="00586CB9">
        <w:rPr>
          <w:rFonts w:ascii="Book Antiqua" w:eastAsiaTheme="minorEastAsia" w:hAnsi="Book Antiqua" w:cs="DejaVuSans"/>
          <w:lang w:eastAsia="pl-PL"/>
        </w:rPr>
        <w:t>Blanqueta</w:t>
      </w:r>
      <w:proofErr w:type="spellEnd"/>
      <w:r w:rsidRPr="00586CB9">
        <w:rPr>
          <w:rFonts w:ascii="Book Antiqua" w:eastAsiaTheme="minorEastAsia" w:hAnsi="Book Antiqua" w:cs="DejaVuSans"/>
          <w:lang w:eastAsia="pl-PL"/>
        </w:rPr>
        <w:t xml:space="preserve">. </w:t>
      </w:r>
    </w:p>
    <w:p w14:paraId="48A99EAA" w14:textId="77777777" w:rsidR="004A58CE" w:rsidRPr="00586CB9" w:rsidRDefault="008E6922" w:rsidP="004A58CE">
      <w:pPr>
        <w:autoSpaceDE w:val="0"/>
        <w:autoSpaceDN w:val="0"/>
        <w:adjustRightInd w:val="0"/>
        <w:spacing w:after="0" w:line="360" w:lineRule="auto"/>
        <w:ind w:left="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Monitoring roślinności należy wykonać na </w:t>
      </w:r>
      <w:proofErr w:type="spellStart"/>
      <w:r w:rsidRPr="00586CB9">
        <w:rPr>
          <w:rFonts w:ascii="Book Antiqua" w:eastAsiaTheme="minorEastAsia" w:hAnsi="Book Antiqua" w:cs="DejaVuSans"/>
          <w:lang w:eastAsia="pl-PL"/>
        </w:rPr>
        <w:t>transektach</w:t>
      </w:r>
      <w:proofErr w:type="spellEnd"/>
      <w:r w:rsidRPr="00586CB9">
        <w:rPr>
          <w:rFonts w:ascii="Book Antiqua" w:eastAsiaTheme="minorEastAsia" w:hAnsi="Book Antiqua" w:cs="DejaVuSans"/>
          <w:lang w:eastAsia="pl-PL"/>
        </w:rPr>
        <w:t xml:space="preserve"> wyznaczonych przez Wykonawcę</w:t>
      </w:r>
      <w:r w:rsidR="004A58CE" w:rsidRPr="00586CB9">
        <w:rPr>
          <w:rFonts w:ascii="Book Antiqua" w:eastAsiaTheme="minorEastAsia" w:hAnsi="Book Antiqua" w:cs="DejaVuSans"/>
          <w:lang w:eastAsia="pl-PL"/>
        </w:rPr>
        <w:t xml:space="preserve">. Ocena stanu powinna zostać dokonana w oparciu o wyznaczone </w:t>
      </w:r>
      <w:proofErr w:type="spellStart"/>
      <w:r w:rsidR="004A58CE" w:rsidRPr="00586CB9">
        <w:rPr>
          <w:rFonts w:ascii="Book Antiqua" w:eastAsiaTheme="minorEastAsia" w:hAnsi="Book Antiqua" w:cs="DejaVuSans"/>
          <w:lang w:eastAsia="pl-PL"/>
        </w:rPr>
        <w:t>transekty</w:t>
      </w:r>
      <w:proofErr w:type="spellEnd"/>
      <w:r w:rsidR="004A58CE" w:rsidRPr="00586CB9">
        <w:rPr>
          <w:rFonts w:ascii="Book Antiqua" w:eastAsiaTheme="minorEastAsia" w:hAnsi="Book Antiqua" w:cs="DejaVuSans"/>
          <w:lang w:eastAsia="pl-PL"/>
        </w:rPr>
        <w:t xml:space="preserve">. </w:t>
      </w:r>
    </w:p>
    <w:p w14:paraId="2E38B913" w14:textId="77777777" w:rsidR="004A58CE" w:rsidRPr="00586CB9" w:rsidRDefault="004A58CE" w:rsidP="004A58CE">
      <w:pPr>
        <w:autoSpaceDE w:val="0"/>
        <w:autoSpaceDN w:val="0"/>
        <w:adjustRightInd w:val="0"/>
        <w:spacing w:after="0" w:line="360" w:lineRule="auto"/>
        <w:ind w:left="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Jedynie w przypadku siedliska </w:t>
      </w:r>
      <w:proofErr w:type="spellStart"/>
      <w:r w:rsidRPr="00586CB9">
        <w:rPr>
          <w:rFonts w:ascii="Book Antiqua" w:eastAsiaTheme="minorEastAsia" w:hAnsi="Book Antiqua" w:cs="DejaVuSans"/>
          <w:lang w:eastAsia="pl-PL"/>
        </w:rPr>
        <w:t>zmiennowilgotnych</w:t>
      </w:r>
      <w:proofErr w:type="spellEnd"/>
      <w:r w:rsidRPr="00586CB9">
        <w:rPr>
          <w:rFonts w:ascii="Book Antiqua" w:eastAsiaTheme="minorEastAsia" w:hAnsi="Book Antiqua" w:cs="DejaVuSans"/>
          <w:lang w:eastAsia="pl-PL"/>
        </w:rPr>
        <w:t xml:space="preserve"> łąk </w:t>
      </w:r>
      <w:proofErr w:type="spellStart"/>
      <w:r w:rsidRPr="00586CB9">
        <w:rPr>
          <w:rFonts w:ascii="Book Antiqua" w:eastAsiaTheme="minorEastAsia" w:hAnsi="Book Antiqua" w:cs="DejaVuSans"/>
          <w:lang w:eastAsia="pl-PL"/>
        </w:rPr>
        <w:t>trzęślicowych</w:t>
      </w:r>
      <w:proofErr w:type="spellEnd"/>
      <w:r w:rsidRPr="00586CB9">
        <w:rPr>
          <w:rFonts w:ascii="Book Antiqua" w:eastAsiaTheme="minorEastAsia" w:hAnsi="Book Antiqua" w:cs="DejaVuSans"/>
          <w:lang w:eastAsia="pl-PL"/>
        </w:rPr>
        <w:t xml:space="preserve"> (</w:t>
      </w:r>
      <w:proofErr w:type="spellStart"/>
      <w:r w:rsidRPr="00586CB9">
        <w:rPr>
          <w:rFonts w:ascii="Book Antiqua" w:eastAsiaTheme="minorEastAsia" w:hAnsi="Book Antiqua" w:cs="DejaVuSans"/>
          <w:i/>
          <w:lang w:eastAsia="pl-PL"/>
        </w:rPr>
        <w:t>Molinion</w:t>
      </w:r>
      <w:proofErr w:type="spellEnd"/>
      <w:r w:rsidRPr="00586CB9">
        <w:rPr>
          <w:rFonts w:ascii="Book Antiqua" w:eastAsiaTheme="minorEastAsia" w:hAnsi="Book Antiqua" w:cs="DejaVuSans"/>
          <w:lang w:eastAsia="pl-PL"/>
        </w:rPr>
        <w:t>) (kod siedliska 6410), dla części płatów Zamawiający przekaże warstwę punktową (.</w:t>
      </w:r>
      <w:proofErr w:type="spellStart"/>
      <w:r w:rsidRPr="00586CB9">
        <w:rPr>
          <w:rFonts w:ascii="Book Antiqua" w:eastAsiaTheme="minorEastAsia" w:hAnsi="Book Antiqua" w:cs="DejaVuSans"/>
          <w:lang w:eastAsia="pl-PL"/>
        </w:rPr>
        <w:t>shp</w:t>
      </w:r>
      <w:proofErr w:type="spellEnd"/>
      <w:r w:rsidRPr="00586CB9">
        <w:rPr>
          <w:rFonts w:ascii="Book Antiqua" w:eastAsiaTheme="minorEastAsia" w:hAnsi="Book Antiqua" w:cs="DejaVuSans"/>
          <w:lang w:eastAsia="pl-PL"/>
        </w:rPr>
        <w:t xml:space="preserve">) </w:t>
      </w:r>
      <w:r w:rsidR="00ED0560" w:rsidRPr="00586CB9">
        <w:rPr>
          <w:rFonts w:ascii="Book Antiqua" w:eastAsiaTheme="minorEastAsia" w:hAnsi="Book Antiqua" w:cs="DejaVuSans"/>
          <w:lang w:eastAsia="pl-PL"/>
        </w:rPr>
        <w:br/>
      </w:r>
      <w:r w:rsidRPr="00586CB9">
        <w:rPr>
          <w:rFonts w:ascii="Book Antiqua" w:eastAsiaTheme="minorEastAsia" w:hAnsi="Book Antiqua" w:cs="DejaVuSans"/>
          <w:lang w:eastAsia="pl-PL"/>
        </w:rPr>
        <w:t>z lokalizacją zdjęć fitosocjologicznych, które należy włączyć do prowadzonego przez Wykonawcę monitoringu.</w:t>
      </w:r>
    </w:p>
    <w:p w14:paraId="5120D529" w14:textId="77777777" w:rsidR="008E6922" w:rsidRPr="00586CB9" w:rsidRDefault="00D4649C" w:rsidP="005D4A77">
      <w:pPr>
        <w:numPr>
          <w:ilvl w:val="0"/>
          <w:numId w:val="73"/>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Dla każdego płatu</w:t>
      </w:r>
      <w:r w:rsidR="008E6922" w:rsidRPr="00586CB9">
        <w:rPr>
          <w:rFonts w:ascii="Book Antiqua" w:eastAsiaTheme="minorEastAsia" w:hAnsi="Book Antiqua" w:cs="DejaVuSans"/>
          <w:lang w:eastAsia="pl-PL"/>
        </w:rPr>
        <w:t xml:space="preserve"> siedliska ekspert–specjalista przeprowadzi ocenę stanu ochrony  siedliska. Definiowanie stanu ochrony należy przepro</w:t>
      </w:r>
      <w:r w:rsidRPr="00586CB9">
        <w:rPr>
          <w:rFonts w:ascii="Book Antiqua" w:eastAsiaTheme="minorEastAsia" w:hAnsi="Book Antiqua" w:cs="DejaVuSans"/>
          <w:lang w:eastAsia="pl-PL"/>
        </w:rPr>
        <w:t>wadzić zgodnie ze skalą oceny z </w:t>
      </w:r>
      <w:r w:rsidR="008E6922" w:rsidRPr="00586CB9">
        <w:rPr>
          <w:rFonts w:ascii="Book Antiqua" w:eastAsiaTheme="minorEastAsia" w:hAnsi="Book Antiqua" w:cs="DejaVuSans"/>
          <w:lang w:eastAsia="pl-PL"/>
        </w:rPr>
        <w:t xml:space="preserve">załącznika do Rozporządzenia Ministra Środowiska z dnia 17 lutego 2010 r. </w:t>
      </w:r>
      <w:r w:rsidR="008246C6" w:rsidRPr="00586CB9">
        <w:rPr>
          <w:rFonts w:ascii="Book Antiqua" w:eastAsiaTheme="minorEastAsia" w:hAnsi="Book Antiqua" w:cs="DejaVuSans"/>
          <w:lang w:eastAsia="pl-PL"/>
        </w:rPr>
        <w:br/>
      </w:r>
      <w:r w:rsidR="008E6922" w:rsidRPr="00586CB9">
        <w:rPr>
          <w:rFonts w:ascii="Book Antiqua" w:eastAsiaTheme="minorEastAsia" w:hAnsi="Book Antiqua" w:cs="DejaVuSans"/>
          <w:lang w:eastAsia="pl-PL"/>
        </w:rPr>
        <w:t>w sprawie sporządzania projektu planu zadań ochronnych dla obszaru Natura 2000, natomiast ocenę stanu ochrony wg metodyki opublikowanej w:</w:t>
      </w:r>
    </w:p>
    <w:p w14:paraId="739E55C4" w14:textId="77777777" w:rsidR="008E6922" w:rsidRPr="00586CB9" w:rsidRDefault="008E6922" w:rsidP="005D4A77">
      <w:pPr>
        <w:numPr>
          <w:ilvl w:val="0"/>
          <w:numId w:val="75"/>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Wilk-Woźniak E., Gąbka M. (i in.). 2012. Starorzecza i naturalne eutroficzne zbiorniki wodne ze zbiorowiskami z </w:t>
      </w:r>
      <w:proofErr w:type="spellStart"/>
      <w:r w:rsidRPr="00586CB9">
        <w:rPr>
          <w:rFonts w:ascii="Book Antiqua" w:eastAsiaTheme="minorEastAsia" w:hAnsi="Book Antiqua" w:cs="DejaVuSans"/>
          <w:i/>
          <w:lang w:eastAsia="pl-PL"/>
        </w:rPr>
        <w:t>Nympheion</w:t>
      </w:r>
      <w:proofErr w:type="spellEnd"/>
      <w:r w:rsidRPr="00586CB9">
        <w:rPr>
          <w:rFonts w:ascii="Book Antiqua" w:eastAsiaTheme="minorEastAsia" w:hAnsi="Book Antiqua" w:cs="DejaVuSans"/>
          <w:i/>
          <w:lang w:eastAsia="pl-PL"/>
        </w:rPr>
        <w:t xml:space="preserve">, </w:t>
      </w:r>
      <w:proofErr w:type="spellStart"/>
      <w:r w:rsidRPr="00586CB9">
        <w:rPr>
          <w:rFonts w:ascii="Book Antiqua" w:eastAsiaTheme="minorEastAsia" w:hAnsi="Book Antiqua" w:cs="DejaVuSans"/>
          <w:i/>
          <w:lang w:eastAsia="pl-PL"/>
        </w:rPr>
        <w:t>Potamion</w:t>
      </w:r>
      <w:proofErr w:type="spellEnd"/>
      <w:r w:rsidRPr="00586CB9">
        <w:rPr>
          <w:rFonts w:ascii="Book Antiqua" w:eastAsiaTheme="minorEastAsia" w:hAnsi="Book Antiqua" w:cs="DejaVuSans"/>
          <w:i/>
          <w:lang w:eastAsia="pl-PL"/>
        </w:rPr>
        <w:t xml:space="preserve">. </w:t>
      </w:r>
      <w:r w:rsidRPr="00586CB9">
        <w:rPr>
          <w:rFonts w:ascii="Book Antiqua" w:eastAsiaTheme="minorEastAsia" w:hAnsi="Book Antiqua" w:cs="DejaVuSans"/>
          <w:lang w:eastAsia="pl-PL"/>
        </w:rPr>
        <w:t xml:space="preserve">W: W. Mróz (red.) Monitoring </w:t>
      </w:r>
      <w:r w:rsidRPr="00586CB9">
        <w:rPr>
          <w:rFonts w:ascii="Book Antiqua" w:eastAsiaTheme="minorEastAsia" w:hAnsi="Book Antiqua" w:cs="DejaVuSans"/>
          <w:lang w:eastAsia="pl-PL"/>
        </w:rPr>
        <w:lastRenderedPageBreak/>
        <w:t xml:space="preserve">siedlisk przyrodniczych. Przewodnik metodyczny. Część II. GIOŚ, Warszawa, </w:t>
      </w:r>
      <w:r w:rsidR="008246C6" w:rsidRPr="00586CB9">
        <w:rPr>
          <w:rFonts w:ascii="Book Antiqua" w:eastAsiaTheme="minorEastAsia" w:hAnsi="Book Antiqua" w:cs="DejaVuSans"/>
          <w:lang w:eastAsia="pl-PL"/>
        </w:rPr>
        <w:br/>
      </w:r>
      <w:r w:rsidRPr="00586CB9">
        <w:rPr>
          <w:rFonts w:ascii="Book Antiqua" w:eastAsiaTheme="minorEastAsia" w:hAnsi="Book Antiqua" w:cs="DejaVuSans"/>
          <w:lang w:eastAsia="pl-PL"/>
        </w:rPr>
        <w:t>s. 130-149.</w:t>
      </w:r>
    </w:p>
    <w:p w14:paraId="1C4D322C" w14:textId="77777777" w:rsidR="008E6922" w:rsidRPr="00586CB9" w:rsidRDefault="008E6922" w:rsidP="005D4A77">
      <w:pPr>
        <w:numPr>
          <w:ilvl w:val="0"/>
          <w:numId w:val="75"/>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Kulpiński K., Tyc A. 2012. Wydmy śródlądowe z murawami napiaskowymi. </w:t>
      </w:r>
      <w:r w:rsidRPr="00586CB9">
        <w:rPr>
          <w:rFonts w:ascii="Book Antiqua" w:eastAsiaTheme="minorEastAsia" w:hAnsi="Book Antiqua" w:cs="DejaVuSans"/>
          <w:lang w:eastAsia="pl-PL"/>
        </w:rPr>
        <w:br/>
        <w:t>W: W. Mróz (red.) Monitoring siedlisk przyrodniczych. Przewodnik metodyczny. Część II. GIOŚ, Warszawa, s. 102-113</w:t>
      </w:r>
    </w:p>
    <w:p w14:paraId="588A8019" w14:textId="77777777" w:rsidR="008E6922" w:rsidRPr="00586CB9" w:rsidRDefault="008E6922" w:rsidP="005D4A77">
      <w:pPr>
        <w:numPr>
          <w:ilvl w:val="0"/>
          <w:numId w:val="75"/>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Kujawa-Pawlaczyk. 2010. Ciepłolubne śródlądowe murawy napiaskowe. </w:t>
      </w:r>
      <w:r w:rsidRPr="00586CB9">
        <w:rPr>
          <w:rFonts w:ascii="Book Antiqua" w:eastAsiaTheme="minorEastAsia" w:hAnsi="Book Antiqua" w:cs="DejaVuSans"/>
          <w:lang w:eastAsia="pl-PL"/>
        </w:rPr>
        <w:br/>
        <w:t>W: W. Mróz (red.) Monitoring siedlisk przyrodniczych. Przewodnik metodyczny. Część I. GIOŚ, Warszawa, s. 106-118.</w:t>
      </w:r>
    </w:p>
    <w:p w14:paraId="54612F2D" w14:textId="77777777" w:rsidR="008E6922" w:rsidRPr="00586CB9" w:rsidRDefault="008E6922" w:rsidP="005D4A77">
      <w:pPr>
        <w:numPr>
          <w:ilvl w:val="0"/>
          <w:numId w:val="75"/>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Mróz W., Bąba W. 2010. Murawy kserotermiczne. W: W. Mróz (red.) Monitoring siedlisk przyrodniczych. Przewodnik metodyczny. Część I. GIOŚ, Warszawa, </w:t>
      </w:r>
      <w:r w:rsidRPr="00586CB9">
        <w:rPr>
          <w:rFonts w:ascii="Book Antiqua" w:eastAsiaTheme="minorEastAsia" w:hAnsi="Book Antiqua" w:cs="DejaVuSans"/>
          <w:lang w:eastAsia="pl-PL"/>
        </w:rPr>
        <w:br/>
        <w:t>s. 119-129.</w:t>
      </w:r>
    </w:p>
    <w:p w14:paraId="2F5BA0FF" w14:textId="77777777" w:rsidR="008E6922" w:rsidRPr="00586CB9" w:rsidRDefault="008E6922" w:rsidP="005D4A77">
      <w:pPr>
        <w:numPr>
          <w:ilvl w:val="0"/>
          <w:numId w:val="75"/>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Michalska-Hejduk D., Kopeć D. 2012. </w:t>
      </w:r>
      <w:proofErr w:type="spellStart"/>
      <w:r w:rsidRPr="00586CB9">
        <w:rPr>
          <w:rFonts w:ascii="Book Antiqua" w:eastAsiaTheme="minorEastAsia" w:hAnsi="Book Antiqua" w:cs="DejaVuSans"/>
          <w:lang w:eastAsia="pl-PL"/>
        </w:rPr>
        <w:t>Zmiennowilgotne</w:t>
      </w:r>
      <w:proofErr w:type="spellEnd"/>
      <w:r w:rsidRPr="00586CB9">
        <w:rPr>
          <w:rFonts w:ascii="Book Antiqua" w:eastAsiaTheme="minorEastAsia" w:hAnsi="Book Antiqua" w:cs="DejaVuSans"/>
          <w:lang w:eastAsia="pl-PL"/>
        </w:rPr>
        <w:t xml:space="preserve"> łąki </w:t>
      </w:r>
      <w:proofErr w:type="spellStart"/>
      <w:r w:rsidRPr="00586CB9">
        <w:rPr>
          <w:rFonts w:ascii="Book Antiqua" w:eastAsiaTheme="minorEastAsia" w:hAnsi="Book Antiqua" w:cs="DejaVuSans"/>
          <w:lang w:eastAsia="pl-PL"/>
        </w:rPr>
        <w:t>trzęślicowe</w:t>
      </w:r>
      <w:proofErr w:type="spellEnd"/>
      <w:r w:rsidRPr="00586CB9">
        <w:rPr>
          <w:rFonts w:ascii="Book Antiqua" w:eastAsiaTheme="minorEastAsia" w:hAnsi="Book Antiqua" w:cs="DejaVuSans"/>
          <w:lang w:eastAsia="pl-PL"/>
        </w:rPr>
        <w:t xml:space="preserve">  (</w:t>
      </w:r>
      <w:proofErr w:type="spellStart"/>
      <w:r w:rsidRPr="00586CB9">
        <w:rPr>
          <w:rFonts w:ascii="Book Antiqua" w:eastAsiaTheme="minorEastAsia" w:hAnsi="Book Antiqua" w:cs="DejaVuSans"/>
          <w:lang w:eastAsia="pl-PL"/>
        </w:rPr>
        <w:t>Molinion</w:t>
      </w:r>
      <w:proofErr w:type="spellEnd"/>
      <w:r w:rsidRPr="00586CB9">
        <w:rPr>
          <w:rFonts w:ascii="Book Antiqua" w:eastAsiaTheme="minorEastAsia" w:hAnsi="Book Antiqua" w:cs="DejaVuSans"/>
          <w:lang w:eastAsia="pl-PL"/>
        </w:rPr>
        <w:t xml:space="preserve">). W: W. Mróz (red.) Monitoring siedlisk przyrodniczych. Przewodnik metodyczny. </w:t>
      </w:r>
      <w:r w:rsidRPr="00586CB9">
        <w:rPr>
          <w:rFonts w:ascii="Book Antiqua" w:eastAsiaTheme="minorEastAsia" w:hAnsi="Book Antiqua" w:cs="DejaVuSans"/>
          <w:lang w:eastAsia="pl-PL"/>
        </w:rPr>
        <w:br/>
        <w:t xml:space="preserve">Część III. GIOŚ, Warszawa, s. 40-52. </w:t>
      </w:r>
    </w:p>
    <w:p w14:paraId="693C33B2" w14:textId="77777777" w:rsidR="00FA2F88" w:rsidRPr="00586CB9" w:rsidRDefault="008E6922" w:rsidP="005D4A77">
      <w:pPr>
        <w:numPr>
          <w:ilvl w:val="0"/>
          <w:numId w:val="75"/>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Paweł Pawlaczyk. 2012. Grąd </w:t>
      </w:r>
      <w:proofErr w:type="spellStart"/>
      <w:r w:rsidRPr="00586CB9">
        <w:rPr>
          <w:rFonts w:ascii="Book Antiqua" w:eastAsiaTheme="minorEastAsia" w:hAnsi="Book Antiqua" w:cs="DejaVuSans"/>
          <w:lang w:eastAsia="pl-PL"/>
        </w:rPr>
        <w:t>subatlantycki</w:t>
      </w:r>
      <w:proofErr w:type="spellEnd"/>
      <w:r w:rsidRPr="00586CB9">
        <w:rPr>
          <w:rFonts w:ascii="Book Antiqua" w:eastAsiaTheme="minorEastAsia" w:hAnsi="Book Antiqua" w:cs="DejaVuSans"/>
          <w:lang w:eastAsia="pl-PL"/>
        </w:rPr>
        <w:t xml:space="preserve">. W: W. Mróz (red.) Monitoring siedlisk przyrodniczych. Przewodnik metodyczny. Część III. GIOŚ, Warszawa, s. 253-271. </w:t>
      </w:r>
    </w:p>
    <w:p w14:paraId="4598246E" w14:textId="77777777" w:rsidR="00FA2F88" w:rsidRPr="00586CB9" w:rsidRDefault="00FA2F88" w:rsidP="005D4A77">
      <w:pPr>
        <w:pStyle w:val="Akapitzlist"/>
        <w:numPr>
          <w:ilvl w:val="0"/>
          <w:numId w:val="73"/>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rPr>
      </w:pPr>
      <w:r w:rsidRPr="00586CB9">
        <w:rPr>
          <w:rFonts w:ascii="Book Antiqua" w:eastAsiaTheme="minorEastAsia" w:hAnsi="Book Antiqua" w:cs="Arial"/>
          <w:sz w:val="22"/>
          <w:szCs w:val="22"/>
          <w:lang w:val="pl-PL" w:eastAsia="pl-PL"/>
        </w:rPr>
        <w:t>W przypadku zaistnienia zmian w metodyce oceny stanu ochrony siedlisk przyrodniczych, powinny one być uwzględnione podczas kolejnego sezonu badawczego</w:t>
      </w:r>
      <w:r w:rsidR="000B1304" w:rsidRPr="00586CB9">
        <w:rPr>
          <w:rFonts w:ascii="Book Antiqua" w:eastAsiaTheme="minorEastAsia" w:hAnsi="Book Antiqua" w:cs="Arial"/>
          <w:sz w:val="22"/>
          <w:szCs w:val="22"/>
          <w:lang w:val="pl-PL" w:eastAsia="pl-PL"/>
        </w:rPr>
        <w:t xml:space="preserve">, pod warunkiem uzgodnienia tych zmian z Zamawiającym. </w:t>
      </w:r>
    </w:p>
    <w:p w14:paraId="78BA77F5" w14:textId="3D22A263" w:rsidR="00F32839" w:rsidRPr="00586CB9" w:rsidRDefault="008E6922" w:rsidP="005D4A77">
      <w:pPr>
        <w:pStyle w:val="Akapitzlist"/>
        <w:numPr>
          <w:ilvl w:val="0"/>
          <w:numId w:val="73"/>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rPr>
      </w:pPr>
      <w:r w:rsidRPr="00586CB9">
        <w:rPr>
          <w:rFonts w:ascii="Book Antiqua" w:eastAsiaTheme="minorEastAsia" w:hAnsi="Book Antiqua" w:cs="BookAntiqua"/>
          <w:sz w:val="22"/>
          <w:szCs w:val="22"/>
          <w:lang w:val="pl-PL" w:eastAsia="pl-PL"/>
        </w:rPr>
        <w:t>Zamówienie obejmuje ponadto opracowanie i dostarczenie Zamawiającemu raportów</w:t>
      </w:r>
      <w:r w:rsidR="00DD3B51" w:rsidRPr="00586CB9">
        <w:rPr>
          <w:rFonts w:ascii="Book Antiqua" w:eastAsiaTheme="minorEastAsia" w:hAnsi="Book Antiqua" w:cs="BookAntiqua"/>
          <w:sz w:val="22"/>
          <w:szCs w:val="22"/>
          <w:lang w:val="pl-PL" w:eastAsia="pl-PL"/>
        </w:rPr>
        <w:t>, oddzielnie dla każdego typu siedliska</w:t>
      </w:r>
      <w:r w:rsidRPr="00586CB9">
        <w:rPr>
          <w:rFonts w:ascii="Book Antiqua" w:eastAsiaTheme="minorEastAsia" w:hAnsi="Book Antiqua" w:cs="BookAntiqua"/>
          <w:sz w:val="22"/>
          <w:szCs w:val="22"/>
          <w:lang w:val="pl-PL" w:eastAsia="pl-PL"/>
        </w:rPr>
        <w:t xml:space="preserve">, </w:t>
      </w:r>
      <w:r w:rsidR="00DD3B51" w:rsidRPr="00586CB9">
        <w:rPr>
          <w:rFonts w:ascii="Book Antiqua" w:eastAsiaTheme="minorEastAsia" w:hAnsi="Book Antiqua" w:cs="BookAntiqua"/>
          <w:sz w:val="22"/>
          <w:szCs w:val="22"/>
          <w:lang w:val="pl-PL" w:eastAsia="pl-PL"/>
        </w:rPr>
        <w:t xml:space="preserve">w roku badawczym 2015 i 2018 </w:t>
      </w:r>
      <w:r w:rsidRPr="00586CB9">
        <w:rPr>
          <w:rFonts w:ascii="Book Antiqua" w:eastAsiaTheme="minorEastAsia" w:hAnsi="Book Antiqua" w:cs="BookAntiqua"/>
          <w:sz w:val="22"/>
          <w:szCs w:val="22"/>
          <w:lang w:val="pl-PL" w:eastAsia="pl-PL"/>
        </w:rPr>
        <w:t>na obszarze</w:t>
      </w:r>
      <w:r w:rsidR="00DD3B51" w:rsidRPr="00586CB9">
        <w:rPr>
          <w:rFonts w:ascii="Book Antiqua" w:eastAsiaTheme="minorEastAsia" w:hAnsi="Book Antiqua" w:cs="BookAntiqua"/>
          <w:sz w:val="22"/>
          <w:szCs w:val="22"/>
          <w:lang w:val="pl-PL" w:eastAsia="pl-PL"/>
        </w:rPr>
        <w:t xml:space="preserve"> projektu LIFE13 NAT/PL/000050. </w:t>
      </w:r>
      <w:r w:rsidRPr="00586CB9">
        <w:rPr>
          <w:rFonts w:ascii="Book Antiqua" w:eastAsiaTheme="minorEastAsia" w:hAnsi="Book Antiqua" w:cs="BookAntiqua"/>
          <w:sz w:val="22"/>
          <w:szCs w:val="22"/>
          <w:lang w:val="pl-PL" w:eastAsia="pl-PL"/>
        </w:rPr>
        <w:t>Raport</w:t>
      </w:r>
      <w:r w:rsidR="00DD3B51" w:rsidRPr="00586CB9">
        <w:rPr>
          <w:rFonts w:ascii="Book Antiqua" w:eastAsiaTheme="minorEastAsia" w:hAnsi="Book Antiqua" w:cs="BookAntiqua"/>
          <w:sz w:val="22"/>
          <w:szCs w:val="22"/>
          <w:lang w:val="pl-PL" w:eastAsia="pl-PL"/>
        </w:rPr>
        <w:t>y</w:t>
      </w:r>
      <w:r w:rsidRPr="00586CB9">
        <w:rPr>
          <w:rFonts w:ascii="Book Antiqua" w:eastAsiaTheme="minorEastAsia" w:hAnsi="Book Antiqua" w:cs="BookAntiqua"/>
          <w:sz w:val="22"/>
          <w:szCs w:val="22"/>
          <w:lang w:val="pl-PL" w:eastAsia="pl-PL"/>
        </w:rPr>
        <w:t xml:space="preserve"> z monito</w:t>
      </w:r>
      <w:r w:rsidR="00D4649C" w:rsidRPr="00586CB9">
        <w:rPr>
          <w:rFonts w:ascii="Book Antiqua" w:eastAsiaTheme="minorEastAsia" w:hAnsi="Book Antiqua" w:cs="BookAntiqua"/>
          <w:sz w:val="22"/>
          <w:szCs w:val="22"/>
          <w:lang w:val="pl-PL" w:eastAsia="pl-PL"/>
        </w:rPr>
        <w:t>ringu w 2015 roku należy złożyć ostatecznie</w:t>
      </w:r>
      <w:r w:rsidR="00AD515F">
        <w:rPr>
          <w:rFonts w:ascii="Book Antiqua" w:eastAsiaTheme="minorEastAsia" w:hAnsi="Book Antiqua" w:cs="BookAntiqua"/>
          <w:sz w:val="22"/>
          <w:szCs w:val="22"/>
          <w:lang w:val="pl-PL" w:eastAsia="pl-PL"/>
        </w:rPr>
        <w:t xml:space="preserve"> do dnia 15</w:t>
      </w:r>
      <w:r w:rsidRPr="00586CB9">
        <w:rPr>
          <w:rFonts w:ascii="Book Antiqua" w:eastAsiaTheme="minorEastAsia" w:hAnsi="Book Antiqua" w:cs="BookAntiqua"/>
          <w:sz w:val="22"/>
          <w:szCs w:val="22"/>
          <w:lang w:val="pl-PL" w:eastAsia="pl-PL"/>
        </w:rPr>
        <w:t xml:space="preserve"> października 2015 r., natomiast raport</w:t>
      </w:r>
      <w:r w:rsidR="00DD3B51" w:rsidRPr="00586CB9">
        <w:rPr>
          <w:rFonts w:ascii="Book Antiqua" w:eastAsiaTheme="minorEastAsia" w:hAnsi="Book Antiqua" w:cs="BookAntiqua"/>
          <w:sz w:val="22"/>
          <w:szCs w:val="22"/>
          <w:lang w:val="pl-PL" w:eastAsia="pl-PL"/>
        </w:rPr>
        <w:t>y</w:t>
      </w:r>
      <w:r w:rsidRPr="00586CB9">
        <w:rPr>
          <w:rFonts w:ascii="Book Antiqua" w:eastAsiaTheme="minorEastAsia" w:hAnsi="Book Antiqua" w:cs="BookAntiqua"/>
          <w:sz w:val="22"/>
          <w:szCs w:val="22"/>
          <w:lang w:val="pl-PL" w:eastAsia="pl-PL"/>
        </w:rPr>
        <w:t xml:space="preserve"> z</w:t>
      </w:r>
      <w:r w:rsidR="00D4649C" w:rsidRPr="00586CB9">
        <w:rPr>
          <w:rFonts w:ascii="Book Antiqua" w:eastAsiaTheme="minorEastAsia" w:hAnsi="Book Antiqua" w:cs="BookAntiqua"/>
          <w:sz w:val="22"/>
          <w:szCs w:val="22"/>
          <w:lang w:val="pl-PL" w:eastAsia="pl-PL"/>
        </w:rPr>
        <w:t xml:space="preserve"> monitoringu przeprowadzonego w </w:t>
      </w:r>
      <w:r w:rsidRPr="00586CB9">
        <w:rPr>
          <w:rFonts w:ascii="Book Antiqua" w:eastAsiaTheme="minorEastAsia" w:hAnsi="Book Antiqua" w:cs="BookAntiqua"/>
          <w:sz w:val="22"/>
          <w:szCs w:val="22"/>
          <w:lang w:val="pl-PL" w:eastAsia="pl-PL"/>
        </w:rPr>
        <w:t>2018 r. należy złożyć</w:t>
      </w:r>
      <w:r w:rsidR="00D4649C" w:rsidRPr="00586CB9">
        <w:rPr>
          <w:rFonts w:ascii="Book Antiqua" w:eastAsiaTheme="minorEastAsia" w:hAnsi="Book Antiqua" w:cs="BookAntiqua"/>
          <w:sz w:val="22"/>
          <w:szCs w:val="22"/>
          <w:lang w:val="pl-PL" w:eastAsia="pl-PL"/>
        </w:rPr>
        <w:t xml:space="preserve"> finalnie</w:t>
      </w:r>
      <w:r w:rsidR="00AD515F">
        <w:rPr>
          <w:rFonts w:ascii="Book Antiqua" w:eastAsiaTheme="minorEastAsia" w:hAnsi="Book Antiqua" w:cs="BookAntiqua"/>
          <w:sz w:val="22"/>
          <w:szCs w:val="22"/>
          <w:lang w:val="pl-PL" w:eastAsia="pl-PL"/>
        </w:rPr>
        <w:t xml:space="preserve"> do 15</w:t>
      </w:r>
      <w:r w:rsidRPr="00586CB9">
        <w:rPr>
          <w:rFonts w:ascii="Book Antiqua" w:eastAsiaTheme="minorEastAsia" w:hAnsi="Book Antiqua" w:cs="BookAntiqua"/>
          <w:sz w:val="22"/>
          <w:szCs w:val="22"/>
          <w:lang w:val="pl-PL" w:eastAsia="pl-PL"/>
        </w:rPr>
        <w:t xml:space="preserve"> października 2018 r. </w:t>
      </w:r>
    </w:p>
    <w:p w14:paraId="2498F6B4" w14:textId="77777777" w:rsidR="008E6922" w:rsidRPr="00586CB9" w:rsidRDefault="008E6922" w:rsidP="005D4A77">
      <w:pPr>
        <w:pStyle w:val="Akapitzlist"/>
        <w:numPr>
          <w:ilvl w:val="0"/>
          <w:numId w:val="73"/>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rPr>
      </w:pPr>
      <w:r w:rsidRPr="00586CB9">
        <w:rPr>
          <w:rFonts w:ascii="Book Antiqua" w:eastAsiaTheme="minorEastAsia" w:hAnsi="Book Antiqua" w:cs="BookAntiqua"/>
          <w:sz w:val="22"/>
          <w:szCs w:val="22"/>
          <w:lang w:val="pl-PL" w:eastAsia="pl-PL"/>
        </w:rPr>
        <w:t>Każdy raport</w:t>
      </w:r>
      <w:r w:rsidR="003D5465" w:rsidRPr="00586CB9">
        <w:rPr>
          <w:rFonts w:ascii="Book Antiqua" w:eastAsiaTheme="minorEastAsia" w:hAnsi="Book Antiqua" w:cs="BookAntiqua"/>
          <w:sz w:val="22"/>
          <w:szCs w:val="22"/>
          <w:lang w:val="pl-PL" w:eastAsia="pl-PL"/>
        </w:rPr>
        <w:t xml:space="preserve"> z monitoringu siedlisk przyrodniczych</w:t>
      </w:r>
      <w:r w:rsidRPr="00586CB9">
        <w:rPr>
          <w:rFonts w:ascii="Book Antiqua" w:eastAsiaTheme="minorEastAsia" w:hAnsi="Book Antiqua" w:cs="BookAntiqua"/>
          <w:sz w:val="22"/>
          <w:szCs w:val="22"/>
          <w:lang w:val="pl-PL" w:eastAsia="pl-PL"/>
        </w:rPr>
        <w:t xml:space="preserve"> powinien zawierać: </w:t>
      </w:r>
    </w:p>
    <w:p w14:paraId="1B3D253E" w14:textId="77777777" w:rsidR="008E6922" w:rsidRPr="00586CB9" w:rsidRDefault="008E6922" w:rsidP="00AD515F">
      <w:pPr>
        <w:numPr>
          <w:ilvl w:val="0"/>
          <w:numId w:val="76"/>
        </w:numPr>
        <w:autoSpaceDE w:val="0"/>
        <w:autoSpaceDN w:val="0"/>
        <w:adjustRightInd w:val="0"/>
        <w:spacing w:after="0" w:line="360" w:lineRule="auto"/>
        <w:ind w:left="851" w:hanging="357"/>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 xml:space="preserve">zdjęcia fitosocjologiczne dokumentujące skład gatunkowy płatów siedlisk zgromadzone w bazie </w:t>
      </w:r>
      <w:proofErr w:type="spellStart"/>
      <w:r w:rsidRPr="00586CB9">
        <w:rPr>
          <w:rFonts w:ascii="Book Antiqua" w:eastAsiaTheme="minorEastAsia" w:hAnsi="Book Antiqua" w:cs="Arial"/>
          <w:lang w:eastAsia="pl-PL"/>
        </w:rPr>
        <w:t>Turboveg</w:t>
      </w:r>
      <w:proofErr w:type="spellEnd"/>
      <w:r w:rsidRPr="00586CB9">
        <w:rPr>
          <w:rFonts w:ascii="Book Antiqua" w:eastAsiaTheme="minorEastAsia" w:hAnsi="Book Antiqua" w:cs="Arial"/>
          <w:lang w:eastAsia="pl-PL"/>
        </w:rPr>
        <w:t>,</w:t>
      </w:r>
    </w:p>
    <w:p w14:paraId="13CA8ACD" w14:textId="77777777" w:rsidR="008E6922" w:rsidRPr="00586CB9" w:rsidRDefault="008E6922"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 xml:space="preserve">dla każdego zdjęcia fitosocjologicznego należy wykonać jedną fotografię </w:t>
      </w:r>
      <w:r w:rsidR="003D5465" w:rsidRPr="00586CB9">
        <w:rPr>
          <w:rFonts w:ascii="Book Antiqua" w:eastAsiaTheme="minorEastAsia" w:hAnsi="Book Antiqua" w:cs="Arial"/>
          <w:lang w:eastAsia="pl-PL"/>
        </w:rPr>
        <w:t>obrazującą widok ogólny powierzchni, na której</w:t>
      </w:r>
      <w:r w:rsidRPr="00586CB9">
        <w:rPr>
          <w:rFonts w:ascii="Book Antiqua" w:eastAsiaTheme="minorEastAsia" w:hAnsi="Book Antiqua" w:cs="Arial"/>
          <w:lang w:eastAsia="pl-PL"/>
        </w:rPr>
        <w:t xml:space="preserve"> wykonano zdjęcie fitosocjologiczne. Fotografia (w wersji elektronicznej) powinna być opisana tą samą nazwą co numer zdjęcia fitosocjologicznego.</w:t>
      </w:r>
    </w:p>
    <w:p w14:paraId="5C3B94B1" w14:textId="77777777" w:rsidR="008E6922" w:rsidRPr="00586CB9" w:rsidRDefault="008E6922"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opis metodyki monitoringu płatów siedlisk,</w:t>
      </w:r>
    </w:p>
    <w:p w14:paraId="74C4294F" w14:textId="77777777" w:rsidR="008E6922" w:rsidRPr="00586CB9" w:rsidRDefault="008E6922"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lastRenderedPageBreak/>
        <w:t>charakterystykę przedmiotowyc</w:t>
      </w:r>
      <w:r w:rsidR="006C2165" w:rsidRPr="00586CB9">
        <w:rPr>
          <w:rFonts w:ascii="Book Antiqua" w:eastAsiaTheme="minorEastAsia" w:hAnsi="Book Antiqua" w:cs="Arial"/>
          <w:lang w:eastAsia="pl-PL"/>
        </w:rPr>
        <w:t>h siedlisk na obszarze projektu,</w:t>
      </w:r>
    </w:p>
    <w:p w14:paraId="2471A1D4" w14:textId="77777777" w:rsidR="008E6922" w:rsidRPr="00586CB9" w:rsidRDefault="008E6922"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 xml:space="preserve">diagnozę oceny stanu ochrony przedmiotowych siedlisk wraz z uzasadnieniem, </w:t>
      </w:r>
    </w:p>
    <w:p w14:paraId="365A0BAC" w14:textId="77777777" w:rsidR="00AC3413" w:rsidRPr="00586CB9" w:rsidRDefault="008E6922"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zbiorcze tabele fitosocjologiczne dla poszczególnych zbiorowisk roślinnych</w:t>
      </w:r>
      <w:r w:rsidR="006C2165" w:rsidRPr="00586CB9">
        <w:rPr>
          <w:rFonts w:ascii="Book Antiqua" w:eastAsiaTheme="minorEastAsia" w:hAnsi="Book Antiqua" w:cs="Arial"/>
          <w:lang w:eastAsia="pl-PL"/>
        </w:rPr>
        <w:t>,</w:t>
      </w:r>
    </w:p>
    <w:p w14:paraId="377E8E2A" w14:textId="77777777" w:rsidR="00AC3413" w:rsidRPr="00586CB9" w:rsidRDefault="00AC3413"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imes New Roman" w:hAnsi="Book Antiqua" w:cs="DejaVuSans"/>
          <w:lang w:bidi="en-US"/>
        </w:rPr>
        <w:t xml:space="preserve">cyfrową warstwę zawierającą informacje o lokalizacji zdjęć fitosocjologicznych </w:t>
      </w:r>
      <w:r w:rsidRPr="00586CB9">
        <w:rPr>
          <w:rFonts w:ascii="Book Antiqua" w:eastAsia="Times New Roman" w:hAnsi="Book Antiqua" w:cs="DejaVuSans"/>
          <w:lang w:bidi="en-US"/>
        </w:rPr>
        <w:br/>
        <w:t>w terenie,</w:t>
      </w:r>
    </w:p>
    <w:p w14:paraId="0D20C271" w14:textId="77777777" w:rsidR="00AC3413" w:rsidRPr="00586CB9" w:rsidRDefault="00AC3413" w:rsidP="00AD515F">
      <w:pPr>
        <w:numPr>
          <w:ilvl w:val="0"/>
          <w:numId w:val="76"/>
        </w:numPr>
        <w:autoSpaceDE w:val="0"/>
        <w:autoSpaceDN w:val="0"/>
        <w:adjustRightInd w:val="0"/>
        <w:spacing w:after="0" w:line="360" w:lineRule="auto"/>
        <w:ind w:left="851" w:hanging="357"/>
        <w:contextualSpacing/>
        <w:jc w:val="both"/>
        <w:rPr>
          <w:rFonts w:ascii="Book Antiqua" w:eastAsiaTheme="minorEastAsia" w:hAnsi="Book Antiqua" w:cs="Arial"/>
          <w:lang w:eastAsia="pl-PL"/>
        </w:rPr>
      </w:pPr>
      <w:r w:rsidRPr="00586CB9">
        <w:rPr>
          <w:rFonts w:ascii="Book Antiqua" w:eastAsia="Times New Roman" w:hAnsi="Book Antiqua" w:cs="DejaVuSans"/>
          <w:lang w:bidi="en-US"/>
        </w:rPr>
        <w:t>krótkie sprawozdanie z realizacji prac (kiedy zostały wykonane, w jakim środowisku itp.),</w:t>
      </w:r>
    </w:p>
    <w:p w14:paraId="3CD03315" w14:textId="3E9A3C85" w:rsidR="00AC3413" w:rsidRPr="00586CB9" w:rsidRDefault="00367097"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imes New Roman" w:hAnsi="Book Antiqua" w:cs="DejaVuSans"/>
          <w:lang w:bidi="en-US"/>
        </w:rPr>
        <w:t>cyfrową warstwę</w:t>
      </w:r>
      <w:r w:rsidR="00AC3413" w:rsidRPr="00586CB9">
        <w:rPr>
          <w:rFonts w:ascii="Book Antiqua" w:eastAsia="Times New Roman" w:hAnsi="Book Antiqua" w:cs="DejaVuSans"/>
          <w:lang w:bidi="en-US"/>
        </w:rPr>
        <w:t xml:space="preserve"> z zaznaczonymi </w:t>
      </w:r>
      <w:proofErr w:type="spellStart"/>
      <w:r w:rsidR="00AC3413" w:rsidRPr="00586CB9">
        <w:rPr>
          <w:rFonts w:ascii="Book Antiqua" w:eastAsia="Times New Roman" w:hAnsi="Book Antiqua" w:cs="DejaVuSans"/>
          <w:lang w:bidi="en-US"/>
        </w:rPr>
        <w:t>transektami</w:t>
      </w:r>
      <w:proofErr w:type="spellEnd"/>
      <w:r w:rsidR="00AC3413" w:rsidRPr="00586CB9">
        <w:rPr>
          <w:rFonts w:ascii="Book Antiqua" w:eastAsia="Times New Roman" w:hAnsi="Book Antiqua" w:cs="DejaVuSans"/>
          <w:lang w:bidi="en-US"/>
        </w:rPr>
        <w:t xml:space="preserve"> w poszczególnych płatach,</w:t>
      </w:r>
    </w:p>
    <w:p w14:paraId="1A4471CA" w14:textId="77777777" w:rsidR="00F32839" w:rsidRPr="00586CB9" w:rsidRDefault="008E6922" w:rsidP="00AD515F">
      <w:pPr>
        <w:numPr>
          <w:ilvl w:val="0"/>
          <w:numId w:val="76"/>
        </w:numPr>
        <w:autoSpaceDE w:val="0"/>
        <w:autoSpaceDN w:val="0"/>
        <w:adjustRightInd w:val="0"/>
        <w:spacing w:before="200" w:after="0" w:line="360" w:lineRule="auto"/>
        <w:ind w:left="851"/>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dokumentację fotograficzną prac terenowych</w:t>
      </w:r>
      <w:r w:rsidR="006C2165" w:rsidRPr="00586CB9">
        <w:rPr>
          <w:rFonts w:ascii="Book Antiqua" w:eastAsiaTheme="minorEastAsia" w:hAnsi="Book Antiqua" w:cs="Arial"/>
          <w:lang w:eastAsia="pl-PL"/>
        </w:rPr>
        <w:t>.</w:t>
      </w:r>
    </w:p>
    <w:p w14:paraId="4ECE1EF5" w14:textId="77777777" w:rsidR="008E6922" w:rsidRPr="00586CB9" w:rsidRDefault="008E6922" w:rsidP="005D4A77">
      <w:pPr>
        <w:pStyle w:val="Akapitzlist"/>
        <w:numPr>
          <w:ilvl w:val="0"/>
          <w:numId w:val="77"/>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bidi="ar-SA"/>
        </w:rPr>
      </w:pPr>
      <w:r w:rsidRPr="00586CB9">
        <w:rPr>
          <w:rFonts w:ascii="Book Antiqua" w:hAnsi="Book Antiqua" w:cs="DejaVuSans"/>
          <w:sz w:val="22"/>
          <w:szCs w:val="22"/>
          <w:lang w:val="pl-PL"/>
        </w:rPr>
        <w:t xml:space="preserve">Wykonawca opracuje raport końcowy, przedstawiający wnioski z całości przeprowadzonego monitoringu </w:t>
      </w:r>
      <w:r w:rsidR="00C66685" w:rsidRPr="00586CB9">
        <w:rPr>
          <w:rFonts w:ascii="Book Antiqua" w:hAnsi="Book Antiqua" w:cs="DejaVuSans"/>
          <w:sz w:val="22"/>
          <w:szCs w:val="22"/>
          <w:lang w:val="pl-PL"/>
        </w:rPr>
        <w:t>przyrodniczego siedlisk za lata badawcze</w:t>
      </w:r>
      <w:r w:rsidRPr="00586CB9">
        <w:rPr>
          <w:rFonts w:ascii="Book Antiqua" w:hAnsi="Book Antiqua" w:cs="DejaVuSans"/>
          <w:sz w:val="22"/>
          <w:szCs w:val="22"/>
          <w:lang w:val="pl-PL"/>
        </w:rPr>
        <w:t xml:space="preserve"> 2015 i 2018 </w:t>
      </w:r>
      <w:r w:rsidR="008246C6" w:rsidRPr="00586CB9">
        <w:rPr>
          <w:rFonts w:ascii="Book Antiqua" w:hAnsi="Book Antiqua" w:cs="DejaVuSans"/>
          <w:sz w:val="22"/>
          <w:szCs w:val="22"/>
          <w:lang w:val="pl-PL"/>
        </w:rPr>
        <w:br/>
      </w:r>
      <w:r w:rsidRPr="00586CB9">
        <w:rPr>
          <w:rFonts w:ascii="Book Antiqua" w:hAnsi="Book Antiqua" w:cs="DejaVuSans"/>
          <w:sz w:val="22"/>
          <w:szCs w:val="22"/>
          <w:lang w:val="pl-PL"/>
        </w:rPr>
        <w:t>na obszarz</w:t>
      </w:r>
      <w:r w:rsidR="00BC5CF1" w:rsidRPr="00586CB9">
        <w:rPr>
          <w:rFonts w:ascii="Book Antiqua" w:hAnsi="Book Antiqua" w:cs="DejaVuSans"/>
          <w:sz w:val="22"/>
          <w:szCs w:val="22"/>
          <w:lang w:val="pl-PL"/>
        </w:rPr>
        <w:t>e projektu LIFE13 NAT/PL/000050. Raport</w:t>
      </w:r>
      <w:r w:rsidRPr="00586CB9">
        <w:rPr>
          <w:rFonts w:ascii="Book Antiqua" w:hAnsi="Book Antiqua" w:cs="DejaVuSans"/>
          <w:sz w:val="22"/>
          <w:szCs w:val="22"/>
          <w:lang w:val="pl-PL"/>
        </w:rPr>
        <w:t xml:space="preserve"> będzie zawierał:</w:t>
      </w:r>
    </w:p>
    <w:p w14:paraId="54868F45" w14:textId="77777777" w:rsidR="008E6922" w:rsidRPr="00586CB9" w:rsidRDefault="00ED0560" w:rsidP="005D4A77">
      <w:pPr>
        <w:numPr>
          <w:ilvl w:val="0"/>
          <w:numId w:val="78"/>
        </w:numPr>
        <w:autoSpaceDE w:val="0"/>
        <w:autoSpaceDN w:val="0"/>
        <w:adjustRightInd w:val="0"/>
        <w:spacing w:after="0" w:line="360" w:lineRule="auto"/>
        <w:ind w:left="850" w:hanging="357"/>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z</w:t>
      </w:r>
      <w:r w:rsidR="008E6922" w:rsidRPr="00586CB9">
        <w:rPr>
          <w:rFonts w:ascii="Book Antiqua" w:eastAsia="Times New Roman" w:hAnsi="Book Antiqua" w:cs="DejaVuSans"/>
          <w:lang w:bidi="en-US"/>
        </w:rPr>
        <w:t xml:space="preserve">biorczą tabelę fitosocjologiczną dla poszczególnych zbiorowisk roślinnych </w:t>
      </w:r>
      <w:r w:rsidR="008246C6" w:rsidRPr="00586CB9">
        <w:rPr>
          <w:rFonts w:ascii="Book Antiqua" w:eastAsia="Times New Roman" w:hAnsi="Book Antiqua" w:cs="DejaVuSans"/>
          <w:lang w:bidi="en-US"/>
        </w:rPr>
        <w:br/>
      </w:r>
      <w:r w:rsidR="00C66685" w:rsidRPr="00586CB9">
        <w:rPr>
          <w:rFonts w:ascii="Book Antiqua" w:eastAsia="Times New Roman" w:hAnsi="Book Antiqua" w:cs="DejaVuSans"/>
          <w:lang w:bidi="en-US"/>
        </w:rPr>
        <w:t>za lata badawcze</w:t>
      </w:r>
      <w:r w:rsidR="008E6922" w:rsidRPr="00586CB9">
        <w:rPr>
          <w:rFonts w:ascii="Book Antiqua" w:eastAsia="Times New Roman" w:hAnsi="Book Antiqua" w:cs="DejaVuSans"/>
          <w:lang w:bidi="en-US"/>
        </w:rPr>
        <w:t xml:space="preserve"> 2015 i 2018 wraz z dokumentacją fotograficzną,</w:t>
      </w:r>
    </w:p>
    <w:p w14:paraId="493323FB" w14:textId="77777777" w:rsidR="008E6922" w:rsidRPr="00586CB9" w:rsidRDefault="008E6922" w:rsidP="005D4A77">
      <w:pPr>
        <w:numPr>
          <w:ilvl w:val="0"/>
          <w:numId w:val="78"/>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 xml:space="preserve">cyfrową warstwę zawierającą informacje o lokalizacji zdjęć fitosocjologicznych </w:t>
      </w:r>
      <w:r w:rsidR="008246C6" w:rsidRPr="00586CB9">
        <w:rPr>
          <w:rFonts w:ascii="Book Antiqua" w:eastAsia="Times New Roman" w:hAnsi="Book Antiqua" w:cs="DejaVuSans"/>
          <w:lang w:bidi="en-US"/>
        </w:rPr>
        <w:br/>
      </w:r>
      <w:r w:rsidRPr="00586CB9">
        <w:rPr>
          <w:rFonts w:ascii="Book Antiqua" w:eastAsia="Times New Roman" w:hAnsi="Book Antiqua" w:cs="DejaVuSans"/>
          <w:lang w:bidi="en-US"/>
        </w:rPr>
        <w:t>w terenie,</w:t>
      </w:r>
    </w:p>
    <w:p w14:paraId="49F82CD3" w14:textId="77777777" w:rsidR="008E6922" w:rsidRPr="00586CB9" w:rsidRDefault="008E6922" w:rsidP="005D4A77">
      <w:pPr>
        <w:numPr>
          <w:ilvl w:val="0"/>
          <w:numId w:val="78"/>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krótkie sprawozdanie z realizacji prac (kiedy zostały wykonane, w jakim środowisku itp.),</w:t>
      </w:r>
    </w:p>
    <w:p w14:paraId="50DC6FEC" w14:textId="5D8B991D" w:rsidR="008E6922" w:rsidRPr="00586CB9" w:rsidRDefault="00367097" w:rsidP="005D4A77">
      <w:pPr>
        <w:numPr>
          <w:ilvl w:val="0"/>
          <w:numId w:val="78"/>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cyfrową warstwę</w:t>
      </w:r>
      <w:r w:rsidR="008E6922" w:rsidRPr="00586CB9">
        <w:rPr>
          <w:rFonts w:ascii="Book Antiqua" w:eastAsia="Times New Roman" w:hAnsi="Book Antiqua" w:cs="DejaVuSans"/>
          <w:lang w:bidi="en-US"/>
        </w:rPr>
        <w:t xml:space="preserve"> z zaznaczonymi </w:t>
      </w:r>
      <w:proofErr w:type="spellStart"/>
      <w:r w:rsidR="008E6922" w:rsidRPr="00586CB9">
        <w:rPr>
          <w:rFonts w:ascii="Book Antiqua" w:eastAsia="Times New Roman" w:hAnsi="Book Antiqua" w:cs="DejaVuSans"/>
          <w:lang w:bidi="en-US"/>
        </w:rPr>
        <w:t>transektami</w:t>
      </w:r>
      <w:proofErr w:type="spellEnd"/>
      <w:r w:rsidR="008E6922" w:rsidRPr="00586CB9">
        <w:rPr>
          <w:rFonts w:ascii="Book Antiqua" w:eastAsia="Times New Roman" w:hAnsi="Book Antiqua" w:cs="DejaVuSans"/>
          <w:lang w:bidi="en-US"/>
        </w:rPr>
        <w:t xml:space="preserve"> w poszczególnych płatach,</w:t>
      </w:r>
    </w:p>
    <w:p w14:paraId="33BE7F56" w14:textId="77777777" w:rsidR="00F32839" w:rsidRPr="00586CB9" w:rsidRDefault="008E6922" w:rsidP="005D4A77">
      <w:pPr>
        <w:numPr>
          <w:ilvl w:val="0"/>
          <w:numId w:val="78"/>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szczegółową analizę porównawczą wyn</w:t>
      </w:r>
      <w:r w:rsidR="00C66685" w:rsidRPr="00586CB9">
        <w:rPr>
          <w:rFonts w:ascii="Book Antiqua" w:eastAsia="Times New Roman" w:hAnsi="Book Antiqua" w:cs="DejaVuSans"/>
          <w:lang w:bidi="en-US"/>
        </w:rPr>
        <w:t>ików prac prowadzonych w latach badawczych</w:t>
      </w:r>
      <w:r w:rsidRPr="00586CB9">
        <w:rPr>
          <w:rFonts w:ascii="Book Antiqua" w:eastAsia="Times New Roman" w:hAnsi="Book Antiqua" w:cs="DejaVuSans"/>
          <w:lang w:bidi="en-US"/>
        </w:rPr>
        <w:t xml:space="preserve"> 2015 i 2018, ze wskazaniem zmian ilościowych i jakościowych oraz pote</w:t>
      </w:r>
      <w:r w:rsidR="00C66685" w:rsidRPr="00586CB9">
        <w:rPr>
          <w:rFonts w:ascii="Book Antiqua" w:eastAsia="Times New Roman" w:hAnsi="Book Antiqua" w:cs="DejaVuSans"/>
          <w:lang w:bidi="en-US"/>
        </w:rPr>
        <w:t>ncjalnych przyczyn takich zmian.</w:t>
      </w:r>
    </w:p>
    <w:p w14:paraId="2E27CE79" w14:textId="6EF5E267" w:rsidR="00F32839" w:rsidRPr="00586CB9" w:rsidRDefault="008E6922" w:rsidP="005D4A77">
      <w:pPr>
        <w:pStyle w:val="Akapitzlist"/>
        <w:numPr>
          <w:ilvl w:val="0"/>
          <w:numId w:val="79"/>
        </w:numPr>
        <w:autoSpaceDE w:val="0"/>
        <w:autoSpaceDN w:val="0"/>
        <w:adjustRightInd w:val="0"/>
        <w:spacing w:before="0" w:after="0" w:line="360" w:lineRule="auto"/>
        <w:ind w:left="426" w:hanging="426"/>
        <w:jc w:val="both"/>
        <w:rPr>
          <w:rFonts w:ascii="Book Antiqua" w:hAnsi="Book Antiqua" w:cs="DejaVuSans"/>
          <w:sz w:val="22"/>
          <w:szCs w:val="22"/>
          <w:lang w:val="pl-PL"/>
        </w:rPr>
      </w:pPr>
      <w:r w:rsidRPr="00586CB9">
        <w:rPr>
          <w:rFonts w:ascii="Book Antiqua" w:hAnsi="Book Antiqua"/>
          <w:color w:val="000000" w:themeColor="text1"/>
          <w:sz w:val="22"/>
          <w:szCs w:val="22"/>
          <w:lang w:val="pl-PL" w:eastAsia="pl-PL"/>
        </w:rPr>
        <w:t xml:space="preserve">Opracowanie końcowego raportu </w:t>
      </w:r>
      <w:r w:rsidRPr="00586CB9">
        <w:rPr>
          <w:rFonts w:ascii="Book Antiqua" w:hAnsi="Book Antiqua" w:cs="DejaVuSans"/>
          <w:sz w:val="22"/>
          <w:szCs w:val="22"/>
          <w:lang w:val="pl-PL" w:eastAsia="ar-SA"/>
        </w:rPr>
        <w:t>przedstawiającego wnioski z całości przeprowadzonego monitoringu siedlisk należy złożyć</w:t>
      </w:r>
      <w:r w:rsidR="00C66685" w:rsidRPr="00586CB9">
        <w:rPr>
          <w:rFonts w:ascii="Book Antiqua" w:hAnsi="Book Antiqua" w:cs="DejaVuSans"/>
          <w:sz w:val="22"/>
          <w:szCs w:val="22"/>
          <w:lang w:val="pl-PL" w:eastAsia="ar-SA"/>
        </w:rPr>
        <w:t xml:space="preserve"> ostatecznie</w:t>
      </w:r>
      <w:r w:rsidR="00AD515F">
        <w:rPr>
          <w:rFonts w:ascii="Book Antiqua" w:hAnsi="Book Antiqua" w:cs="DejaVuSans"/>
          <w:sz w:val="22"/>
          <w:szCs w:val="22"/>
          <w:lang w:val="pl-PL" w:eastAsia="ar-SA"/>
        </w:rPr>
        <w:t xml:space="preserve"> do 30 października</w:t>
      </w:r>
      <w:r w:rsidRPr="00586CB9">
        <w:rPr>
          <w:rFonts w:ascii="Book Antiqua" w:hAnsi="Book Antiqua" w:cs="DejaVuSans"/>
          <w:sz w:val="22"/>
          <w:szCs w:val="22"/>
          <w:lang w:val="pl-PL" w:eastAsia="ar-SA"/>
        </w:rPr>
        <w:t xml:space="preserve"> 2018 roku. </w:t>
      </w:r>
      <w:r w:rsidR="00DE5B5A" w:rsidRPr="00586CB9">
        <w:rPr>
          <w:rFonts w:ascii="Book Antiqua" w:hAnsi="Book Antiqua" w:cs="DejaVuSans"/>
          <w:sz w:val="22"/>
          <w:szCs w:val="22"/>
          <w:lang w:val="pl-PL" w:eastAsia="ar-SA"/>
        </w:rPr>
        <w:t>W przypadku zmiany przewidzianej w pkt 3, Zamawiający wyznaczy inny termin w 2019 r.</w:t>
      </w:r>
    </w:p>
    <w:p w14:paraId="4828D5B1" w14:textId="77777777" w:rsidR="00EF0B7B" w:rsidRPr="00586CB9" w:rsidRDefault="00EF0B7B" w:rsidP="00EF0B7B">
      <w:pPr>
        <w:pStyle w:val="Akapitzlist"/>
        <w:autoSpaceDE w:val="0"/>
        <w:autoSpaceDN w:val="0"/>
        <w:adjustRightInd w:val="0"/>
        <w:spacing w:before="0" w:after="0" w:line="360" w:lineRule="auto"/>
        <w:ind w:left="426"/>
        <w:jc w:val="both"/>
        <w:rPr>
          <w:rFonts w:ascii="Book Antiqua" w:hAnsi="Book Antiqua" w:cs="DejaVuSans"/>
          <w:sz w:val="22"/>
          <w:szCs w:val="22"/>
          <w:lang w:val="pl-PL"/>
        </w:rPr>
      </w:pPr>
    </w:p>
    <w:p w14:paraId="619ACA0E" w14:textId="77777777" w:rsidR="00EF0B7B" w:rsidRPr="00586CB9" w:rsidRDefault="00EF0B7B" w:rsidP="00EF0B7B">
      <w:pPr>
        <w:pStyle w:val="Akapitzlist"/>
        <w:autoSpaceDE w:val="0"/>
        <w:autoSpaceDN w:val="0"/>
        <w:adjustRightInd w:val="0"/>
        <w:spacing w:after="0" w:line="360" w:lineRule="auto"/>
        <w:ind w:left="0"/>
        <w:jc w:val="both"/>
        <w:rPr>
          <w:rFonts w:ascii="Book Antiqua" w:hAnsi="Book Antiqua" w:cs="DejaVuSans"/>
          <w:b/>
          <w:sz w:val="22"/>
          <w:szCs w:val="22"/>
          <w:lang w:val="pl-PL"/>
        </w:rPr>
      </w:pPr>
      <w:r w:rsidRPr="00586CB9">
        <w:rPr>
          <w:rFonts w:ascii="Book Antiqua" w:hAnsi="Book Antiqua" w:cs="DejaVuSans"/>
          <w:b/>
          <w:sz w:val="22"/>
          <w:szCs w:val="22"/>
          <w:lang w:val="pl-PL"/>
        </w:rPr>
        <w:t>Pozostałe ustalenia dotyczące zamówienia</w:t>
      </w:r>
    </w:p>
    <w:p w14:paraId="0A46645D" w14:textId="77777777" w:rsidR="00EF0B7B" w:rsidRPr="00586CB9" w:rsidRDefault="00EF0B7B" w:rsidP="005D4A77">
      <w:pPr>
        <w:pStyle w:val="Akapitzlist"/>
        <w:numPr>
          <w:ilvl w:val="0"/>
          <w:numId w:val="86"/>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BookAntiqua"/>
          <w:sz w:val="22"/>
          <w:szCs w:val="22"/>
          <w:lang w:val="pl-PL"/>
        </w:rPr>
        <w:t>Każdy raport roczny oraz końcowy należy dostarczyć w formie wydruku oraz na nośniku elektronicznym zapisanym w formacie edytowalnym „</w:t>
      </w:r>
      <w:proofErr w:type="spellStart"/>
      <w:r w:rsidRPr="00586CB9">
        <w:rPr>
          <w:rFonts w:ascii="Book Antiqua" w:hAnsi="Book Antiqua" w:cs="BookAntiqua"/>
          <w:sz w:val="22"/>
          <w:szCs w:val="22"/>
          <w:lang w:val="pl-PL"/>
        </w:rPr>
        <w:t>doc</w:t>
      </w:r>
      <w:proofErr w:type="spellEnd"/>
      <w:r w:rsidRPr="00586CB9">
        <w:rPr>
          <w:rFonts w:ascii="Book Antiqua" w:hAnsi="Book Antiqua" w:cs="BookAntiqua"/>
          <w:sz w:val="22"/>
          <w:szCs w:val="22"/>
          <w:lang w:val="pl-PL"/>
        </w:rPr>
        <w:t xml:space="preserve">” oraz w formacie „pdf”. Na stronie tytułowej raportu Wykonawca umieści logo Projektu, logo BbPN, logo mechanizmu finansowego LIFE+, logo Natura 2000 oraz logo NFOŚiGW – logotypy </w:t>
      </w:r>
      <w:r w:rsidRPr="00586CB9">
        <w:rPr>
          <w:rFonts w:ascii="Book Antiqua" w:hAnsi="Book Antiqua" w:cs="BookAntiqua"/>
          <w:sz w:val="22"/>
          <w:szCs w:val="22"/>
          <w:lang w:val="pl-PL"/>
        </w:rPr>
        <w:lastRenderedPageBreak/>
        <w:t xml:space="preserve">dostarczone przez Zamawiającego. W stopce raportu winny być umieszczone następujące informacje: Opracowanie powstało w ramach projektu LIFE13 NAT/PL/000050 „Renaturyzacja sieci hydrograficznej w Basenie Środkowym doliny Biebrzy. Etap II.” współfinansowanego przez instrument finansowy LIFE+ Komisji Europejskiej, Narodowy Fundusz Ochrony Środowiska i Gospodarki Wodnej oraz Biebrzański Park Narodowy. </w:t>
      </w:r>
    </w:p>
    <w:p w14:paraId="4984FF21" w14:textId="77777777" w:rsidR="00EF0B7B" w:rsidRPr="00586CB9" w:rsidRDefault="00FC03C9" w:rsidP="005D4A77">
      <w:pPr>
        <w:pStyle w:val="Akapitzlist"/>
        <w:numPr>
          <w:ilvl w:val="0"/>
          <w:numId w:val="86"/>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drukowane -teksty -należy spiąć w sposób trwały (dopuszcza się bindowanie materiałów pod warunkiem nie tworzenia dużych tomów utrudniających przeglądanie poszczególnych stron). Poszczególne tomy dokumentacji należy czytelnie i w sposób trwały opisać na stronie frontowej. </w:t>
      </w:r>
    </w:p>
    <w:p w14:paraId="0E3C6970" w14:textId="77777777" w:rsidR="00FC03C9" w:rsidRPr="00586CB9" w:rsidRDefault="00FC03C9" w:rsidP="005D4A77">
      <w:pPr>
        <w:pStyle w:val="Akapitzlist"/>
        <w:numPr>
          <w:ilvl w:val="0"/>
          <w:numId w:val="86"/>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w formie elektronicznej na płytach CD/DVD należy dostarczyć w trwałych </w:t>
      </w:r>
    </w:p>
    <w:p w14:paraId="3EA59600" w14:textId="77777777" w:rsidR="00EF0B7B" w:rsidRPr="00586CB9" w:rsidRDefault="00FC03C9" w:rsidP="00EF0B7B">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opakowaniach (indywidualnych standardowych pudełkach) opisanych w sposób trwały n</w:t>
      </w:r>
      <w:r w:rsidR="008B0462" w:rsidRPr="00586CB9">
        <w:rPr>
          <w:rFonts w:ascii="Book Antiqua" w:hAnsi="Book Antiqua" w:cs="DejaVuSans"/>
          <w:sz w:val="22"/>
          <w:szCs w:val="22"/>
          <w:lang w:val="pl-PL"/>
        </w:rPr>
        <w:t xml:space="preserve">a </w:t>
      </w:r>
      <w:r w:rsidRPr="00586CB9">
        <w:rPr>
          <w:rFonts w:ascii="Book Antiqua" w:hAnsi="Book Antiqua" w:cs="DejaVuSans"/>
          <w:sz w:val="22"/>
          <w:szCs w:val="22"/>
          <w:lang w:val="pl-PL"/>
        </w:rPr>
        <w:t>froncie opakowania oraz b</w:t>
      </w:r>
      <w:r w:rsidR="00EF0B7B" w:rsidRPr="00586CB9">
        <w:rPr>
          <w:rFonts w:ascii="Book Antiqua" w:hAnsi="Book Antiqua" w:cs="DejaVuSans"/>
          <w:sz w:val="22"/>
          <w:szCs w:val="22"/>
          <w:lang w:val="pl-PL"/>
        </w:rPr>
        <w:t>ezpośrednio na płycie. M</w:t>
      </w:r>
      <w:r w:rsidR="008B0462" w:rsidRPr="00586CB9">
        <w:rPr>
          <w:rFonts w:ascii="Book Antiqua" w:hAnsi="Book Antiqua" w:cs="DejaVuSans"/>
          <w:sz w:val="22"/>
          <w:szCs w:val="22"/>
          <w:lang w:val="pl-PL"/>
        </w:rPr>
        <w:t xml:space="preserve">apy dodatkowo w formatach jpg oraz </w:t>
      </w:r>
      <w:proofErr w:type="spellStart"/>
      <w:r w:rsidR="008B0462" w:rsidRPr="00586CB9">
        <w:rPr>
          <w:rFonts w:ascii="Book Antiqua" w:hAnsi="Book Antiqua" w:cs="DejaVuSans"/>
          <w:sz w:val="22"/>
          <w:szCs w:val="22"/>
          <w:lang w:val="pl-PL"/>
        </w:rPr>
        <w:t>geotiff</w:t>
      </w:r>
      <w:proofErr w:type="spellEnd"/>
      <w:r w:rsidR="00EF0B7B" w:rsidRPr="00586CB9">
        <w:rPr>
          <w:rFonts w:ascii="Book Antiqua" w:hAnsi="Book Antiqua" w:cs="DejaVuSans"/>
          <w:sz w:val="22"/>
          <w:szCs w:val="22"/>
          <w:lang w:val="pl-PL"/>
        </w:rPr>
        <w:t>.</w:t>
      </w:r>
    </w:p>
    <w:p w14:paraId="71784D32" w14:textId="7D49C367" w:rsidR="00ED41F8" w:rsidRPr="00586CB9" w:rsidRDefault="00ED41F8" w:rsidP="005D4A77">
      <w:pPr>
        <w:pStyle w:val="Akapitzlist"/>
        <w:numPr>
          <w:ilvl w:val="0"/>
          <w:numId w:val="86"/>
        </w:numPr>
        <w:autoSpaceDE w:val="0"/>
        <w:autoSpaceDN w:val="0"/>
        <w:adjustRightInd w:val="0"/>
        <w:spacing w:after="0" w:line="360" w:lineRule="auto"/>
        <w:ind w:left="426"/>
        <w:jc w:val="both"/>
        <w:rPr>
          <w:rFonts w:ascii="Book Antiqua" w:hAnsi="Book Antiqua" w:cs="DejaVuSans"/>
          <w:sz w:val="22"/>
          <w:szCs w:val="22"/>
          <w:lang w:val="pl-PL"/>
        </w:rPr>
      </w:pPr>
      <w:r w:rsidRPr="00586CB9">
        <w:rPr>
          <w:rStyle w:val="apple-style-span"/>
          <w:rFonts w:ascii="Book Antiqua" w:hAnsi="Book Antiqua" w:cs="Arial"/>
          <w:sz w:val="22"/>
          <w:szCs w:val="22"/>
          <w:lang w:val="pl-PL"/>
        </w:rPr>
        <w:t xml:space="preserve">Warstwy wektorowe i bazy danych powinny być przekazane w formacie </w:t>
      </w:r>
      <w:proofErr w:type="spellStart"/>
      <w:r w:rsidRPr="00586CB9">
        <w:rPr>
          <w:rStyle w:val="apple-style-span"/>
          <w:rFonts w:ascii="Book Antiqua" w:hAnsi="Book Antiqua" w:cs="Arial"/>
          <w:sz w:val="22"/>
          <w:szCs w:val="22"/>
          <w:lang w:val="pl-PL"/>
        </w:rPr>
        <w:t>geobaz</w:t>
      </w:r>
      <w:proofErr w:type="spellEnd"/>
      <w:r w:rsidRPr="00586CB9">
        <w:rPr>
          <w:rStyle w:val="apple-style-span"/>
          <w:rFonts w:ascii="Book Antiqua" w:hAnsi="Book Antiqua" w:cs="Arial"/>
          <w:sz w:val="22"/>
          <w:szCs w:val="22"/>
          <w:lang w:val="pl-PL"/>
        </w:rPr>
        <w:t xml:space="preserve"> ESRI </w:t>
      </w:r>
      <w:r w:rsidRPr="00586CB9">
        <w:rPr>
          <w:rStyle w:val="apple-style-span"/>
          <w:rFonts w:ascii="Book Antiqua" w:hAnsi="Book Antiqua" w:cs="Arial"/>
          <w:sz w:val="22"/>
          <w:szCs w:val="22"/>
          <w:lang w:val="pl-PL"/>
        </w:rPr>
        <w:br/>
        <w:t xml:space="preserve">v. 10.0 lub wyżej lub </w:t>
      </w:r>
      <w:proofErr w:type="spellStart"/>
      <w:r w:rsidRPr="00586CB9">
        <w:rPr>
          <w:rStyle w:val="apple-style-span"/>
          <w:rFonts w:ascii="Book Antiqua" w:hAnsi="Book Antiqua" w:cs="Arial"/>
          <w:sz w:val="22"/>
          <w:szCs w:val="22"/>
          <w:lang w:val="pl-PL"/>
        </w:rPr>
        <w:t>shp</w:t>
      </w:r>
      <w:proofErr w:type="spellEnd"/>
      <w:r w:rsidRPr="00586CB9">
        <w:rPr>
          <w:rStyle w:val="apple-style-span"/>
          <w:rFonts w:ascii="Book Antiqua" w:hAnsi="Book Antiqua" w:cs="Arial"/>
          <w:sz w:val="22"/>
          <w:szCs w:val="22"/>
          <w:lang w:val="pl-PL"/>
        </w:rPr>
        <w:t xml:space="preserve"> w</w:t>
      </w:r>
      <w:r w:rsidRPr="00586CB9">
        <w:rPr>
          <w:rFonts w:ascii="Book Antiqua" w:hAnsi="Book Antiqua" w:cs="Arial"/>
          <w:sz w:val="22"/>
          <w:szCs w:val="22"/>
          <w:lang w:val="pl-PL"/>
        </w:rPr>
        <w:t xml:space="preserve"> układzie współrzędnych „PUWG 1992”, wykonanych zgodnie ze „Standardem  Danych GIS w ochronie przyrody”.</w:t>
      </w:r>
      <w:r w:rsidRPr="00586CB9">
        <w:rPr>
          <w:rFonts w:ascii="Book Antiqua" w:hAnsi="Book Antiqua" w:cs="DejaVuSans"/>
          <w:sz w:val="22"/>
          <w:szCs w:val="22"/>
          <w:lang w:val="pl-PL"/>
        </w:rPr>
        <w:t xml:space="preserve"> Warstwy wektorowe  </w:t>
      </w:r>
      <w:r w:rsidR="00425B3D">
        <w:rPr>
          <w:rFonts w:ascii="Book Antiqua" w:hAnsi="Book Antiqua" w:cs="DejaVuSans"/>
          <w:sz w:val="22"/>
          <w:szCs w:val="22"/>
          <w:lang w:val="pl-PL"/>
        </w:rPr>
        <w:br/>
      </w:r>
      <w:r w:rsidRPr="00586CB9">
        <w:rPr>
          <w:rFonts w:ascii="Book Antiqua" w:hAnsi="Book Antiqua" w:cs="DejaVuSans"/>
          <w:sz w:val="22"/>
          <w:szCs w:val="22"/>
          <w:lang w:val="pl-PL"/>
        </w:rPr>
        <w:t xml:space="preserve">i bazy danych powinny posiadać tzw. metadane zgodne z dyrektywą INSPIRE </w:t>
      </w:r>
      <w:hyperlink r:id="rId10" w:history="1">
        <w:r w:rsidRPr="00586CB9">
          <w:rPr>
            <w:rStyle w:val="Hipercze"/>
            <w:rFonts w:ascii="Book Antiqua" w:hAnsi="Book Antiqua" w:cs="DejaVuSans"/>
            <w:sz w:val="22"/>
            <w:szCs w:val="22"/>
            <w:lang w:val="pl-PL"/>
          </w:rPr>
          <w:t>http://www.inspire-geoportal.eu/InspireEdytor/</w:t>
        </w:r>
      </w:hyperlink>
      <w:r w:rsidRPr="00586CB9">
        <w:rPr>
          <w:rFonts w:ascii="Book Antiqua" w:hAnsi="Book Antiqua" w:cs="DejaVuSans"/>
          <w:sz w:val="22"/>
          <w:szCs w:val="22"/>
          <w:lang w:val="pl-PL"/>
        </w:rPr>
        <w:t xml:space="preserve"> z informacjami m.in. o źródle danych, aktualności, właścicielu, organie referencyjnym itp. Format zapisu metadanych należy uzgodnić z Zamawiającym. </w:t>
      </w:r>
    </w:p>
    <w:p w14:paraId="2F367725" w14:textId="77777777" w:rsidR="00ED41F8" w:rsidRPr="00586CB9" w:rsidRDefault="00ED41F8" w:rsidP="005D4A77">
      <w:pPr>
        <w:pStyle w:val="Akapitzlist"/>
        <w:numPr>
          <w:ilvl w:val="0"/>
          <w:numId w:val="86"/>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 xml:space="preserve">Dane przestrzenne powinny być opracowane z należytą starannością, </w:t>
      </w:r>
      <w:r w:rsidRPr="00586CB9">
        <w:rPr>
          <w:rFonts w:ascii="Book Antiqua" w:hAnsi="Book Antiqua" w:cs="DejaVuSans"/>
          <w:sz w:val="22"/>
          <w:szCs w:val="22"/>
          <w:lang w:val="pl-PL"/>
        </w:rPr>
        <w:br/>
        <w:t>w szczególności powinny spełniać reguły topologiczne uzgodnione z Zamawiającym.</w:t>
      </w:r>
    </w:p>
    <w:p w14:paraId="57858335" w14:textId="77777777" w:rsidR="00B37980" w:rsidRPr="00586CB9" w:rsidRDefault="00EF0B7B" w:rsidP="005D4A77">
      <w:pPr>
        <w:pStyle w:val="Akapitzlist"/>
        <w:numPr>
          <w:ilvl w:val="0"/>
          <w:numId w:val="86"/>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Do monitoringu</w:t>
      </w:r>
      <w:r w:rsidR="00FC03C9" w:rsidRPr="00586CB9">
        <w:rPr>
          <w:rFonts w:ascii="Book Antiqua" w:hAnsi="Book Antiqua" w:cs="DejaVuSans"/>
          <w:sz w:val="22"/>
          <w:szCs w:val="22"/>
          <w:lang w:val="pl-PL"/>
        </w:rPr>
        <w:t xml:space="preserve"> siedlisk przyrodniczych (w pracach terenowych) należy wykorzystywać urządzenia GPS gwarantujące określenie położenia z dokładnością co najmniej 3-5m. </w:t>
      </w:r>
    </w:p>
    <w:p w14:paraId="38076E02" w14:textId="77777777" w:rsidR="00B37980" w:rsidRPr="00586CB9" w:rsidRDefault="008E6922" w:rsidP="005D4A77">
      <w:pPr>
        <w:pStyle w:val="Akapitzlist"/>
        <w:numPr>
          <w:ilvl w:val="0"/>
          <w:numId w:val="87"/>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Arial"/>
          <w:sz w:val="22"/>
          <w:szCs w:val="22"/>
          <w:lang w:val="pl-PL"/>
        </w:rPr>
        <w:t>Zamawiający nie dopuszcza składania ofert częściowych na monitoring poszczególnych typów siedlisk.</w:t>
      </w:r>
    </w:p>
    <w:p w14:paraId="10140FD5" w14:textId="77777777" w:rsidR="008E6922" w:rsidRPr="00586CB9" w:rsidRDefault="008E6922" w:rsidP="005D4A77">
      <w:pPr>
        <w:pStyle w:val="Akapitzlist"/>
        <w:numPr>
          <w:ilvl w:val="0"/>
          <w:numId w:val="87"/>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Arial"/>
          <w:sz w:val="22"/>
          <w:szCs w:val="22"/>
          <w:lang w:val="pl-PL"/>
        </w:rPr>
        <w:t xml:space="preserve">Zamawiający nie przewiduje udzielenia zamówień uzupełniających. </w:t>
      </w:r>
    </w:p>
    <w:p w14:paraId="6CB00E55" w14:textId="77777777" w:rsidR="00965E9A" w:rsidRPr="00586CB9" w:rsidRDefault="00965E9A" w:rsidP="00965E9A">
      <w:pPr>
        <w:widowControl w:val="0"/>
        <w:autoSpaceDE w:val="0"/>
        <w:spacing w:after="0" w:line="240" w:lineRule="auto"/>
        <w:jc w:val="both"/>
        <w:rPr>
          <w:rFonts w:ascii="Book Antiqua" w:eastAsia="SimSun" w:hAnsi="Book Antiqua"/>
          <w:bCs/>
          <w:color w:val="000000"/>
          <w:lang w:eastAsia="pl-PL"/>
        </w:rPr>
      </w:pPr>
    </w:p>
    <w:p w14:paraId="3922B64F" w14:textId="77777777" w:rsidR="00965E9A" w:rsidRPr="00586CB9" w:rsidRDefault="00965E9A" w:rsidP="00965E9A">
      <w:pPr>
        <w:widowControl w:val="0"/>
        <w:autoSpaceDE w:val="0"/>
        <w:spacing w:after="0" w:line="240" w:lineRule="auto"/>
        <w:jc w:val="both"/>
        <w:rPr>
          <w:rFonts w:ascii="Book Antiqua" w:eastAsia="SimSun" w:hAnsi="Book Antiqua"/>
          <w:b/>
          <w:bCs/>
          <w:color w:val="000000"/>
          <w:lang w:eastAsia="pl-PL"/>
        </w:rPr>
      </w:pPr>
      <w:r w:rsidRPr="00586CB9">
        <w:rPr>
          <w:rFonts w:ascii="Book Antiqua" w:eastAsia="SimSun" w:hAnsi="Book Antiqua"/>
          <w:bCs/>
          <w:color w:val="000000"/>
          <w:lang w:eastAsia="pl-PL"/>
        </w:rPr>
        <w:t>Wspólny Słownik Zamówień (CPV):</w:t>
      </w:r>
      <w:r w:rsidRPr="00586CB9">
        <w:rPr>
          <w:rFonts w:ascii="Book Antiqua" w:eastAsia="SimSun" w:hAnsi="Book Antiqua"/>
          <w:b/>
          <w:bCs/>
          <w:color w:val="000000"/>
          <w:lang w:eastAsia="pl-PL"/>
        </w:rPr>
        <w:t xml:space="preserve"> </w:t>
      </w:r>
    </w:p>
    <w:p w14:paraId="03B8D00A" w14:textId="77777777" w:rsidR="00965E9A" w:rsidRPr="00586CB9" w:rsidRDefault="00965E9A" w:rsidP="00965E9A">
      <w:pPr>
        <w:widowControl w:val="0"/>
        <w:autoSpaceDE w:val="0"/>
        <w:spacing w:after="0" w:line="240" w:lineRule="auto"/>
        <w:jc w:val="both"/>
        <w:rPr>
          <w:rFonts w:ascii="Book Antiqua" w:eastAsia="SimSun" w:hAnsi="Book Antiqua"/>
          <w:b/>
          <w:bCs/>
          <w:color w:val="000000"/>
          <w:lang w:eastAsia="pl-PL"/>
        </w:rPr>
      </w:pPr>
    </w:p>
    <w:p w14:paraId="29607E56" w14:textId="42FA0B00" w:rsidR="005B2166" w:rsidRPr="00586CB9" w:rsidRDefault="00965E9A" w:rsidP="006E36A3">
      <w:pPr>
        <w:widowControl w:val="0"/>
        <w:autoSpaceDE w:val="0"/>
        <w:spacing w:after="0" w:line="360" w:lineRule="auto"/>
        <w:jc w:val="both"/>
        <w:rPr>
          <w:rFonts w:ascii="Book Antiqua" w:hAnsi="Book Antiqua" w:cs="Arial"/>
          <w:bCs/>
        </w:rPr>
      </w:pPr>
      <w:r w:rsidRPr="00586CB9">
        <w:rPr>
          <w:rFonts w:ascii="Book Antiqua" w:hAnsi="Book Antiqua" w:cs="Calibri"/>
          <w:b/>
        </w:rPr>
        <w:t xml:space="preserve">CPV: </w:t>
      </w:r>
      <w:r w:rsidRPr="00586CB9">
        <w:rPr>
          <w:rFonts w:ascii="Book Antiqua" w:hAnsi="Book Antiqua" w:cs="Arial"/>
          <w:bCs/>
        </w:rPr>
        <w:t xml:space="preserve">90711500-9 - Monitoring środowiska naturalnego inny </w:t>
      </w:r>
      <w:r w:rsidR="001C35D8" w:rsidRPr="00586CB9">
        <w:rPr>
          <w:rFonts w:ascii="Book Antiqua" w:hAnsi="Book Antiqua" w:cs="Arial"/>
          <w:bCs/>
        </w:rPr>
        <w:t xml:space="preserve">niż dotyczący branży </w:t>
      </w:r>
      <w:r w:rsidR="001C35D8" w:rsidRPr="00586CB9">
        <w:rPr>
          <w:rFonts w:ascii="Book Antiqua" w:hAnsi="Book Antiqua" w:cs="Arial"/>
          <w:bCs/>
        </w:rPr>
        <w:lastRenderedPageBreak/>
        <w:t>budowlanej</w:t>
      </w:r>
    </w:p>
    <w:p w14:paraId="1AE0DF0B" w14:textId="77777777" w:rsidR="00B37980" w:rsidRPr="00586CB9" w:rsidRDefault="00B37980" w:rsidP="00965E9A">
      <w:pPr>
        <w:spacing w:after="0" w:line="360" w:lineRule="auto"/>
        <w:jc w:val="both"/>
        <w:rPr>
          <w:rFonts w:ascii="Book Antiqua" w:hAnsi="Book Antiqua"/>
          <w:b/>
          <w:sz w:val="24"/>
          <w:szCs w:val="24"/>
          <w:lang w:eastAsia="pl-PL"/>
        </w:rPr>
      </w:pPr>
    </w:p>
    <w:p w14:paraId="3FD9585A" w14:textId="77777777" w:rsidR="00965E9A" w:rsidRPr="00586CB9" w:rsidRDefault="00965E9A" w:rsidP="00965E9A">
      <w:pPr>
        <w:spacing w:after="0" w:line="360" w:lineRule="auto"/>
        <w:jc w:val="both"/>
        <w:rPr>
          <w:rFonts w:ascii="Book Antiqua" w:hAnsi="Book Antiqua"/>
          <w:b/>
          <w:sz w:val="24"/>
          <w:szCs w:val="24"/>
          <w:lang w:eastAsia="pl-PL"/>
        </w:rPr>
      </w:pPr>
      <w:r w:rsidRPr="00586CB9">
        <w:rPr>
          <w:rFonts w:ascii="Book Antiqua" w:hAnsi="Book Antiqua"/>
          <w:b/>
          <w:sz w:val="24"/>
          <w:szCs w:val="24"/>
          <w:lang w:eastAsia="pl-PL"/>
        </w:rPr>
        <w:t>Część III. Termin realizacji zamówienia.</w:t>
      </w:r>
    </w:p>
    <w:p w14:paraId="101F46BF" w14:textId="77777777" w:rsidR="0021761E" w:rsidRPr="00586CB9" w:rsidRDefault="00C66685" w:rsidP="008246C6">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t>Rozdział A</w:t>
      </w:r>
      <w:r w:rsidR="008246C6" w:rsidRPr="00586CB9">
        <w:rPr>
          <w:rFonts w:ascii="Book Antiqua" w:hAnsi="Book Antiqua" w:cs="BookAntiqua"/>
          <w:b/>
        </w:rPr>
        <w:t xml:space="preserve"> </w:t>
      </w:r>
      <w:r w:rsidR="008246C6" w:rsidRPr="00586CB9">
        <w:rPr>
          <w:rFonts w:ascii="Book Antiqua" w:hAnsi="Book Antiqua" w:cs="BookAntiqua"/>
        </w:rPr>
        <w:t>-</w:t>
      </w:r>
      <w:r w:rsidR="008246C6" w:rsidRPr="00586CB9">
        <w:rPr>
          <w:rFonts w:ascii="Book Antiqua" w:hAnsi="Book Antiqua" w:cs="BookAntiqua"/>
          <w:b/>
        </w:rPr>
        <w:t xml:space="preserve"> </w:t>
      </w:r>
      <w:r w:rsidR="0021761E" w:rsidRPr="00586CB9">
        <w:rPr>
          <w:rFonts w:ascii="Book Antiqua" w:hAnsi="Book Antiqua" w:cs="BookAntiqua"/>
        </w:rPr>
        <w:t>Monitoring ptaków</w:t>
      </w:r>
    </w:p>
    <w:p w14:paraId="1AE9BCE5" w14:textId="24BD9A92" w:rsidR="00965E9A" w:rsidRPr="00586CB9" w:rsidRDefault="00965E9A" w:rsidP="005D4A77">
      <w:pPr>
        <w:pStyle w:val="Teksttreci"/>
        <w:numPr>
          <w:ilvl w:val="0"/>
          <w:numId w:val="80"/>
        </w:numPr>
        <w:shd w:val="clear" w:color="auto" w:fill="auto"/>
        <w:tabs>
          <w:tab w:val="left" w:pos="426"/>
        </w:tabs>
        <w:spacing w:line="360" w:lineRule="auto"/>
        <w:ind w:left="426" w:right="23" w:hanging="426"/>
        <w:jc w:val="both"/>
        <w:rPr>
          <w:rFonts w:ascii="Book Antiqua" w:hAnsi="Book Antiqua"/>
          <w:sz w:val="22"/>
          <w:szCs w:val="22"/>
          <w:lang w:eastAsia="pl-PL"/>
        </w:rPr>
      </w:pPr>
      <w:r w:rsidRPr="00586CB9">
        <w:rPr>
          <w:rFonts w:ascii="Book Antiqua" w:hAnsi="Book Antiqua"/>
          <w:sz w:val="22"/>
          <w:szCs w:val="22"/>
          <w:lang w:eastAsia="pl-PL"/>
        </w:rPr>
        <w:t xml:space="preserve">Zamawiający wymaga, aby cały przedmiot zamówienia </w:t>
      </w:r>
      <w:r w:rsidR="0057593C" w:rsidRPr="00586CB9">
        <w:rPr>
          <w:rFonts w:ascii="Book Antiqua" w:hAnsi="Book Antiqua"/>
          <w:sz w:val="22"/>
          <w:szCs w:val="22"/>
          <w:lang w:eastAsia="pl-PL"/>
        </w:rPr>
        <w:t xml:space="preserve">został zrealizowany </w:t>
      </w:r>
      <w:r w:rsidR="008246C6" w:rsidRPr="00586CB9">
        <w:rPr>
          <w:rFonts w:ascii="Book Antiqua" w:hAnsi="Book Antiqua"/>
          <w:sz w:val="22"/>
          <w:szCs w:val="22"/>
          <w:lang w:eastAsia="pl-PL"/>
        </w:rPr>
        <w:br/>
      </w:r>
      <w:r w:rsidR="0057593C" w:rsidRPr="00586CB9">
        <w:rPr>
          <w:rFonts w:ascii="Book Antiqua" w:hAnsi="Book Antiqua"/>
          <w:sz w:val="22"/>
          <w:szCs w:val="22"/>
          <w:lang w:eastAsia="pl-PL"/>
        </w:rPr>
        <w:t xml:space="preserve">w terminie do </w:t>
      </w:r>
      <w:r w:rsidR="00106528">
        <w:rPr>
          <w:rFonts w:ascii="Book Antiqua" w:hAnsi="Book Antiqua"/>
          <w:sz w:val="22"/>
          <w:szCs w:val="22"/>
          <w:lang w:eastAsia="pl-PL"/>
        </w:rPr>
        <w:t>14 września</w:t>
      </w:r>
      <w:r w:rsidR="0057593C" w:rsidRPr="00586CB9">
        <w:rPr>
          <w:rFonts w:ascii="Book Antiqua" w:hAnsi="Book Antiqua"/>
          <w:sz w:val="22"/>
          <w:szCs w:val="22"/>
          <w:lang w:eastAsia="pl-PL"/>
        </w:rPr>
        <w:t xml:space="preserve"> 2018 roku z podziałem na następujące części zamówienia </w:t>
      </w:r>
      <w:r w:rsidR="001F7E6D">
        <w:rPr>
          <w:rFonts w:ascii="Book Antiqua" w:hAnsi="Book Antiqua"/>
          <w:sz w:val="22"/>
          <w:szCs w:val="22"/>
          <w:lang w:eastAsia="pl-PL"/>
        </w:rPr>
        <w:br/>
      </w:r>
      <w:r w:rsidR="0057593C" w:rsidRPr="00586CB9">
        <w:rPr>
          <w:rFonts w:ascii="Book Antiqua" w:hAnsi="Book Antiqua"/>
          <w:sz w:val="22"/>
          <w:szCs w:val="22"/>
          <w:lang w:eastAsia="pl-PL"/>
        </w:rPr>
        <w:t>i etapy:</w:t>
      </w:r>
    </w:p>
    <w:p w14:paraId="140056D0" w14:textId="77777777" w:rsidR="006E36A3" w:rsidRPr="00586CB9" w:rsidRDefault="0057593C" w:rsidP="005D4A77">
      <w:pPr>
        <w:pStyle w:val="Teksttreci"/>
        <w:numPr>
          <w:ilvl w:val="0"/>
          <w:numId w:val="103"/>
        </w:numPr>
        <w:shd w:val="clear" w:color="auto" w:fill="auto"/>
        <w:tabs>
          <w:tab w:val="left" w:pos="284"/>
        </w:tabs>
        <w:spacing w:line="360" w:lineRule="auto"/>
        <w:ind w:right="23"/>
        <w:jc w:val="both"/>
        <w:rPr>
          <w:rFonts w:ascii="Book Antiqua" w:hAnsi="Book Antiqua"/>
          <w:sz w:val="22"/>
          <w:szCs w:val="22"/>
          <w:lang w:eastAsia="pl-PL"/>
        </w:rPr>
      </w:pPr>
      <w:r w:rsidRPr="00586CB9">
        <w:rPr>
          <w:rFonts w:ascii="Book Antiqua" w:hAnsi="Book Antiqua"/>
          <w:sz w:val="22"/>
          <w:szCs w:val="22"/>
          <w:lang w:eastAsia="pl-PL"/>
        </w:rPr>
        <w:t>Prace terenowe</w:t>
      </w:r>
      <w:r w:rsidR="00547CB2" w:rsidRPr="00586CB9">
        <w:rPr>
          <w:rFonts w:ascii="Book Antiqua" w:hAnsi="Book Antiqua"/>
          <w:sz w:val="22"/>
          <w:szCs w:val="22"/>
          <w:lang w:eastAsia="pl-PL"/>
        </w:rPr>
        <w:t xml:space="preserve">: </w:t>
      </w:r>
    </w:p>
    <w:tbl>
      <w:tblPr>
        <w:tblStyle w:val="Tabela-Siatka"/>
        <w:tblW w:w="0" w:type="auto"/>
        <w:tblInd w:w="654" w:type="dxa"/>
        <w:tblLook w:val="04A0" w:firstRow="1" w:lastRow="0" w:firstColumn="1" w:lastColumn="0" w:noHBand="0" w:noVBand="1"/>
      </w:tblPr>
      <w:tblGrid>
        <w:gridCol w:w="983"/>
        <w:gridCol w:w="2458"/>
        <w:gridCol w:w="4329"/>
      </w:tblGrid>
      <w:tr w:rsidR="006E36A3" w:rsidRPr="00586CB9" w14:paraId="2772D36F" w14:textId="77777777" w:rsidTr="008246C6">
        <w:trPr>
          <w:trHeight w:val="385"/>
        </w:trPr>
        <w:tc>
          <w:tcPr>
            <w:tcW w:w="983" w:type="dxa"/>
          </w:tcPr>
          <w:p w14:paraId="6C0F3730" w14:textId="77777777" w:rsidR="006E36A3" w:rsidRPr="00586CB9" w:rsidRDefault="006E36A3" w:rsidP="006E36A3">
            <w:pPr>
              <w:pStyle w:val="Teksttreci"/>
              <w:shd w:val="clear" w:color="auto" w:fill="auto"/>
              <w:tabs>
                <w:tab w:val="left" w:pos="284"/>
              </w:tabs>
              <w:spacing w:line="360" w:lineRule="auto"/>
              <w:ind w:right="23" w:firstLine="0"/>
              <w:jc w:val="center"/>
              <w:rPr>
                <w:rFonts w:ascii="Book Antiqua" w:hAnsi="Book Antiqua"/>
                <w:b/>
                <w:lang w:eastAsia="pl-PL"/>
              </w:rPr>
            </w:pPr>
            <w:r w:rsidRPr="00586CB9">
              <w:rPr>
                <w:rFonts w:ascii="Book Antiqua" w:hAnsi="Book Antiqua"/>
                <w:b/>
                <w:lang w:eastAsia="pl-PL"/>
              </w:rPr>
              <w:t>Lp.</w:t>
            </w:r>
          </w:p>
        </w:tc>
        <w:tc>
          <w:tcPr>
            <w:tcW w:w="2458" w:type="dxa"/>
          </w:tcPr>
          <w:p w14:paraId="1EC50D2C" w14:textId="77777777" w:rsidR="006E36A3" w:rsidRPr="00586CB9" w:rsidRDefault="006E36A3" w:rsidP="006E36A3">
            <w:pPr>
              <w:pStyle w:val="Teksttreci"/>
              <w:shd w:val="clear" w:color="auto" w:fill="auto"/>
              <w:tabs>
                <w:tab w:val="left" w:pos="284"/>
              </w:tabs>
              <w:spacing w:line="360" w:lineRule="auto"/>
              <w:ind w:right="23" w:firstLine="0"/>
              <w:jc w:val="center"/>
              <w:rPr>
                <w:rFonts w:ascii="Book Antiqua" w:hAnsi="Book Antiqua"/>
                <w:b/>
                <w:lang w:eastAsia="pl-PL"/>
              </w:rPr>
            </w:pPr>
            <w:r w:rsidRPr="00586CB9">
              <w:rPr>
                <w:rFonts w:ascii="Book Antiqua" w:hAnsi="Book Antiqua"/>
                <w:b/>
                <w:lang w:eastAsia="pl-PL"/>
              </w:rPr>
              <w:t>Gatunek</w:t>
            </w:r>
          </w:p>
        </w:tc>
        <w:tc>
          <w:tcPr>
            <w:tcW w:w="4329" w:type="dxa"/>
          </w:tcPr>
          <w:p w14:paraId="089717A5" w14:textId="77777777" w:rsidR="006E36A3" w:rsidRPr="00586CB9" w:rsidRDefault="00DA375F" w:rsidP="006E36A3">
            <w:pPr>
              <w:pStyle w:val="Teksttreci"/>
              <w:shd w:val="clear" w:color="auto" w:fill="auto"/>
              <w:tabs>
                <w:tab w:val="left" w:pos="284"/>
              </w:tabs>
              <w:spacing w:line="360" w:lineRule="auto"/>
              <w:ind w:right="23" w:firstLine="0"/>
              <w:jc w:val="center"/>
              <w:rPr>
                <w:rFonts w:ascii="Book Antiqua" w:hAnsi="Book Antiqua"/>
                <w:b/>
                <w:lang w:eastAsia="pl-PL"/>
              </w:rPr>
            </w:pPr>
            <w:r w:rsidRPr="00586CB9">
              <w:rPr>
                <w:rFonts w:ascii="Book Antiqua" w:hAnsi="Book Antiqua"/>
                <w:b/>
                <w:lang w:eastAsia="pl-PL"/>
              </w:rPr>
              <w:t>Terminy kontroli</w:t>
            </w:r>
          </w:p>
        </w:tc>
      </w:tr>
      <w:tr w:rsidR="006E36A3" w:rsidRPr="00586CB9" w14:paraId="24435F2F" w14:textId="77777777" w:rsidTr="008246C6">
        <w:trPr>
          <w:trHeight w:val="769"/>
        </w:trPr>
        <w:tc>
          <w:tcPr>
            <w:tcW w:w="983" w:type="dxa"/>
            <w:vAlign w:val="center"/>
          </w:tcPr>
          <w:p w14:paraId="7B260F87" w14:textId="77777777" w:rsidR="006E36A3" w:rsidRPr="00586CB9" w:rsidRDefault="006E36A3" w:rsidP="00576B0B">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1</w:t>
            </w:r>
          </w:p>
        </w:tc>
        <w:tc>
          <w:tcPr>
            <w:tcW w:w="2458" w:type="dxa"/>
            <w:vAlign w:val="center"/>
          </w:tcPr>
          <w:p w14:paraId="7E2EB5CF"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derkacz</w:t>
            </w:r>
          </w:p>
        </w:tc>
        <w:tc>
          <w:tcPr>
            <w:tcW w:w="4329" w:type="dxa"/>
          </w:tcPr>
          <w:p w14:paraId="6101CB7F"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kontrola</w:t>
            </w:r>
            <w:r w:rsidR="006E36A3" w:rsidRPr="00586CB9">
              <w:rPr>
                <w:rFonts w:ascii="Book Antiqua" w:hAnsi="Book Antiqua"/>
                <w:sz w:val="22"/>
                <w:szCs w:val="22"/>
                <w:lang w:eastAsia="pl-PL"/>
              </w:rPr>
              <w:t>:</w:t>
            </w:r>
            <w:r w:rsidRPr="00586CB9">
              <w:rPr>
                <w:rFonts w:ascii="Book Antiqua" w:hAnsi="Book Antiqua"/>
                <w:sz w:val="22"/>
                <w:szCs w:val="22"/>
                <w:lang w:eastAsia="pl-PL"/>
              </w:rPr>
              <w:t xml:space="preserve"> 20 maj</w:t>
            </w:r>
            <w:r w:rsidR="00751B31" w:rsidRPr="00586CB9">
              <w:rPr>
                <w:rFonts w:ascii="Book Antiqua" w:hAnsi="Book Antiqua"/>
                <w:sz w:val="22"/>
                <w:szCs w:val="22"/>
                <w:lang w:eastAsia="pl-PL"/>
              </w:rPr>
              <w:t>a</w:t>
            </w:r>
            <w:r w:rsidR="00FA46A7" w:rsidRPr="00586CB9">
              <w:rPr>
                <w:rFonts w:ascii="Book Antiqua" w:hAnsi="Book Antiqua"/>
                <w:sz w:val="22"/>
                <w:szCs w:val="22"/>
                <w:lang w:eastAsia="pl-PL"/>
              </w:rPr>
              <w:t xml:space="preserve"> </w:t>
            </w:r>
            <w:r w:rsidRPr="00586CB9">
              <w:rPr>
                <w:rFonts w:ascii="Book Antiqua" w:hAnsi="Book Antiqua"/>
                <w:sz w:val="22"/>
                <w:szCs w:val="22"/>
                <w:lang w:eastAsia="pl-PL"/>
              </w:rPr>
              <w:t>–</w:t>
            </w:r>
            <w:r w:rsidR="00FA46A7" w:rsidRPr="00586CB9">
              <w:rPr>
                <w:rFonts w:ascii="Book Antiqua" w:hAnsi="Book Antiqua"/>
                <w:sz w:val="22"/>
                <w:szCs w:val="22"/>
                <w:lang w:eastAsia="pl-PL"/>
              </w:rPr>
              <w:t xml:space="preserve"> </w:t>
            </w:r>
            <w:r w:rsidRPr="00586CB9">
              <w:rPr>
                <w:rFonts w:ascii="Book Antiqua" w:hAnsi="Book Antiqua"/>
                <w:sz w:val="22"/>
                <w:szCs w:val="22"/>
                <w:lang w:eastAsia="pl-PL"/>
              </w:rPr>
              <w:t>31</w:t>
            </w:r>
            <w:r w:rsidR="00D01499" w:rsidRPr="00586CB9">
              <w:rPr>
                <w:rFonts w:ascii="Book Antiqua" w:hAnsi="Book Antiqua"/>
                <w:sz w:val="22"/>
                <w:szCs w:val="22"/>
                <w:lang w:eastAsia="pl-PL"/>
              </w:rPr>
              <w:t xml:space="preserve"> </w:t>
            </w:r>
            <w:r w:rsidRPr="00586CB9">
              <w:rPr>
                <w:rFonts w:ascii="Book Antiqua" w:hAnsi="Book Antiqua"/>
                <w:sz w:val="22"/>
                <w:szCs w:val="22"/>
                <w:lang w:eastAsia="pl-PL"/>
              </w:rPr>
              <w:t>maj</w:t>
            </w:r>
            <w:r w:rsidR="00751B31" w:rsidRPr="00586CB9">
              <w:rPr>
                <w:rFonts w:ascii="Book Antiqua" w:hAnsi="Book Antiqua"/>
                <w:sz w:val="22"/>
                <w:szCs w:val="22"/>
                <w:lang w:eastAsia="pl-PL"/>
              </w:rPr>
              <w:t>a</w:t>
            </w:r>
          </w:p>
          <w:p w14:paraId="1CE8A65F"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kontrola</w:t>
            </w:r>
            <w:r w:rsidR="006E36A3" w:rsidRPr="00586CB9">
              <w:rPr>
                <w:rFonts w:ascii="Book Antiqua" w:hAnsi="Book Antiqua"/>
                <w:sz w:val="22"/>
                <w:szCs w:val="22"/>
                <w:lang w:eastAsia="pl-PL"/>
              </w:rPr>
              <w:t>:</w:t>
            </w:r>
            <w:r w:rsidR="00751B31" w:rsidRPr="00586CB9">
              <w:rPr>
                <w:rFonts w:ascii="Book Antiqua" w:hAnsi="Book Antiqua"/>
                <w:sz w:val="22"/>
                <w:szCs w:val="22"/>
                <w:lang w:eastAsia="pl-PL"/>
              </w:rPr>
              <w:t xml:space="preserve"> 20 czerwca – 05 lipca</w:t>
            </w:r>
          </w:p>
        </w:tc>
      </w:tr>
      <w:tr w:rsidR="006E36A3" w:rsidRPr="00586CB9" w14:paraId="7910CBA6" w14:textId="77777777" w:rsidTr="008246C6">
        <w:trPr>
          <w:trHeight w:val="769"/>
        </w:trPr>
        <w:tc>
          <w:tcPr>
            <w:tcW w:w="983" w:type="dxa"/>
            <w:vAlign w:val="center"/>
          </w:tcPr>
          <w:p w14:paraId="47A74B4A" w14:textId="77777777" w:rsidR="006E36A3" w:rsidRPr="00586CB9" w:rsidRDefault="006E36A3" w:rsidP="00576B0B">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2</w:t>
            </w:r>
          </w:p>
        </w:tc>
        <w:tc>
          <w:tcPr>
            <w:tcW w:w="2458" w:type="dxa"/>
            <w:vAlign w:val="center"/>
          </w:tcPr>
          <w:p w14:paraId="78003F14"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wodniczka</w:t>
            </w:r>
          </w:p>
        </w:tc>
        <w:tc>
          <w:tcPr>
            <w:tcW w:w="4329" w:type="dxa"/>
          </w:tcPr>
          <w:p w14:paraId="3C80E35E"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kontrola</w:t>
            </w:r>
            <w:r w:rsidR="006E36A3" w:rsidRPr="00586CB9">
              <w:rPr>
                <w:rFonts w:ascii="Book Antiqua" w:hAnsi="Book Antiqua"/>
                <w:sz w:val="22"/>
                <w:szCs w:val="22"/>
                <w:lang w:eastAsia="pl-PL"/>
              </w:rPr>
              <w:t>:</w:t>
            </w:r>
            <w:r w:rsidRPr="00586CB9">
              <w:rPr>
                <w:rFonts w:ascii="Book Antiqua" w:hAnsi="Book Antiqua"/>
                <w:sz w:val="22"/>
                <w:szCs w:val="22"/>
                <w:lang w:eastAsia="pl-PL"/>
              </w:rPr>
              <w:t xml:space="preserve"> 20 maj</w:t>
            </w:r>
            <w:r w:rsidR="00751B31" w:rsidRPr="00586CB9">
              <w:rPr>
                <w:rFonts w:ascii="Book Antiqua" w:hAnsi="Book Antiqua"/>
                <w:sz w:val="22"/>
                <w:szCs w:val="22"/>
                <w:lang w:eastAsia="pl-PL"/>
              </w:rPr>
              <w:t>a</w:t>
            </w:r>
            <w:r w:rsidRPr="00586CB9">
              <w:rPr>
                <w:rFonts w:ascii="Book Antiqua" w:hAnsi="Book Antiqua"/>
                <w:sz w:val="22"/>
                <w:szCs w:val="22"/>
                <w:lang w:eastAsia="pl-PL"/>
              </w:rPr>
              <w:t xml:space="preserve"> </w:t>
            </w:r>
            <w:r w:rsidR="00FA46A7" w:rsidRPr="00586CB9">
              <w:rPr>
                <w:rFonts w:ascii="Book Antiqua" w:hAnsi="Book Antiqua"/>
                <w:sz w:val="22"/>
                <w:szCs w:val="22"/>
                <w:lang w:eastAsia="pl-PL"/>
              </w:rPr>
              <w:t>–</w:t>
            </w:r>
            <w:r w:rsidR="00751B31" w:rsidRPr="00586CB9">
              <w:rPr>
                <w:rFonts w:ascii="Book Antiqua" w:hAnsi="Book Antiqua"/>
                <w:sz w:val="22"/>
                <w:szCs w:val="22"/>
                <w:lang w:eastAsia="pl-PL"/>
              </w:rPr>
              <w:t xml:space="preserve"> 10 czerwca</w:t>
            </w:r>
          </w:p>
          <w:p w14:paraId="379F65CA"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kontrola</w:t>
            </w:r>
            <w:r w:rsidR="006E36A3" w:rsidRPr="00586CB9">
              <w:rPr>
                <w:rFonts w:ascii="Book Antiqua" w:hAnsi="Book Antiqua"/>
                <w:sz w:val="22"/>
                <w:szCs w:val="22"/>
                <w:lang w:eastAsia="pl-PL"/>
              </w:rPr>
              <w:t>:</w:t>
            </w:r>
            <w:r w:rsidR="00C64F1D" w:rsidRPr="00586CB9">
              <w:rPr>
                <w:rFonts w:ascii="Book Antiqua" w:hAnsi="Book Antiqua"/>
                <w:sz w:val="22"/>
                <w:szCs w:val="22"/>
                <w:lang w:eastAsia="pl-PL"/>
              </w:rPr>
              <w:t xml:space="preserve"> 20 czerwca</w:t>
            </w:r>
            <w:r w:rsidR="00FA46A7" w:rsidRPr="00586CB9">
              <w:rPr>
                <w:rFonts w:ascii="Book Antiqua" w:hAnsi="Book Antiqua"/>
                <w:sz w:val="22"/>
                <w:szCs w:val="22"/>
                <w:lang w:eastAsia="pl-PL"/>
              </w:rPr>
              <w:t xml:space="preserve"> –</w:t>
            </w:r>
            <w:r w:rsidR="00C64F1D" w:rsidRPr="00586CB9">
              <w:rPr>
                <w:rFonts w:ascii="Book Antiqua" w:hAnsi="Book Antiqua"/>
                <w:sz w:val="22"/>
                <w:szCs w:val="22"/>
                <w:lang w:eastAsia="pl-PL"/>
              </w:rPr>
              <w:t xml:space="preserve"> 10 lipca</w:t>
            </w:r>
          </w:p>
        </w:tc>
      </w:tr>
      <w:tr w:rsidR="006E36A3" w:rsidRPr="00586CB9" w14:paraId="1068549E" w14:textId="77777777" w:rsidTr="008246C6">
        <w:trPr>
          <w:trHeight w:val="769"/>
        </w:trPr>
        <w:tc>
          <w:tcPr>
            <w:tcW w:w="983" w:type="dxa"/>
            <w:vAlign w:val="center"/>
          </w:tcPr>
          <w:p w14:paraId="14619445" w14:textId="77777777" w:rsidR="006E36A3" w:rsidRPr="00586CB9" w:rsidRDefault="006E36A3" w:rsidP="00576B0B">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3</w:t>
            </w:r>
          </w:p>
        </w:tc>
        <w:tc>
          <w:tcPr>
            <w:tcW w:w="2458" w:type="dxa"/>
            <w:vAlign w:val="center"/>
          </w:tcPr>
          <w:p w14:paraId="7E81E35E"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kszyk</w:t>
            </w:r>
          </w:p>
        </w:tc>
        <w:tc>
          <w:tcPr>
            <w:tcW w:w="4329" w:type="dxa"/>
          </w:tcPr>
          <w:p w14:paraId="57FC9837"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II,</w:t>
            </w:r>
            <w:r w:rsidR="00D01499" w:rsidRPr="00586CB9">
              <w:rPr>
                <w:rFonts w:ascii="Book Antiqua" w:hAnsi="Book Antiqua"/>
                <w:sz w:val="22"/>
                <w:szCs w:val="22"/>
                <w:lang w:eastAsia="pl-PL"/>
              </w:rPr>
              <w:t xml:space="preserve"> III k</w:t>
            </w:r>
            <w:r w:rsidR="00C64F1D" w:rsidRPr="00586CB9">
              <w:rPr>
                <w:rFonts w:ascii="Book Antiqua" w:hAnsi="Book Antiqua"/>
                <w:sz w:val="22"/>
                <w:szCs w:val="22"/>
                <w:lang w:eastAsia="pl-PL"/>
              </w:rPr>
              <w:t xml:space="preserve">ontrola w terminie: </w:t>
            </w:r>
            <w:r w:rsidR="00C64F1D" w:rsidRPr="00586CB9">
              <w:rPr>
                <w:rFonts w:ascii="Book Antiqua" w:hAnsi="Book Antiqua"/>
                <w:sz w:val="22"/>
                <w:szCs w:val="22"/>
                <w:lang w:eastAsia="pl-PL"/>
              </w:rPr>
              <w:br/>
              <w:t>25 kwietnia</w:t>
            </w:r>
            <w:r w:rsidR="00D01499" w:rsidRPr="00586CB9">
              <w:rPr>
                <w:rFonts w:ascii="Book Antiqua" w:hAnsi="Book Antiqua"/>
                <w:sz w:val="22"/>
                <w:szCs w:val="22"/>
                <w:lang w:eastAsia="pl-PL"/>
              </w:rPr>
              <w:t xml:space="preserve"> </w:t>
            </w:r>
            <w:r w:rsidRPr="00586CB9">
              <w:rPr>
                <w:rFonts w:ascii="Book Antiqua" w:hAnsi="Book Antiqua"/>
                <w:sz w:val="22"/>
                <w:szCs w:val="22"/>
                <w:lang w:eastAsia="pl-PL"/>
              </w:rPr>
              <w:t>–</w:t>
            </w:r>
            <w:r w:rsidR="00D01499" w:rsidRPr="00586CB9">
              <w:rPr>
                <w:rFonts w:ascii="Book Antiqua" w:hAnsi="Book Antiqua"/>
                <w:sz w:val="22"/>
                <w:szCs w:val="22"/>
                <w:lang w:eastAsia="pl-PL"/>
              </w:rPr>
              <w:t xml:space="preserve"> 10 maj</w:t>
            </w:r>
            <w:r w:rsidR="00C64F1D" w:rsidRPr="00586CB9">
              <w:rPr>
                <w:rFonts w:ascii="Book Antiqua" w:hAnsi="Book Antiqua"/>
                <w:sz w:val="22"/>
                <w:szCs w:val="22"/>
                <w:lang w:eastAsia="pl-PL"/>
              </w:rPr>
              <w:t>a</w:t>
            </w:r>
          </w:p>
        </w:tc>
      </w:tr>
      <w:tr w:rsidR="006E36A3" w:rsidRPr="00586CB9" w14:paraId="54D8CC6E" w14:textId="77777777" w:rsidTr="008246C6">
        <w:trPr>
          <w:trHeight w:val="781"/>
        </w:trPr>
        <w:tc>
          <w:tcPr>
            <w:tcW w:w="983" w:type="dxa"/>
            <w:vAlign w:val="center"/>
          </w:tcPr>
          <w:p w14:paraId="0D82F4B0" w14:textId="77777777" w:rsidR="006E36A3" w:rsidRPr="00586CB9" w:rsidRDefault="006E36A3" w:rsidP="00576B0B">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4</w:t>
            </w:r>
          </w:p>
        </w:tc>
        <w:tc>
          <w:tcPr>
            <w:tcW w:w="2458" w:type="dxa"/>
            <w:vAlign w:val="center"/>
          </w:tcPr>
          <w:p w14:paraId="73F1BBC2"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Ptaki siewkowe</w:t>
            </w:r>
          </w:p>
        </w:tc>
        <w:tc>
          <w:tcPr>
            <w:tcW w:w="4329" w:type="dxa"/>
          </w:tcPr>
          <w:p w14:paraId="1BBCE7AE"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kontrola</w:t>
            </w:r>
            <w:r w:rsidR="006E36A3" w:rsidRPr="00586CB9">
              <w:rPr>
                <w:rFonts w:ascii="Book Antiqua" w:hAnsi="Book Antiqua"/>
                <w:sz w:val="22"/>
                <w:szCs w:val="22"/>
                <w:lang w:eastAsia="pl-PL"/>
              </w:rPr>
              <w:t>:</w:t>
            </w:r>
            <w:r w:rsidR="00C64F1D" w:rsidRPr="00586CB9">
              <w:rPr>
                <w:rFonts w:ascii="Book Antiqua" w:hAnsi="Book Antiqua"/>
                <w:sz w:val="22"/>
                <w:szCs w:val="22"/>
                <w:lang w:eastAsia="pl-PL"/>
              </w:rPr>
              <w:t xml:space="preserve"> 15 kwietnia</w:t>
            </w:r>
            <w:r w:rsidRPr="00586CB9">
              <w:rPr>
                <w:rFonts w:ascii="Book Antiqua" w:hAnsi="Book Antiqua"/>
                <w:sz w:val="22"/>
                <w:szCs w:val="22"/>
                <w:lang w:eastAsia="pl-PL"/>
              </w:rPr>
              <w:t xml:space="preserve"> –</w:t>
            </w:r>
            <w:r w:rsidR="00C64F1D" w:rsidRPr="00586CB9">
              <w:rPr>
                <w:rFonts w:ascii="Book Antiqua" w:hAnsi="Book Antiqua"/>
                <w:sz w:val="22"/>
                <w:szCs w:val="22"/>
                <w:lang w:eastAsia="pl-PL"/>
              </w:rPr>
              <w:t xml:space="preserve"> 30 kwietnia</w:t>
            </w:r>
          </w:p>
          <w:p w14:paraId="3910CEC2" w14:textId="77777777" w:rsidR="006E36A3" w:rsidRPr="00586CB9" w:rsidRDefault="00DA375F"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kontrola</w:t>
            </w:r>
            <w:r w:rsidR="006E36A3" w:rsidRPr="00586CB9">
              <w:rPr>
                <w:rFonts w:ascii="Book Antiqua" w:hAnsi="Book Antiqua"/>
                <w:sz w:val="22"/>
                <w:szCs w:val="22"/>
                <w:lang w:eastAsia="pl-PL"/>
              </w:rPr>
              <w:t>:</w:t>
            </w:r>
            <w:r w:rsidR="00D01499" w:rsidRPr="00586CB9">
              <w:rPr>
                <w:rFonts w:ascii="Book Antiqua" w:hAnsi="Book Antiqua"/>
                <w:sz w:val="22"/>
                <w:szCs w:val="22"/>
                <w:lang w:eastAsia="pl-PL"/>
              </w:rPr>
              <w:t xml:space="preserve"> 1 maj</w:t>
            </w:r>
            <w:r w:rsidR="00C64F1D" w:rsidRPr="00586CB9">
              <w:rPr>
                <w:rFonts w:ascii="Book Antiqua" w:hAnsi="Book Antiqua"/>
                <w:sz w:val="22"/>
                <w:szCs w:val="22"/>
                <w:lang w:eastAsia="pl-PL"/>
              </w:rPr>
              <w:t>a</w:t>
            </w:r>
            <w:r w:rsidRPr="00586CB9">
              <w:rPr>
                <w:rFonts w:ascii="Book Antiqua" w:hAnsi="Book Antiqua"/>
                <w:sz w:val="22"/>
                <w:szCs w:val="22"/>
                <w:lang w:eastAsia="pl-PL"/>
              </w:rPr>
              <w:t xml:space="preserve"> –</w:t>
            </w:r>
            <w:r w:rsidR="00D01499" w:rsidRPr="00586CB9">
              <w:rPr>
                <w:rFonts w:ascii="Book Antiqua" w:hAnsi="Book Antiqua"/>
                <w:sz w:val="22"/>
                <w:szCs w:val="22"/>
                <w:lang w:eastAsia="pl-PL"/>
              </w:rPr>
              <w:t xml:space="preserve"> 10 maj</w:t>
            </w:r>
            <w:r w:rsidR="00C64F1D" w:rsidRPr="00586CB9">
              <w:rPr>
                <w:rFonts w:ascii="Book Antiqua" w:hAnsi="Book Antiqua"/>
                <w:sz w:val="22"/>
                <w:szCs w:val="22"/>
                <w:lang w:eastAsia="pl-PL"/>
              </w:rPr>
              <w:t>a</w:t>
            </w:r>
          </w:p>
        </w:tc>
      </w:tr>
      <w:tr w:rsidR="006E36A3" w:rsidRPr="00586CB9" w14:paraId="7AE62701" w14:textId="77777777" w:rsidTr="008246C6">
        <w:trPr>
          <w:trHeight w:val="1166"/>
        </w:trPr>
        <w:tc>
          <w:tcPr>
            <w:tcW w:w="983" w:type="dxa"/>
            <w:vAlign w:val="center"/>
          </w:tcPr>
          <w:p w14:paraId="1C277DA4" w14:textId="77777777" w:rsidR="006E36A3" w:rsidRPr="00586CB9" w:rsidRDefault="006E36A3" w:rsidP="00576B0B">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5</w:t>
            </w:r>
          </w:p>
        </w:tc>
        <w:tc>
          <w:tcPr>
            <w:tcW w:w="2458" w:type="dxa"/>
            <w:vAlign w:val="center"/>
          </w:tcPr>
          <w:p w14:paraId="320BC2B6"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Zespół ptaków lęgowych (wszystkie gatunki)</w:t>
            </w:r>
          </w:p>
        </w:tc>
        <w:tc>
          <w:tcPr>
            <w:tcW w:w="4329" w:type="dxa"/>
          </w:tcPr>
          <w:p w14:paraId="08399A8F"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termin:</w:t>
            </w:r>
            <w:r w:rsidR="00D01499" w:rsidRPr="00586CB9">
              <w:rPr>
                <w:rFonts w:ascii="Book Antiqua" w:hAnsi="Book Antiqua"/>
                <w:sz w:val="22"/>
                <w:szCs w:val="22"/>
                <w:lang w:eastAsia="pl-PL"/>
              </w:rPr>
              <w:t xml:space="preserve"> 1 maj</w:t>
            </w:r>
            <w:r w:rsidR="00C64F1D" w:rsidRPr="00586CB9">
              <w:rPr>
                <w:rFonts w:ascii="Book Antiqua" w:hAnsi="Book Antiqua"/>
                <w:sz w:val="22"/>
                <w:szCs w:val="22"/>
                <w:lang w:eastAsia="pl-PL"/>
              </w:rPr>
              <w:t>a</w:t>
            </w:r>
            <w:r w:rsidR="00D01499" w:rsidRPr="00586CB9">
              <w:rPr>
                <w:rFonts w:ascii="Book Antiqua" w:hAnsi="Book Antiqua"/>
                <w:sz w:val="22"/>
                <w:szCs w:val="22"/>
                <w:lang w:eastAsia="pl-PL"/>
              </w:rPr>
              <w:t xml:space="preserve"> </w:t>
            </w:r>
            <w:r w:rsidR="00DA375F" w:rsidRPr="00586CB9">
              <w:rPr>
                <w:rFonts w:ascii="Book Antiqua" w:hAnsi="Book Antiqua"/>
                <w:sz w:val="22"/>
                <w:szCs w:val="22"/>
                <w:lang w:eastAsia="pl-PL"/>
              </w:rPr>
              <w:t>-</w:t>
            </w:r>
            <w:r w:rsidR="00D01499" w:rsidRPr="00586CB9">
              <w:rPr>
                <w:rFonts w:ascii="Book Antiqua" w:hAnsi="Book Antiqua"/>
                <w:sz w:val="22"/>
                <w:szCs w:val="22"/>
                <w:lang w:eastAsia="pl-PL"/>
              </w:rPr>
              <w:t xml:space="preserve"> 15 maj</w:t>
            </w:r>
            <w:r w:rsidR="00C64F1D" w:rsidRPr="00586CB9">
              <w:rPr>
                <w:rFonts w:ascii="Book Antiqua" w:hAnsi="Book Antiqua"/>
                <w:sz w:val="22"/>
                <w:szCs w:val="22"/>
                <w:lang w:eastAsia="pl-PL"/>
              </w:rPr>
              <w:t>a</w:t>
            </w:r>
          </w:p>
          <w:p w14:paraId="24EB1CA5" w14:textId="77777777" w:rsidR="00DA375F"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termin:</w:t>
            </w:r>
            <w:r w:rsidR="00D01499" w:rsidRPr="00586CB9">
              <w:rPr>
                <w:rFonts w:ascii="Book Antiqua" w:hAnsi="Book Antiqua"/>
                <w:sz w:val="22"/>
                <w:szCs w:val="22"/>
                <w:lang w:eastAsia="pl-PL"/>
              </w:rPr>
              <w:t xml:space="preserve"> 20 maj</w:t>
            </w:r>
            <w:r w:rsidR="00C64F1D" w:rsidRPr="00586CB9">
              <w:rPr>
                <w:rFonts w:ascii="Book Antiqua" w:hAnsi="Book Antiqua"/>
                <w:sz w:val="22"/>
                <w:szCs w:val="22"/>
                <w:lang w:eastAsia="pl-PL"/>
              </w:rPr>
              <w:t>a</w:t>
            </w:r>
            <w:r w:rsidR="00DA375F" w:rsidRPr="00586CB9">
              <w:rPr>
                <w:rFonts w:ascii="Book Antiqua" w:hAnsi="Book Antiqua"/>
                <w:sz w:val="22"/>
                <w:szCs w:val="22"/>
                <w:lang w:eastAsia="pl-PL"/>
              </w:rPr>
              <w:t xml:space="preserve"> –</w:t>
            </w:r>
            <w:r w:rsidR="00D01499" w:rsidRPr="00586CB9">
              <w:rPr>
                <w:rFonts w:ascii="Book Antiqua" w:hAnsi="Book Antiqua"/>
                <w:sz w:val="22"/>
                <w:szCs w:val="22"/>
                <w:lang w:eastAsia="pl-PL"/>
              </w:rPr>
              <w:t xml:space="preserve"> 31 maj</w:t>
            </w:r>
            <w:r w:rsidR="00C64F1D" w:rsidRPr="00586CB9">
              <w:rPr>
                <w:rFonts w:ascii="Book Antiqua" w:hAnsi="Book Antiqua"/>
                <w:sz w:val="22"/>
                <w:szCs w:val="22"/>
                <w:lang w:eastAsia="pl-PL"/>
              </w:rPr>
              <w:t>a</w:t>
            </w:r>
          </w:p>
          <w:p w14:paraId="6AB69E5C" w14:textId="77777777" w:rsidR="006E36A3" w:rsidRPr="00586CB9" w:rsidRDefault="006E36A3" w:rsidP="00D01499">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III termin:</w:t>
            </w:r>
            <w:r w:rsidR="00C64F1D" w:rsidRPr="00586CB9">
              <w:rPr>
                <w:rFonts w:ascii="Book Antiqua" w:hAnsi="Book Antiqua"/>
                <w:sz w:val="22"/>
                <w:szCs w:val="22"/>
                <w:lang w:eastAsia="pl-PL"/>
              </w:rPr>
              <w:t xml:space="preserve"> </w:t>
            </w:r>
            <w:r w:rsidR="00D217C0" w:rsidRPr="00586CB9">
              <w:rPr>
                <w:rFonts w:ascii="Book Antiqua" w:hAnsi="Book Antiqua"/>
                <w:sz w:val="22"/>
                <w:szCs w:val="22"/>
                <w:lang w:eastAsia="pl-PL"/>
              </w:rPr>
              <w:t>0</w:t>
            </w:r>
            <w:r w:rsidR="00C64F1D" w:rsidRPr="00586CB9">
              <w:rPr>
                <w:rFonts w:ascii="Book Antiqua" w:hAnsi="Book Antiqua"/>
                <w:sz w:val="22"/>
                <w:szCs w:val="22"/>
                <w:lang w:eastAsia="pl-PL"/>
              </w:rPr>
              <w:t>6 czerwca - 20 czerwca</w:t>
            </w:r>
          </w:p>
        </w:tc>
      </w:tr>
    </w:tbl>
    <w:p w14:paraId="6A734DAB" w14:textId="77777777" w:rsidR="006E36A3" w:rsidRPr="00586CB9" w:rsidRDefault="006E36A3" w:rsidP="006E36A3">
      <w:pPr>
        <w:pStyle w:val="Teksttreci"/>
        <w:shd w:val="clear" w:color="auto" w:fill="auto"/>
        <w:tabs>
          <w:tab w:val="left" w:pos="284"/>
        </w:tabs>
        <w:spacing w:line="360" w:lineRule="auto"/>
        <w:ind w:right="23" w:firstLine="0"/>
        <w:jc w:val="both"/>
        <w:rPr>
          <w:rFonts w:ascii="Book Antiqua" w:hAnsi="Book Antiqua"/>
          <w:lang w:eastAsia="pl-PL"/>
        </w:rPr>
      </w:pPr>
    </w:p>
    <w:p w14:paraId="64778025" w14:textId="4E00EE2C" w:rsidR="00197DBB" w:rsidRPr="00586CB9" w:rsidRDefault="006E36A3" w:rsidP="005D4A77">
      <w:pPr>
        <w:pStyle w:val="Teksttreci"/>
        <w:numPr>
          <w:ilvl w:val="0"/>
          <w:numId w:val="103"/>
        </w:numPr>
        <w:shd w:val="clear" w:color="auto" w:fill="auto"/>
        <w:tabs>
          <w:tab w:val="left" w:pos="284"/>
        </w:tabs>
        <w:spacing w:line="360" w:lineRule="auto"/>
        <w:ind w:right="23"/>
        <w:jc w:val="both"/>
        <w:rPr>
          <w:rFonts w:ascii="Book Antiqua" w:hAnsi="Book Antiqua"/>
          <w:color w:val="000000" w:themeColor="text1"/>
          <w:sz w:val="22"/>
          <w:szCs w:val="22"/>
          <w:lang w:eastAsia="pl-PL"/>
        </w:rPr>
      </w:pPr>
      <w:r w:rsidRPr="00586CB9">
        <w:rPr>
          <w:rFonts w:ascii="Book Antiqua" w:hAnsi="Book Antiqua"/>
          <w:sz w:val="22"/>
          <w:szCs w:val="22"/>
          <w:lang w:eastAsia="pl-PL"/>
        </w:rPr>
        <w:t xml:space="preserve">Opracowanie </w:t>
      </w:r>
      <w:r w:rsidR="006F13FD" w:rsidRPr="00586CB9">
        <w:rPr>
          <w:rFonts w:ascii="Book Antiqua" w:hAnsi="Book Antiqua"/>
          <w:sz w:val="22"/>
          <w:szCs w:val="22"/>
          <w:lang w:eastAsia="pl-PL"/>
        </w:rPr>
        <w:t>raportów rocznych z monitoringu</w:t>
      </w:r>
      <w:r w:rsidRPr="00586CB9">
        <w:rPr>
          <w:rFonts w:ascii="Book Antiqua" w:hAnsi="Book Antiqua"/>
          <w:sz w:val="22"/>
          <w:szCs w:val="22"/>
          <w:lang w:eastAsia="pl-PL"/>
        </w:rPr>
        <w:t xml:space="preserve"> </w:t>
      </w:r>
      <w:r w:rsidR="00237F49" w:rsidRPr="00586CB9">
        <w:rPr>
          <w:rFonts w:ascii="Book Antiqua" w:hAnsi="Book Antiqua"/>
          <w:sz w:val="22"/>
          <w:szCs w:val="22"/>
          <w:lang w:eastAsia="pl-PL"/>
        </w:rPr>
        <w:t xml:space="preserve">gatunków </w:t>
      </w:r>
      <w:r w:rsidRPr="00586CB9">
        <w:rPr>
          <w:rFonts w:ascii="Book Antiqua" w:hAnsi="Book Antiqua"/>
          <w:sz w:val="22"/>
          <w:szCs w:val="22"/>
          <w:lang w:eastAsia="pl-PL"/>
        </w:rPr>
        <w:t>(derkacz, wodniczka, kszyk) i grup ptaków (ptaki sie</w:t>
      </w:r>
      <w:r w:rsidR="006F13FD" w:rsidRPr="00586CB9">
        <w:rPr>
          <w:rFonts w:ascii="Book Antiqua" w:hAnsi="Book Antiqua"/>
          <w:sz w:val="22"/>
          <w:szCs w:val="22"/>
          <w:lang w:eastAsia="pl-PL"/>
        </w:rPr>
        <w:t>wkowe, zespół</w:t>
      </w:r>
      <w:r w:rsidR="00045A52" w:rsidRPr="00586CB9">
        <w:rPr>
          <w:rFonts w:ascii="Book Antiqua" w:hAnsi="Book Antiqua"/>
          <w:sz w:val="22"/>
          <w:szCs w:val="22"/>
          <w:lang w:eastAsia="pl-PL"/>
        </w:rPr>
        <w:t xml:space="preserve"> ptaków lęgowych) należy złożyć ostatecznie </w:t>
      </w:r>
      <w:r w:rsidR="00106528">
        <w:rPr>
          <w:rFonts w:ascii="Book Antiqua" w:hAnsi="Book Antiqua"/>
          <w:sz w:val="22"/>
          <w:szCs w:val="22"/>
          <w:lang w:eastAsia="pl-PL"/>
        </w:rPr>
        <w:t>do 7</w:t>
      </w:r>
      <w:r w:rsidR="006F13FD" w:rsidRPr="00586CB9">
        <w:rPr>
          <w:rFonts w:ascii="Book Antiqua" w:hAnsi="Book Antiqua"/>
          <w:sz w:val="22"/>
          <w:szCs w:val="22"/>
          <w:lang w:eastAsia="pl-PL"/>
        </w:rPr>
        <w:t xml:space="preserve"> </w:t>
      </w:r>
      <w:r w:rsidR="00106528">
        <w:rPr>
          <w:rFonts w:ascii="Book Antiqua" w:hAnsi="Book Antiqua"/>
          <w:sz w:val="22"/>
          <w:szCs w:val="22"/>
          <w:lang w:eastAsia="pl-PL"/>
        </w:rPr>
        <w:t>września</w:t>
      </w:r>
      <w:r w:rsidR="006F13FD" w:rsidRPr="00586CB9">
        <w:rPr>
          <w:rFonts w:ascii="Book Antiqua" w:hAnsi="Book Antiqua"/>
          <w:sz w:val="22"/>
          <w:szCs w:val="22"/>
          <w:lang w:eastAsia="pl-PL"/>
        </w:rPr>
        <w:t xml:space="preserve"> każdego roku</w:t>
      </w:r>
      <w:r w:rsidR="004379CE" w:rsidRPr="00586CB9">
        <w:rPr>
          <w:rFonts w:ascii="Book Antiqua" w:hAnsi="Book Antiqua"/>
          <w:sz w:val="22"/>
          <w:szCs w:val="22"/>
          <w:lang w:eastAsia="pl-PL"/>
        </w:rPr>
        <w:t xml:space="preserve"> tj. w 2015, 2016, 2017, 2018</w:t>
      </w:r>
      <w:r w:rsidR="006F13FD" w:rsidRPr="00586CB9">
        <w:rPr>
          <w:rFonts w:ascii="Book Antiqua" w:hAnsi="Book Antiqua"/>
          <w:sz w:val="22"/>
          <w:szCs w:val="22"/>
          <w:lang w:eastAsia="pl-PL"/>
        </w:rPr>
        <w:t xml:space="preserve"> </w:t>
      </w:r>
      <w:r w:rsidR="001C35D8" w:rsidRPr="00586CB9">
        <w:rPr>
          <w:rFonts w:ascii="Book Antiqua" w:hAnsi="Book Antiqua"/>
          <w:sz w:val="22"/>
          <w:szCs w:val="22"/>
          <w:lang w:eastAsia="pl-PL"/>
        </w:rPr>
        <w:br/>
      </w:r>
      <w:r w:rsidR="008246C6" w:rsidRPr="00586CB9">
        <w:rPr>
          <w:rFonts w:ascii="Book Antiqua" w:hAnsi="Book Antiqua"/>
          <w:color w:val="000000" w:themeColor="text1"/>
          <w:sz w:val="22"/>
          <w:szCs w:val="22"/>
          <w:lang w:eastAsia="pl-PL"/>
        </w:rPr>
        <w:t>(łącznie 20</w:t>
      </w:r>
      <w:r w:rsidR="003A255C" w:rsidRPr="00586CB9">
        <w:rPr>
          <w:rFonts w:ascii="Book Antiqua" w:hAnsi="Book Antiqua"/>
          <w:color w:val="000000" w:themeColor="text1"/>
          <w:sz w:val="22"/>
          <w:szCs w:val="22"/>
          <w:lang w:eastAsia="pl-PL"/>
        </w:rPr>
        <w:t xml:space="preserve"> raportów</w:t>
      </w:r>
      <w:r w:rsidR="006F13FD" w:rsidRPr="00586CB9">
        <w:rPr>
          <w:rFonts w:ascii="Book Antiqua" w:hAnsi="Book Antiqua"/>
          <w:color w:val="000000" w:themeColor="text1"/>
          <w:sz w:val="22"/>
          <w:szCs w:val="22"/>
          <w:lang w:eastAsia="pl-PL"/>
        </w:rPr>
        <w:t xml:space="preserve">). </w:t>
      </w:r>
    </w:p>
    <w:p w14:paraId="577C0247" w14:textId="43125087" w:rsidR="0057593C" w:rsidRPr="00586CB9" w:rsidRDefault="004C7A42" w:rsidP="005D4A77">
      <w:pPr>
        <w:pStyle w:val="Teksttreci"/>
        <w:numPr>
          <w:ilvl w:val="0"/>
          <w:numId w:val="103"/>
        </w:numPr>
        <w:shd w:val="clear" w:color="auto" w:fill="auto"/>
        <w:tabs>
          <w:tab w:val="left" w:pos="284"/>
        </w:tabs>
        <w:spacing w:line="360" w:lineRule="auto"/>
        <w:ind w:right="23"/>
        <w:jc w:val="both"/>
        <w:rPr>
          <w:rFonts w:ascii="Book Antiqua" w:hAnsi="Book Antiqua"/>
          <w:color w:val="000000" w:themeColor="text1"/>
          <w:sz w:val="22"/>
          <w:szCs w:val="22"/>
          <w:lang w:eastAsia="pl-PL"/>
        </w:rPr>
      </w:pPr>
      <w:r w:rsidRPr="00586CB9">
        <w:rPr>
          <w:rFonts w:ascii="Book Antiqua" w:hAnsi="Book Antiqua"/>
          <w:color w:val="000000" w:themeColor="text1"/>
          <w:sz w:val="22"/>
          <w:szCs w:val="22"/>
          <w:lang w:eastAsia="pl-PL"/>
        </w:rPr>
        <w:t xml:space="preserve">Opracowanie </w:t>
      </w:r>
      <w:r w:rsidR="004379CE" w:rsidRPr="00586CB9">
        <w:rPr>
          <w:rFonts w:ascii="Book Antiqua" w:hAnsi="Book Antiqua"/>
          <w:color w:val="000000" w:themeColor="text1"/>
          <w:sz w:val="22"/>
          <w:szCs w:val="22"/>
          <w:lang w:eastAsia="pl-PL"/>
        </w:rPr>
        <w:t xml:space="preserve">końcowego </w:t>
      </w:r>
      <w:r w:rsidR="00045A52" w:rsidRPr="00586CB9">
        <w:rPr>
          <w:rFonts w:ascii="Book Antiqua" w:hAnsi="Book Antiqua"/>
          <w:color w:val="000000" w:themeColor="text1"/>
          <w:sz w:val="22"/>
          <w:szCs w:val="22"/>
          <w:lang w:eastAsia="pl-PL"/>
        </w:rPr>
        <w:t>raportu</w:t>
      </w:r>
      <w:r w:rsidR="00B37980" w:rsidRPr="00586CB9">
        <w:rPr>
          <w:rFonts w:ascii="Book Antiqua" w:hAnsi="Book Antiqua"/>
          <w:color w:val="000000" w:themeColor="text1"/>
          <w:sz w:val="22"/>
          <w:szCs w:val="22"/>
          <w:lang w:eastAsia="pl-PL"/>
        </w:rPr>
        <w:t xml:space="preserve"> (1 szt.)</w:t>
      </w:r>
      <w:r w:rsidR="00045A52" w:rsidRPr="00586CB9">
        <w:rPr>
          <w:rFonts w:ascii="Book Antiqua" w:hAnsi="Book Antiqua"/>
          <w:color w:val="000000" w:themeColor="text1"/>
          <w:sz w:val="22"/>
          <w:szCs w:val="22"/>
          <w:lang w:eastAsia="pl-PL"/>
        </w:rPr>
        <w:t xml:space="preserve"> </w:t>
      </w:r>
      <w:r w:rsidR="00045A52" w:rsidRPr="00586CB9">
        <w:rPr>
          <w:rFonts w:ascii="Book Antiqua" w:hAnsi="Book Antiqua" w:cs="DejaVuSans"/>
          <w:sz w:val="22"/>
          <w:szCs w:val="22"/>
        </w:rPr>
        <w:t>przedstawiającego wnioski z całości przeprowadzonego monitoringu</w:t>
      </w:r>
      <w:r w:rsidR="00C947CB" w:rsidRPr="00586CB9">
        <w:rPr>
          <w:rFonts w:ascii="Book Antiqua" w:hAnsi="Book Antiqua" w:cs="DejaVuSans"/>
          <w:sz w:val="22"/>
          <w:szCs w:val="22"/>
        </w:rPr>
        <w:t xml:space="preserve"> ptaków w latach 2015 – 2018</w:t>
      </w:r>
      <w:r w:rsidR="00045A52" w:rsidRPr="00586CB9">
        <w:rPr>
          <w:rFonts w:ascii="Book Antiqua" w:hAnsi="Book Antiqua" w:cs="DejaVuSans"/>
          <w:sz w:val="22"/>
          <w:szCs w:val="22"/>
        </w:rPr>
        <w:t xml:space="preserve"> należy złożyć </w:t>
      </w:r>
      <w:r w:rsidR="00106528">
        <w:rPr>
          <w:rFonts w:ascii="Book Antiqua" w:hAnsi="Book Antiqua" w:cs="DejaVuSans"/>
          <w:sz w:val="22"/>
          <w:szCs w:val="22"/>
        </w:rPr>
        <w:t>ostatecznie do 14 września</w:t>
      </w:r>
      <w:r w:rsidR="00F85761" w:rsidRPr="00586CB9">
        <w:rPr>
          <w:rFonts w:ascii="Book Antiqua" w:hAnsi="Book Antiqua" w:cs="DejaVuSans"/>
          <w:sz w:val="22"/>
          <w:szCs w:val="22"/>
        </w:rPr>
        <w:t xml:space="preserve"> 2018 roku.</w:t>
      </w:r>
      <w:r w:rsidR="00F85761" w:rsidRPr="00586CB9">
        <w:rPr>
          <w:rFonts w:ascii="Book Antiqua" w:eastAsiaTheme="minorEastAsia" w:hAnsi="Book Antiqua" w:cs="DejaVuSans"/>
          <w:sz w:val="22"/>
          <w:szCs w:val="22"/>
          <w:lang w:eastAsia="pl-PL"/>
        </w:rPr>
        <w:t xml:space="preserve"> W przypadku przedłużenia okresu trwania Projektu Zamawiający zastrzega możliwość, po uprzednim poinformowaniu Wykonawcy, przesunięcia terminu opracowania raportu końcowego na </w:t>
      </w:r>
      <w:r w:rsidR="00F85761" w:rsidRPr="00586CB9">
        <w:rPr>
          <w:rFonts w:ascii="Book Antiqua" w:hAnsi="Book Antiqua" w:cs="DejaVuSans"/>
          <w:sz w:val="22"/>
          <w:szCs w:val="22"/>
        </w:rPr>
        <w:t>inny termin w 2019 r.</w:t>
      </w:r>
    </w:p>
    <w:p w14:paraId="4B703AC7" w14:textId="77777777" w:rsidR="00965E9A" w:rsidRPr="00586CB9" w:rsidRDefault="00965E9A" w:rsidP="00965E9A">
      <w:pPr>
        <w:pStyle w:val="Teksttreci"/>
        <w:shd w:val="clear" w:color="auto" w:fill="auto"/>
        <w:tabs>
          <w:tab w:val="left" w:pos="284"/>
        </w:tabs>
        <w:spacing w:line="360" w:lineRule="auto"/>
        <w:ind w:left="720" w:right="23" w:firstLine="0"/>
        <w:jc w:val="both"/>
        <w:rPr>
          <w:rFonts w:ascii="Book Antiqua" w:hAnsi="Book Antiqua"/>
          <w:lang w:eastAsia="pl-PL"/>
        </w:rPr>
      </w:pPr>
    </w:p>
    <w:p w14:paraId="2B8BCE18" w14:textId="77777777" w:rsidR="0021761E" w:rsidRPr="00586CB9" w:rsidRDefault="005319A7" w:rsidP="00B72EBD">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lastRenderedPageBreak/>
        <w:t>Rozdział B</w:t>
      </w:r>
      <w:r w:rsidR="00B72EBD" w:rsidRPr="00586CB9">
        <w:rPr>
          <w:rFonts w:ascii="Book Antiqua" w:hAnsi="Book Antiqua" w:cs="BookAntiqua"/>
          <w:b/>
        </w:rPr>
        <w:t xml:space="preserve"> </w:t>
      </w:r>
      <w:r w:rsidR="00B72EBD" w:rsidRPr="00586CB9">
        <w:rPr>
          <w:rFonts w:ascii="Book Antiqua" w:hAnsi="Book Antiqua" w:cs="BookAntiqua"/>
        </w:rPr>
        <w:t xml:space="preserve">- </w:t>
      </w:r>
      <w:r w:rsidR="0021761E" w:rsidRPr="00586CB9">
        <w:rPr>
          <w:rFonts w:ascii="Book Antiqua" w:hAnsi="Book Antiqua" w:cs="BookAntiqua"/>
        </w:rPr>
        <w:t>Monitoring siedlisk</w:t>
      </w:r>
      <w:r w:rsidRPr="00586CB9">
        <w:rPr>
          <w:rFonts w:ascii="Book Antiqua" w:hAnsi="Book Antiqua" w:cs="BookAntiqua"/>
        </w:rPr>
        <w:t xml:space="preserve"> przyrodniczych</w:t>
      </w:r>
    </w:p>
    <w:p w14:paraId="2D6E347A" w14:textId="77777777" w:rsidR="00ED41F8" w:rsidRPr="00586CB9" w:rsidRDefault="00811E55" w:rsidP="005D4A77">
      <w:pPr>
        <w:pStyle w:val="Teksttreci"/>
        <w:numPr>
          <w:ilvl w:val="0"/>
          <w:numId w:val="84"/>
        </w:numPr>
        <w:shd w:val="clear" w:color="auto" w:fill="auto"/>
        <w:tabs>
          <w:tab w:val="left" w:pos="426"/>
        </w:tabs>
        <w:spacing w:line="360" w:lineRule="auto"/>
        <w:ind w:left="426" w:right="23" w:hanging="426"/>
        <w:jc w:val="both"/>
        <w:rPr>
          <w:rFonts w:ascii="Book Antiqua" w:hAnsi="Book Antiqua"/>
          <w:sz w:val="22"/>
          <w:szCs w:val="22"/>
          <w:lang w:eastAsia="pl-PL"/>
        </w:rPr>
      </w:pPr>
      <w:r w:rsidRPr="00586CB9">
        <w:rPr>
          <w:rFonts w:ascii="Book Antiqua" w:eastAsiaTheme="minorEastAsia" w:hAnsi="Book Antiqua" w:cs="DejaVuSans"/>
          <w:sz w:val="22"/>
          <w:szCs w:val="22"/>
          <w:lang w:eastAsia="pl-PL"/>
        </w:rPr>
        <w:t xml:space="preserve">Prace monitoringowe należy wykonać w dwóch sezonach badawczych tj. w 2015 r. </w:t>
      </w:r>
      <w:r w:rsidR="00783CEF" w:rsidRPr="00586CB9">
        <w:rPr>
          <w:rFonts w:ascii="Book Antiqua" w:eastAsiaTheme="minorEastAsia" w:hAnsi="Book Antiqua" w:cs="DejaVuSans"/>
          <w:sz w:val="22"/>
          <w:szCs w:val="22"/>
          <w:lang w:eastAsia="pl-PL"/>
        </w:rPr>
        <w:br/>
      </w:r>
      <w:r w:rsidRPr="00586CB9">
        <w:rPr>
          <w:rFonts w:ascii="Book Antiqua" w:eastAsiaTheme="minorEastAsia" w:hAnsi="Book Antiqua" w:cs="DejaVuSans"/>
          <w:sz w:val="22"/>
          <w:szCs w:val="22"/>
          <w:lang w:eastAsia="pl-PL"/>
        </w:rPr>
        <w:t>i 2018 r., w ter</w:t>
      </w:r>
      <w:r w:rsidR="00A51925" w:rsidRPr="00586CB9">
        <w:rPr>
          <w:rFonts w:ascii="Book Antiqua" w:eastAsiaTheme="minorEastAsia" w:hAnsi="Book Antiqua" w:cs="DejaVuSans"/>
          <w:sz w:val="22"/>
          <w:szCs w:val="22"/>
          <w:lang w:eastAsia="pl-PL"/>
        </w:rPr>
        <w:t xml:space="preserve">minie </w:t>
      </w:r>
      <w:r w:rsidR="008D57D1" w:rsidRPr="00586CB9">
        <w:rPr>
          <w:rFonts w:ascii="Book Antiqua" w:eastAsiaTheme="minorEastAsia" w:hAnsi="Book Antiqua" w:cs="DejaVuSans"/>
          <w:sz w:val="22"/>
          <w:szCs w:val="22"/>
          <w:lang w:eastAsia="pl-PL"/>
        </w:rPr>
        <w:t>od 1 maja do 31 sierpnia</w:t>
      </w:r>
      <w:r w:rsidR="00A51925" w:rsidRPr="00586CB9">
        <w:rPr>
          <w:rFonts w:ascii="Book Antiqua" w:eastAsiaTheme="minorEastAsia" w:hAnsi="Book Antiqua" w:cs="DejaVuSans"/>
          <w:sz w:val="22"/>
          <w:szCs w:val="22"/>
          <w:lang w:eastAsia="pl-PL"/>
        </w:rPr>
        <w:t>,</w:t>
      </w:r>
      <w:r w:rsidRPr="00586CB9">
        <w:rPr>
          <w:rFonts w:ascii="Book Antiqua" w:eastAsiaTheme="minorEastAsia" w:hAnsi="Book Antiqua" w:cs="DejaVuSans"/>
          <w:sz w:val="22"/>
          <w:szCs w:val="22"/>
          <w:lang w:eastAsia="pl-PL"/>
        </w:rPr>
        <w:t xml:space="preserve"> </w:t>
      </w:r>
      <w:r w:rsidR="00A51925" w:rsidRPr="00586CB9">
        <w:rPr>
          <w:rFonts w:ascii="Book Antiqua" w:hAnsi="Book Antiqua"/>
          <w:sz w:val="22"/>
          <w:szCs w:val="22"/>
          <w:lang w:eastAsia="pl-PL"/>
        </w:rPr>
        <w:t>z podziałem na następujące części zamówienia i etapy:</w:t>
      </w:r>
    </w:p>
    <w:tbl>
      <w:tblPr>
        <w:tblStyle w:val="Tabela-Siatka"/>
        <w:tblW w:w="0" w:type="auto"/>
        <w:tblInd w:w="654" w:type="dxa"/>
        <w:tblLook w:val="04A0" w:firstRow="1" w:lastRow="0" w:firstColumn="1" w:lastColumn="0" w:noHBand="0" w:noVBand="1"/>
      </w:tblPr>
      <w:tblGrid>
        <w:gridCol w:w="983"/>
        <w:gridCol w:w="3433"/>
        <w:gridCol w:w="3354"/>
      </w:tblGrid>
      <w:tr w:rsidR="00A51925" w:rsidRPr="00586CB9" w14:paraId="67907D6C" w14:textId="77777777" w:rsidTr="00FA237A">
        <w:trPr>
          <w:trHeight w:val="385"/>
        </w:trPr>
        <w:tc>
          <w:tcPr>
            <w:tcW w:w="983" w:type="dxa"/>
          </w:tcPr>
          <w:p w14:paraId="77E00A47" w14:textId="77777777" w:rsidR="00A51925" w:rsidRPr="00586CB9" w:rsidRDefault="00A51925" w:rsidP="00A51925">
            <w:pPr>
              <w:pStyle w:val="Teksttreci"/>
              <w:shd w:val="clear" w:color="auto" w:fill="auto"/>
              <w:tabs>
                <w:tab w:val="left" w:pos="284"/>
              </w:tabs>
              <w:spacing w:line="360" w:lineRule="auto"/>
              <w:ind w:right="23" w:firstLine="0"/>
              <w:jc w:val="center"/>
              <w:rPr>
                <w:rFonts w:ascii="Book Antiqua" w:hAnsi="Book Antiqua"/>
                <w:b/>
                <w:sz w:val="22"/>
                <w:szCs w:val="22"/>
                <w:lang w:eastAsia="pl-PL"/>
              </w:rPr>
            </w:pPr>
            <w:r w:rsidRPr="00586CB9">
              <w:rPr>
                <w:rFonts w:ascii="Book Antiqua" w:hAnsi="Book Antiqua"/>
                <w:b/>
                <w:sz w:val="22"/>
                <w:szCs w:val="22"/>
                <w:lang w:eastAsia="pl-PL"/>
              </w:rPr>
              <w:t>Lp.</w:t>
            </w:r>
          </w:p>
        </w:tc>
        <w:tc>
          <w:tcPr>
            <w:tcW w:w="3433" w:type="dxa"/>
          </w:tcPr>
          <w:p w14:paraId="68F73D74" w14:textId="77777777" w:rsidR="00A51925" w:rsidRPr="00586CB9" w:rsidRDefault="00A51925" w:rsidP="00A51925">
            <w:pPr>
              <w:pStyle w:val="Teksttreci"/>
              <w:shd w:val="clear" w:color="auto" w:fill="auto"/>
              <w:tabs>
                <w:tab w:val="left" w:pos="284"/>
              </w:tabs>
              <w:spacing w:line="360" w:lineRule="auto"/>
              <w:ind w:right="23" w:firstLine="0"/>
              <w:jc w:val="center"/>
              <w:rPr>
                <w:rFonts w:ascii="Book Antiqua" w:hAnsi="Book Antiqua"/>
                <w:b/>
                <w:sz w:val="22"/>
                <w:szCs w:val="22"/>
                <w:lang w:eastAsia="pl-PL"/>
              </w:rPr>
            </w:pPr>
            <w:r w:rsidRPr="00586CB9">
              <w:rPr>
                <w:rFonts w:ascii="Book Antiqua" w:hAnsi="Book Antiqua"/>
                <w:b/>
                <w:sz w:val="22"/>
                <w:szCs w:val="22"/>
                <w:lang w:eastAsia="pl-PL"/>
              </w:rPr>
              <w:t>Typ siedliska</w:t>
            </w:r>
          </w:p>
        </w:tc>
        <w:tc>
          <w:tcPr>
            <w:tcW w:w="3354" w:type="dxa"/>
          </w:tcPr>
          <w:p w14:paraId="6FFD6820" w14:textId="77777777" w:rsidR="00A51925" w:rsidRPr="00586CB9" w:rsidRDefault="00FA237A" w:rsidP="00A51925">
            <w:pPr>
              <w:pStyle w:val="Teksttreci"/>
              <w:shd w:val="clear" w:color="auto" w:fill="auto"/>
              <w:tabs>
                <w:tab w:val="left" w:pos="284"/>
              </w:tabs>
              <w:spacing w:line="360" w:lineRule="auto"/>
              <w:ind w:right="23" w:firstLine="0"/>
              <w:jc w:val="center"/>
              <w:rPr>
                <w:rFonts w:ascii="Book Antiqua" w:hAnsi="Book Antiqua"/>
                <w:b/>
                <w:sz w:val="22"/>
                <w:szCs w:val="22"/>
                <w:lang w:eastAsia="pl-PL"/>
              </w:rPr>
            </w:pPr>
            <w:r w:rsidRPr="00586CB9">
              <w:rPr>
                <w:rFonts w:ascii="Book Antiqua" w:hAnsi="Book Antiqua"/>
                <w:b/>
                <w:sz w:val="22"/>
                <w:szCs w:val="22"/>
                <w:lang w:eastAsia="pl-PL"/>
              </w:rPr>
              <w:t>Okres badań</w:t>
            </w:r>
          </w:p>
        </w:tc>
      </w:tr>
      <w:tr w:rsidR="00FA237A" w:rsidRPr="00586CB9" w14:paraId="5F7BBF72" w14:textId="77777777" w:rsidTr="00FA2F88">
        <w:trPr>
          <w:trHeight w:val="769"/>
        </w:trPr>
        <w:tc>
          <w:tcPr>
            <w:tcW w:w="983" w:type="dxa"/>
            <w:vAlign w:val="center"/>
          </w:tcPr>
          <w:p w14:paraId="2D28845B" w14:textId="77777777" w:rsidR="00FA237A" w:rsidRPr="00586CB9" w:rsidRDefault="00FA237A" w:rsidP="00A5192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1</w:t>
            </w:r>
          </w:p>
        </w:tc>
        <w:tc>
          <w:tcPr>
            <w:tcW w:w="3433" w:type="dxa"/>
            <w:vAlign w:val="center"/>
          </w:tcPr>
          <w:p w14:paraId="066A7506" w14:textId="77777777" w:rsidR="00FA237A" w:rsidRPr="00586CB9" w:rsidRDefault="00FA237A" w:rsidP="00FA2F88">
            <w:pPr>
              <w:rPr>
                <w:rFonts w:ascii="Book Antiqua" w:eastAsiaTheme="minorEastAsia" w:hAnsi="Book Antiqua"/>
                <w:sz w:val="22"/>
                <w:szCs w:val="22"/>
              </w:rPr>
            </w:pPr>
            <w:r w:rsidRPr="00586CB9">
              <w:rPr>
                <w:rFonts w:ascii="Book Antiqua" w:eastAsiaTheme="minorEastAsia" w:hAnsi="Book Antiqua"/>
                <w:sz w:val="22"/>
                <w:szCs w:val="22"/>
              </w:rPr>
              <w:t xml:space="preserve">starorzecza i naturalne eutroficzne zbiorniki wodne ze zbiorowiskami </w:t>
            </w:r>
            <w:r w:rsidRPr="00586CB9">
              <w:rPr>
                <w:rFonts w:ascii="Book Antiqua" w:eastAsiaTheme="minorEastAsia" w:hAnsi="Book Antiqua"/>
                <w:sz w:val="22"/>
                <w:szCs w:val="22"/>
              </w:rPr>
              <w:br/>
              <w:t xml:space="preserve">z </w:t>
            </w:r>
            <w:proofErr w:type="spellStart"/>
            <w:r w:rsidRPr="00586CB9">
              <w:rPr>
                <w:rFonts w:ascii="Book Antiqua" w:eastAsiaTheme="minorEastAsia" w:hAnsi="Book Antiqua"/>
                <w:i/>
                <w:sz w:val="22"/>
                <w:szCs w:val="22"/>
              </w:rPr>
              <w:t>Nympheion</w:t>
            </w:r>
            <w:proofErr w:type="spellEnd"/>
            <w:r w:rsidRPr="00586CB9">
              <w:rPr>
                <w:rFonts w:ascii="Book Antiqua" w:eastAsiaTheme="minorEastAsia" w:hAnsi="Book Antiqua"/>
                <w:sz w:val="22"/>
                <w:szCs w:val="22"/>
              </w:rPr>
              <w:t xml:space="preserve">, </w:t>
            </w:r>
            <w:proofErr w:type="spellStart"/>
            <w:r w:rsidRPr="00586CB9">
              <w:rPr>
                <w:rFonts w:ascii="Book Antiqua" w:eastAsiaTheme="minorEastAsia" w:hAnsi="Book Antiqua"/>
                <w:i/>
                <w:sz w:val="22"/>
                <w:szCs w:val="22"/>
              </w:rPr>
              <w:t>Potamion</w:t>
            </w:r>
            <w:proofErr w:type="spellEnd"/>
            <w:r w:rsidRPr="00586CB9">
              <w:rPr>
                <w:rFonts w:ascii="Book Antiqua" w:eastAsiaTheme="minorEastAsia" w:hAnsi="Book Antiqua"/>
                <w:sz w:val="22"/>
                <w:szCs w:val="22"/>
              </w:rPr>
              <w:t xml:space="preserve"> (3150)</w:t>
            </w:r>
          </w:p>
        </w:tc>
        <w:tc>
          <w:tcPr>
            <w:tcW w:w="3354" w:type="dxa"/>
            <w:vAlign w:val="center"/>
          </w:tcPr>
          <w:p w14:paraId="3D18121D" w14:textId="77777777" w:rsidR="00FA237A" w:rsidRPr="00586CB9" w:rsidRDefault="00B61403" w:rsidP="008D57D1">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10 lipca</w:t>
            </w:r>
            <w:r w:rsidR="00FA237A" w:rsidRPr="00586CB9">
              <w:rPr>
                <w:rFonts w:ascii="Book Antiqua" w:hAnsi="Book Antiqua"/>
                <w:sz w:val="22"/>
                <w:szCs w:val="22"/>
                <w:lang w:eastAsia="pl-PL"/>
              </w:rPr>
              <w:t xml:space="preserve"> </w:t>
            </w:r>
            <w:r w:rsidRPr="00586CB9">
              <w:rPr>
                <w:rFonts w:ascii="Book Antiqua" w:hAnsi="Book Antiqua"/>
                <w:sz w:val="22"/>
                <w:szCs w:val="22"/>
                <w:lang w:eastAsia="pl-PL"/>
              </w:rPr>
              <w:t>–</w:t>
            </w:r>
            <w:r w:rsidR="00FA237A" w:rsidRPr="00586CB9">
              <w:rPr>
                <w:rFonts w:ascii="Book Antiqua" w:hAnsi="Book Antiqua"/>
                <w:sz w:val="22"/>
                <w:szCs w:val="22"/>
                <w:lang w:eastAsia="pl-PL"/>
              </w:rPr>
              <w:t xml:space="preserve"> </w:t>
            </w:r>
            <w:r w:rsidRPr="00586CB9">
              <w:rPr>
                <w:rFonts w:ascii="Book Antiqua" w:hAnsi="Book Antiqua"/>
                <w:sz w:val="22"/>
                <w:szCs w:val="22"/>
                <w:lang w:eastAsia="pl-PL"/>
              </w:rPr>
              <w:t>31 sierpnia</w:t>
            </w:r>
          </w:p>
        </w:tc>
      </w:tr>
      <w:tr w:rsidR="00FA237A" w:rsidRPr="00586CB9" w14:paraId="28E63734" w14:textId="77777777" w:rsidTr="00FA2F88">
        <w:trPr>
          <w:trHeight w:val="769"/>
        </w:trPr>
        <w:tc>
          <w:tcPr>
            <w:tcW w:w="983" w:type="dxa"/>
            <w:vAlign w:val="center"/>
          </w:tcPr>
          <w:p w14:paraId="296C5B3F" w14:textId="77777777" w:rsidR="00FA237A" w:rsidRPr="00586CB9" w:rsidRDefault="00FA237A" w:rsidP="00A5192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2</w:t>
            </w:r>
          </w:p>
        </w:tc>
        <w:tc>
          <w:tcPr>
            <w:tcW w:w="3433" w:type="dxa"/>
            <w:vAlign w:val="center"/>
          </w:tcPr>
          <w:p w14:paraId="3CF549C4" w14:textId="77777777" w:rsidR="00FA237A" w:rsidRPr="00586CB9" w:rsidRDefault="00FA237A" w:rsidP="00FA2F88">
            <w:pPr>
              <w:rPr>
                <w:rFonts w:ascii="Book Antiqua" w:eastAsiaTheme="minorEastAsia" w:hAnsi="Book Antiqua"/>
                <w:sz w:val="22"/>
                <w:szCs w:val="22"/>
              </w:rPr>
            </w:pPr>
            <w:r w:rsidRPr="00586CB9">
              <w:rPr>
                <w:rFonts w:ascii="Book Antiqua" w:eastAsiaTheme="minorEastAsia" w:hAnsi="Book Antiqua"/>
                <w:sz w:val="22"/>
                <w:szCs w:val="22"/>
              </w:rPr>
              <w:t>wydmy śródlądowe z murawami napiaskowymi (2330)</w:t>
            </w:r>
          </w:p>
        </w:tc>
        <w:tc>
          <w:tcPr>
            <w:tcW w:w="3354" w:type="dxa"/>
            <w:vAlign w:val="center"/>
          </w:tcPr>
          <w:p w14:paraId="291BC1CA" w14:textId="77777777" w:rsidR="00FA237A" w:rsidRPr="00586CB9" w:rsidRDefault="00B61403" w:rsidP="008D57D1">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 maja - 10 czerwca</w:t>
            </w:r>
          </w:p>
        </w:tc>
      </w:tr>
      <w:tr w:rsidR="00FA237A" w:rsidRPr="00586CB9" w14:paraId="660E0A82" w14:textId="77777777" w:rsidTr="00FA2F88">
        <w:trPr>
          <w:trHeight w:val="769"/>
        </w:trPr>
        <w:tc>
          <w:tcPr>
            <w:tcW w:w="983" w:type="dxa"/>
            <w:vAlign w:val="center"/>
          </w:tcPr>
          <w:p w14:paraId="22E0910C" w14:textId="77777777" w:rsidR="00FA237A" w:rsidRPr="00586CB9" w:rsidRDefault="00FA237A" w:rsidP="00A5192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3</w:t>
            </w:r>
          </w:p>
        </w:tc>
        <w:tc>
          <w:tcPr>
            <w:tcW w:w="3433" w:type="dxa"/>
            <w:vAlign w:val="center"/>
          </w:tcPr>
          <w:p w14:paraId="1C2933F5" w14:textId="77777777" w:rsidR="00FA237A" w:rsidRPr="00586CB9" w:rsidRDefault="00FA237A" w:rsidP="00FA2F88">
            <w:pPr>
              <w:rPr>
                <w:rFonts w:ascii="Book Antiqua" w:eastAsiaTheme="minorEastAsia" w:hAnsi="Book Antiqua"/>
                <w:sz w:val="22"/>
                <w:szCs w:val="22"/>
              </w:rPr>
            </w:pPr>
            <w:r w:rsidRPr="00586CB9">
              <w:rPr>
                <w:rFonts w:ascii="Book Antiqua" w:eastAsiaTheme="minorEastAsia" w:hAnsi="Book Antiqua"/>
                <w:sz w:val="22"/>
                <w:szCs w:val="22"/>
              </w:rPr>
              <w:t>ciepłolubne śródlądowe murawy napiaskowe (6120)</w:t>
            </w:r>
          </w:p>
        </w:tc>
        <w:tc>
          <w:tcPr>
            <w:tcW w:w="3354" w:type="dxa"/>
            <w:vAlign w:val="center"/>
          </w:tcPr>
          <w:p w14:paraId="73BAF320" w14:textId="77777777" w:rsidR="00FA237A" w:rsidRPr="00586CB9" w:rsidRDefault="00722A5D" w:rsidP="008D57D1">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15 maja – 30 czerwca</w:t>
            </w:r>
          </w:p>
        </w:tc>
      </w:tr>
      <w:tr w:rsidR="00FA237A" w:rsidRPr="00586CB9" w14:paraId="602797D1" w14:textId="77777777" w:rsidTr="00FA2F88">
        <w:trPr>
          <w:trHeight w:val="781"/>
        </w:trPr>
        <w:tc>
          <w:tcPr>
            <w:tcW w:w="983" w:type="dxa"/>
            <w:vAlign w:val="center"/>
          </w:tcPr>
          <w:p w14:paraId="43B60F0B" w14:textId="77777777" w:rsidR="00FA237A" w:rsidRPr="00586CB9" w:rsidRDefault="00FA237A" w:rsidP="00A5192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4</w:t>
            </w:r>
          </w:p>
        </w:tc>
        <w:tc>
          <w:tcPr>
            <w:tcW w:w="3433" w:type="dxa"/>
            <w:vAlign w:val="center"/>
          </w:tcPr>
          <w:p w14:paraId="3A6BEF77" w14:textId="77777777" w:rsidR="00FA237A" w:rsidRPr="00586CB9" w:rsidRDefault="00FA237A" w:rsidP="00FA2F88">
            <w:pPr>
              <w:rPr>
                <w:rFonts w:ascii="Book Antiqua" w:eastAsiaTheme="minorEastAsia" w:hAnsi="Book Antiqua"/>
                <w:sz w:val="22"/>
                <w:szCs w:val="22"/>
              </w:rPr>
            </w:pPr>
            <w:r w:rsidRPr="00586CB9">
              <w:rPr>
                <w:rFonts w:ascii="Book Antiqua" w:eastAsiaTheme="minorEastAsia" w:hAnsi="Book Antiqua"/>
                <w:sz w:val="22"/>
                <w:szCs w:val="22"/>
              </w:rPr>
              <w:t>murawy kserotermiczne (6210)</w:t>
            </w:r>
          </w:p>
        </w:tc>
        <w:tc>
          <w:tcPr>
            <w:tcW w:w="3354" w:type="dxa"/>
            <w:vAlign w:val="center"/>
          </w:tcPr>
          <w:p w14:paraId="59CE733C" w14:textId="77777777" w:rsidR="00FA237A" w:rsidRPr="00586CB9" w:rsidRDefault="00722A5D" w:rsidP="008D57D1">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15 maja – 15 sierpnia</w:t>
            </w:r>
          </w:p>
        </w:tc>
      </w:tr>
      <w:tr w:rsidR="00FA237A" w:rsidRPr="00586CB9" w14:paraId="2433D845" w14:textId="77777777" w:rsidTr="00FA2F88">
        <w:trPr>
          <w:trHeight w:val="781"/>
        </w:trPr>
        <w:tc>
          <w:tcPr>
            <w:tcW w:w="983" w:type="dxa"/>
            <w:vAlign w:val="center"/>
          </w:tcPr>
          <w:p w14:paraId="69F810A7" w14:textId="77777777" w:rsidR="00FA237A" w:rsidRPr="00586CB9" w:rsidRDefault="00FA237A" w:rsidP="00A5192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5</w:t>
            </w:r>
          </w:p>
        </w:tc>
        <w:tc>
          <w:tcPr>
            <w:tcW w:w="3433" w:type="dxa"/>
            <w:vAlign w:val="center"/>
          </w:tcPr>
          <w:p w14:paraId="6CA3CDCD" w14:textId="77777777" w:rsidR="00FA237A" w:rsidRPr="00586CB9" w:rsidRDefault="00FA237A" w:rsidP="00FA2F88">
            <w:pPr>
              <w:rPr>
                <w:rFonts w:ascii="Book Antiqua" w:eastAsiaTheme="minorEastAsia" w:hAnsi="Book Antiqua"/>
                <w:sz w:val="22"/>
                <w:szCs w:val="22"/>
              </w:rPr>
            </w:pPr>
            <w:proofErr w:type="spellStart"/>
            <w:r w:rsidRPr="00586CB9">
              <w:rPr>
                <w:rFonts w:ascii="Book Antiqua" w:eastAsiaTheme="minorEastAsia" w:hAnsi="Book Antiqua"/>
                <w:sz w:val="22"/>
                <w:szCs w:val="22"/>
              </w:rPr>
              <w:t>zmiennowilgotne</w:t>
            </w:r>
            <w:proofErr w:type="spellEnd"/>
            <w:r w:rsidRPr="00586CB9">
              <w:rPr>
                <w:rFonts w:ascii="Book Antiqua" w:eastAsiaTheme="minorEastAsia" w:hAnsi="Book Antiqua"/>
                <w:sz w:val="22"/>
                <w:szCs w:val="22"/>
              </w:rPr>
              <w:t xml:space="preserve"> łąki </w:t>
            </w:r>
            <w:proofErr w:type="spellStart"/>
            <w:r w:rsidRPr="00586CB9">
              <w:rPr>
                <w:rFonts w:ascii="Book Antiqua" w:eastAsiaTheme="minorEastAsia" w:hAnsi="Book Antiqua"/>
                <w:sz w:val="22"/>
                <w:szCs w:val="22"/>
              </w:rPr>
              <w:t>trzęślicowe</w:t>
            </w:r>
            <w:proofErr w:type="spellEnd"/>
            <w:r w:rsidRPr="00586CB9">
              <w:rPr>
                <w:rFonts w:ascii="Book Antiqua" w:eastAsiaTheme="minorEastAsia" w:hAnsi="Book Antiqua"/>
                <w:sz w:val="22"/>
                <w:szCs w:val="22"/>
              </w:rPr>
              <w:t xml:space="preserve"> (</w:t>
            </w:r>
            <w:proofErr w:type="spellStart"/>
            <w:r w:rsidRPr="00586CB9">
              <w:rPr>
                <w:rFonts w:ascii="Book Antiqua" w:eastAsiaTheme="minorEastAsia" w:hAnsi="Book Antiqua"/>
                <w:i/>
                <w:sz w:val="22"/>
                <w:szCs w:val="22"/>
              </w:rPr>
              <w:t>Molinion</w:t>
            </w:r>
            <w:proofErr w:type="spellEnd"/>
            <w:r w:rsidRPr="00586CB9">
              <w:rPr>
                <w:rFonts w:ascii="Book Antiqua" w:eastAsiaTheme="minorEastAsia" w:hAnsi="Book Antiqua"/>
                <w:sz w:val="22"/>
                <w:szCs w:val="22"/>
              </w:rPr>
              <w:t>) (6410)</w:t>
            </w:r>
          </w:p>
        </w:tc>
        <w:tc>
          <w:tcPr>
            <w:tcW w:w="3354" w:type="dxa"/>
            <w:vAlign w:val="center"/>
          </w:tcPr>
          <w:p w14:paraId="631B2A55" w14:textId="77777777" w:rsidR="00FA237A" w:rsidRPr="00586CB9" w:rsidRDefault="008D57D1" w:rsidP="008D57D1">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 sierpnia – 31 sierpnia</w:t>
            </w:r>
          </w:p>
        </w:tc>
      </w:tr>
      <w:tr w:rsidR="00FA237A" w:rsidRPr="00586CB9" w14:paraId="16181893" w14:textId="77777777" w:rsidTr="00FA2F88">
        <w:trPr>
          <w:trHeight w:val="781"/>
        </w:trPr>
        <w:tc>
          <w:tcPr>
            <w:tcW w:w="983" w:type="dxa"/>
            <w:vAlign w:val="center"/>
          </w:tcPr>
          <w:p w14:paraId="73FC9D4A" w14:textId="77777777" w:rsidR="00FA237A" w:rsidRPr="00586CB9" w:rsidRDefault="00FA237A" w:rsidP="00A5192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6</w:t>
            </w:r>
          </w:p>
        </w:tc>
        <w:tc>
          <w:tcPr>
            <w:tcW w:w="3433" w:type="dxa"/>
            <w:vAlign w:val="center"/>
          </w:tcPr>
          <w:p w14:paraId="3D2B1200" w14:textId="77777777" w:rsidR="00FA237A" w:rsidRPr="00586CB9" w:rsidRDefault="00FA237A" w:rsidP="00FA2F88">
            <w:pPr>
              <w:rPr>
                <w:rFonts w:ascii="Book Antiqua" w:eastAsiaTheme="minorEastAsia" w:hAnsi="Book Antiqua"/>
                <w:sz w:val="22"/>
                <w:szCs w:val="22"/>
              </w:rPr>
            </w:pPr>
            <w:r w:rsidRPr="00586CB9">
              <w:rPr>
                <w:rFonts w:ascii="Book Antiqua" w:eastAsiaTheme="minorEastAsia" w:hAnsi="Book Antiqua"/>
                <w:sz w:val="22"/>
                <w:szCs w:val="22"/>
              </w:rPr>
              <w:t xml:space="preserve">grąd środkowoeuropejski i </w:t>
            </w:r>
            <w:proofErr w:type="spellStart"/>
            <w:r w:rsidRPr="00586CB9">
              <w:rPr>
                <w:rFonts w:ascii="Book Antiqua" w:eastAsiaTheme="minorEastAsia" w:hAnsi="Book Antiqua"/>
                <w:sz w:val="22"/>
                <w:szCs w:val="22"/>
              </w:rPr>
              <w:t>subkontynentalny</w:t>
            </w:r>
            <w:proofErr w:type="spellEnd"/>
            <w:r w:rsidRPr="00586CB9">
              <w:rPr>
                <w:rFonts w:ascii="Book Antiqua" w:eastAsiaTheme="minorEastAsia" w:hAnsi="Book Antiqua"/>
                <w:sz w:val="22"/>
                <w:szCs w:val="22"/>
              </w:rPr>
              <w:t xml:space="preserve"> (9170)</w:t>
            </w:r>
          </w:p>
        </w:tc>
        <w:tc>
          <w:tcPr>
            <w:tcW w:w="3354" w:type="dxa"/>
            <w:vAlign w:val="center"/>
          </w:tcPr>
          <w:p w14:paraId="385E560E" w14:textId="77777777" w:rsidR="00FA237A" w:rsidRPr="00586CB9" w:rsidRDefault="00722A5D" w:rsidP="008D57D1">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 maj</w:t>
            </w:r>
            <w:r w:rsidR="00DE5B5A" w:rsidRPr="00586CB9">
              <w:rPr>
                <w:rFonts w:ascii="Book Antiqua" w:hAnsi="Book Antiqua"/>
                <w:sz w:val="22"/>
                <w:szCs w:val="22"/>
                <w:lang w:eastAsia="pl-PL"/>
              </w:rPr>
              <w:t>a</w:t>
            </w:r>
            <w:r w:rsidRPr="00586CB9">
              <w:rPr>
                <w:rFonts w:ascii="Book Antiqua" w:hAnsi="Book Antiqua"/>
                <w:sz w:val="22"/>
                <w:szCs w:val="22"/>
                <w:lang w:eastAsia="pl-PL"/>
              </w:rPr>
              <w:t xml:space="preserve"> – 31 maj</w:t>
            </w:r>
            <w:r w:rsidR="00ED41F8" w:rsidRPr="00586CB9">
              <w:rPr>
                <w:rFonts w:ascii="Book Antiqua" w:hAnsi="Book Antiqua"/>
                <w:sz w:val="22"/>
                <w:szCs w:val="22"/>
                <w:lang w:eastAsia="pl-PL"/>
              </w:rPr>
              <w:t>a</w:t>
            </w:r>
          </w:p>
        </w:tc>
      </w:tr>
    </w:tbl>
    <w:p w14:paraId="35738FCD" w14:textId="77777777" w:rsidR="00A51925" w:rsidRPr="00586CB9" w:rsidRDefault="00A51925" w:rsidP="00A51925">
      <w:pPr>
        <w:pStyle w:val="Teksttreci"/>
        <w:shd w:val="clear" w:color="auto" w:fill="auto"/>
        <w:tabs>
          <w:tab w:val="left" w:pos="426"/>
        </w:tabs>
        <w:spacing w:line="360" w:lineRule="auto"/>
        <w:ind w:left="426" w:right="23" w:hanging="426"/>
        <w:jc w:val="both"/>
        <w:rPr>
          <w:rFonts w:ascii="Book Antiqua" w:hAnsi="Book Antiqua"/>
          <w:lang w:eastAsia="pl-PL"/>
        </w:rPr>
      </w:pPr>
    </w:p>
    <w:p w14:paraId="2D60817E" w14:textId="62F057D5" w:rsidR="00A51925" w:rsidRPr="00586CB9" w:rsidRDefault="00783CEF" w:rsidP="005D4A77">
      <w:pPr>
        <w:pStyle w:val="Teksttreci"/>
        <w:numPr>
          <w:ilvl w:val="0"/>
          <w:numId w:val="84"/>
        </w:numPr>
        <w:shd w:val="clear" w:color="auto" w:fill="auto"/>
        <w:tabs>
          <w:tab w:val="left" w:pos="426"/>
        </w:tabs>
        <w:spacing w:line="360" w:lineRule="auto"/>
        <w:ind w:left="426" w:right="23" w:hanging="426"/>
        <w:jc w:val="both"/>
        <w:rPr>
          <w:rFonts w:ascii="Book Antiqua" w:hAnsi="Book Antiqua"/>
          <w:sz w:val="22"/>
          <w:szCs w:val="22"/>
          <w:lang w:eastAsia="pl-PL"/>
        </w:rPr>
      </w:pPr>
      <w:r w:rsidRPr="00586CB9">
        <w:rPr>
          <w:rFonts w:ascii="Book Antiqua" w:hAnsi="Book Antiqua"/>
          <w:color w:val="000000" w:themeColor="text1"/>
          <w:sz w:val="22"/>
          <w:szCs w:val="22"/>
          <w:lang w:eastAsia="pl-PL"/>
        </w:rPr>
        <w:t>Raport</w:t>
      </w:r>
      <w:r w:rsidR="00670168" w:rsidRPr="00586CB9">
        <w:rPr>
          <w:rFonts w:ascii="Book Antiqua" w:hAnsi="Book Antiqua"/>
          <w:color w:val="000000" w:themeColor="text1"/>
          <w:sz w:val="22"/>
          <w:szCs w:val="22"/>
          <w:lang w:eastAsia="pl-PL"/>
        </w:rPr>
        <w:t>y</w:t>
      </w:r>
      <w:r w:rsidRPr="00586CB9">
        <w:rPr>
          <w:rFonts w:ascii="Book Antiqua" w:hAnsi="Book Antiqua"/>
          <w:color w:val="000000" w:themeColor="text1"/>
          <w:sz w:val="22"/>
          <w:szCs w:val="22"/>
          <w:lang w:eastAsia="pl-PL"/>
        </w:rPr>
        <w:t xml:space="preserve"> z monitoringu siedlisk</w:t>
      </w:r>
      <w:r w:rsidR="005319A7" w:rsidRPr="00586CB9">
        <w:rPr>
          <w:rFonts w:ascii="Book Antiqua" w:hAnsi="Book Antiqua"/>
          <w:color w:val="000000" w:themeColor="text1"/>
          <w:sz w:val="22"/>
          <w:szCs w:val="22"/>
          <w:lang w:eastAsia="pl-PL"/>
        </w:rPr>
        <w:t xml:space="preserve"> przyrodniczych</w:t>
      </w:r>
      <w:r w:rsidRPr="00586CB9">
        <w:rPr>
          <w:rFonts w:ascii="Book Antiqua" w:hAnsi="Book Antiqua"/>
          <w:color w:val="000000" w:themeColor="text1"/>
          <w:sz w:val="22"/>
          <w:szCs w:val="22"/>
          <w:lang w:eastAsia="pl-PL"/>
        </w:rPr>
        <w:t xml:space="preserve"> w 2015 roku należy </w:t>
      </w:r>
      <w:r w:rsidR="00285993" w:rsidRPr="00586CB9">
        <w:rPr>
          <w:rFonts w:ascii="Book Antiqua" w:hAnsi="Book Antiqua"/>
          <w:color w:val="000000" w:themeColor="text1"/>
          <w:sz w:val="22"/>
          <w:szCs w:val="22"/>
          <w:lang w:eastAsia="pl-PL"/>
        </w:rPr>
        <w:t>złożyć ostatecznie</w:t>
      </w:r>
      <w:r w:rsidR="00106528">
        <w:rPr>
          <w:rFonts w:ascii="Book Antiqua" w:hAnsi="Book Antiqua"/>
          <w:color w:val="000000" w:themeColor="text1"/>
          <w:sz w:val="22"/>
          <w:szCs w:val="22"/>
          <w:lang w:eastAsia="pl-PL"/>
        </w:rPr>
        <w:t xml:space="preserve"> do dnia 15</w:t>
      </w:r>
      <w:r w:rsidRPr="00586CB9">
        <w:rPr>
          <w:rFonts w:ascii="Book Antiqua" w:hAnsi="Book Antiqua"/>
          <w:color w:val="000000" w:themeColor="text1"/>
          <w:sz w:val="22"/>
          <w:szCs w:val="22"/>
          <w:lang w:eastAsia="pl-PL"/>
        </w:rPr>
        <w:t xml:space="preserve"> października 2015 r., natomiast raport</w:t>
      </w:r>
      <w:r w:rsidR="00670168" w:rsidRPr="00586CB9">
        <w:rPr>
          <w:rFonts w:ascii="Book Antiqua" w:hAnsi="Book Antiqua"/>
          <w:color w:val="000000" w:themeColor="text1"/>
          <w:sz w:val="22"/>
          <w:szCs w:val="22"/>
          <w:lang w:eastAsia="pl-PL"/>
        </w:rPr>
        <w:t>y</w:t>
      </w:r>
      <w:r w:rsidRPr="00586CB9">
        <w:rPr>
          <w:rFonts w:ascii="Book Antiqua" w:hAnsi="Book Antiqua"/>
          <w:color w:val="000000" w:themeColor="text1"/>
          <w:sz w:val="22"/>
          <w:szCs w:val="22"/>
          <w:lang w:eastAsia="pl-PL"/>
        </w:rPr>
        <w:t xml:space="preserve"> z monitoringu siedlisk przeprowadzonego w 2018 r. należy złożyć </w:t>
      </w:r>
      <w:r w:rsidR="00285993" w:rsidRPr="00586CB9">
        <w:rPr>
          <w:rFonts w:ascii="Book Antiqua" w:hAnsi="Book Antiqua"/>
          <w:color w:val="000000" w:themeColor="text1"/>
          <w:sz w:val="22"/>
          <w:szCs w:val="22"/>
          <w:lang w:eastAsia="pl-PL"/>
        </w:rPr>
        <w:t xml:space="preserve">ostatecznie </w:t>
      </w:r>
      <w:r w:rsidR="00106528">
        <w:rPr>
          <w:rFonts w:ascii="Book Antiqua" w:hAnsi="Book Antiqua"/>
          <w:color w:val="000000" w:themeColor="text1"/>
          <w:sz w:val="22"/>
          <w:szCs w:val="22"/>
          <w:lang w:eastAsia="pl-PL"/>
        </w:rPr>
        <w:t>do 15</w:t>
      </w:r>
      <w:r w:rsidRPr="00586CB9">
        <w:rPr>
          <w:rFonts w:ascii="Book Antiqua" w:hAnsi="Book Antiqua"/>
          <w:color w:val="000000" w:themeColor="text1"/>
          <w:sz w:val="22"/>
          <w:szCs w:val="22"/>
          <w:lang w:eastAsia="pl-PL"/>
        </w:rPr>
        <w:t xml:space="preserve"> października 2018 r. </w:t>
      </w:r>
      <w:r w:rsidR="00B72EBD" w:rsidRPr="00586CB9">
        <w:rPr>
          <w:rFonts w:ascii="Book Antiqua" w:hAnsi="Book Antiqua"/>
          <w:color w:val="000000" w:themeColor="text1"/>
          <w:sz w:val="22"/>
          <w:szCs w:val="22"/>
          <w:lang w:eastAsia="pl-PL"/>
        </w:rPr>
        <w:t>Łącznie Wykonawca przekaże 12 raportów.</w:t>
      </w:r>
    </w:p>
    <w:p w14:paraId="6A548654" w14:textId="6A53728C" w:rsidR="00811E55" w:rsidRPr="00586CB9" w:rsidRDefault="00811E55" w:rsidP="005D4A77">
      <w:pPr>
        <w:pStyle w:val="Teksttreci"/>
        <w:numPr>
          <w:ilvl w:val="0"/>
          <w:numId w:val="84"/>
        </w:numPr>
        <w:shd w:val="clear" w:color="auto" w:fill="auto"/>
        <w:tabs>
          <w:tab w:val="left" w:pos="426"/>
        </w:tabs>
        <w:spacing w:line="360" w:lineRule="auto"/>
        <w:ind w:left="426" w:right="23" w:hanging="426"/>
        <w:jc w:val="both"/>
        <w:rPr>
          <w:rFonts w:ascii="Book Antiqua" w:hAnsi="Book Antiqua"/>
          <w:sz w:val="22"/>
          <w:szCs w:val="22"/>
          <w:lang w:eastAsia="pl-PL"/>
        </w:rPr>
      </w:pPr>
      <w:r w:rsidRPr="00586CB9">
        <w:rPr>
          <w:rFonts w:ascii="Book Antiqua" w:hAnsi="Book Antiqua"/>
          <w:color w:val="000000" w:themeColor="text1"/>
          <w:sz w:val="22"/>
          <w:szCs w:val="22"/>
          <w:lang w:eastAsia="pl-PL"/>
        </w:rPr>
        <w:t>Opracowanie końcowego raportu</w:t>
      </w:r>
      <w:r w:rsidR="005319A7" w:rsidRPr="00586CB9">
        <w:rPr>
          <w:rFonts w:ascii="Book Antiqua" w:hAnsi="Book Antiqua"/>
          <w:color w:val="000000" w:themeColor="text1"/>
          <w:sz w:val="22"/>
          <w:szCs w:val="22"/>
          <w:lang w:eastAsia="pl-PL"/>
        </w:rPr>
        <w:t xml:space="preserve"> (1 szt.),</w:t>
      </w:r>
      <w:r w:rsidRPr="00586CB9">
        <w:rPr>
          <w:rFonts w:ascii="Book Antiqua" w:hAnsi="Book Antiqua"/>
          <w:color w:val="000000" w:themeColor="text1"/>
          <w:sz w:val="22"/>
          <w:szCs w:val="22"/>
          <w:lang w:eastAsia="pl-PL"/>
        </w:rPr>
        <w:t xml:space="preserve"> </w:t>
      </w:r>
      <w:r w:rsidRPr="00586CB9">
        <w:rPr>
          <w:rFonts w:ascii="Book Antiqua" w:hAnsi="Book Antiqua" w:cs="DejaVuSans"/>
          <w:sz w:val="22"/>
          <w:szCs w:val="22"/>
        </w:rPr>
        <w:t>przedstawiającego wnioski z całości przeprowadzonego monitoringu przyrodniczego siedlisk należy złożyć</w:t>
      </w:r>
      <w:r w:rsidR="005319A7" w:rsidRPr="00586CB9">
        <w:rPr>
          <w:rFonts w:ascii="Book Antiqua" w:hAnsi="Book Antiqua" w:cs="DejaVuSans"/>
          <w:sz w:val="22"/>
          <w:szCs w:val="22"/>
        </w:rPr>
        <w:t xml:space="preserve"> ostatecznie</w:t>
      </w:r>
      <w:r w:rsidRPr="00586CB9">
        <w:rPr>
          <w:rFonts w:ascii="Book Antiqua" w:hAnsi="Book Antiqua" w:cs="DejaVuSans"/>
          <w:sz w:val="22"/>
          <w:szCs w:val="22"/>
        </w:rPr>
        <w:t xml:space="preserve"> do </w:t>
      </w:r>
      <w:r w:rsidR="00106528">
        <w:rPr>
          <w:rFonts w:ascii="Book Antiqua" w:hAnsi="Book Antiqua" w:cs="DejaVuSans"/>
          <w:sz w:val="22"/>
          <w:szCs w:val="22"/>
        </w:rPr>
        <w:t>30 października</w:t>
      </w:r>
      <w:r w:rsidR="00E374F7" w:rsidRPr="00586CB9">
        <w:rPr>
          <w:rFonts w:ascii="Book Antiqua" w:hAnsi="Book Antiqua" w:cs="DejaVuSans"/>
          <w:sz w:val="22"/>
          <w:szCs w:val="22"/>
        </w:rPr>
        <w:t xml:space="preserve"> 2018 r</w:t>
      </w:r>
      <w:r w:rsidRPr="00586CB9">
        <w:rPr>
          <w:rFonts w:ascii="Book Antiqua" w:hAnsi="Book Antiqua" w:cs="DejaVuSans"/>
          <w:sz w:val="22"/>
          <w:szCs w:val="22"/>
        </w:rPr>
        <w:t xml:space="preserve">. </w:t>
      </w:r>
      <w:r w:rsidR="00F85761" w:rsidRPr="00586CB9">
        <w:rPr>
          <w:rFonts w:ascii="Book Antiqua" w:eastAsiaTheme="minorEastAsia" w:hAnsi="Book Antiqua" w:cs="DejaVuSans"/>
          <w:sz w:val="22"/>
          <w:szCs w:val="22"/>
          <w:lang w:eastAsia="pl-PL"/>
        </w:rPr>
        <w:t xml:space="preserve">W przypadku przedłużenia okresu trwania Projektu Zamawiający zastrzega możliwość, po uprzednim poinformowaniu Wykonawcy, przesunięcia terminu opracowania raportu końcowego na </w:t>
      </w:r>
      <w:r w:rsidR="00F85761" w:rsidRPr="00586CB9">
        <w:rPr>
          <w:rFonts w:ascii="Book Antiqua" w:hAnsi="Book Antiqua" w:cs="DejaVuSans"/>
          <w:sz w:val="22"/>
          <w:szCs w:val="22"/>
        </w:rPr>
        <w:t>inny termin w 2019 r.</w:t>
      </w:r>
    </w:p>
    <w:p w14:paraId="47B23043" w14:textId="77777777" w:rsidR="0021761E" w:rsidRPr="00586CB9" w:rsidRDefault="0021761E" w:rsidP="00965E9A">
      <w:pPr>
        <w:pStyle w:val="Teksttreci"/>
        <w:shd w:val="clear" w:color="auto" w:fill="auto"/>
        <w:tabs>
          <w:tab w:val="left" w:pos="284"/>
        </w:tabs>
        <w:spacing w:line="360" w:lineRule="auto"/>
        <w:ind w:left="720" w:right="23" w:firstLine="0"/>
        <w:jc w:val="both"/>
        <w:rPr>
          <w:rFonts w:ascii="Book Antiqua" w:hAnsi="Book Antiqua"/>
          <w:lang w:eastAsia="pl-PL"/>
        </w:rPr>
      </w:pPr>
    </w:p>
    <w:p w14:paraId="19F25BD3" w14:textId="77777777" w:rsidR="00965E9A" w:rsidRPr="00586CB9" w:rsidRDefault="00965E9A" w:rsidP="00965E9A">
      <w:pPr>
        <w:spacing w:after="0" w:line="360" w:lineRule="auto"/>
        <w:jc w:val="both"/>
        <w:rPr>
          <w:rFonts w:ascii="Book Antiqua" w:hAnsi="Book Antiqua"/>
          <w:b/>
          <w:sz w:val="24"/>
          <w:szCs w:val="24"/>
          <w:lang w:eastAsia="pl-PL"/>
        </w:rPr>
      </w:pPr>
      <w:r w:rsidRPr="00586CB9">
        <w:rPr>
          <w:rFonts w:ascii="Book Antiqua" w:hAnsi="Book Antiqua"/>
          <w:b/>
          <w:sz w:val="24"/>
          <w:szCs w:val="24"/>
          <w:lang w:eastAsia="pl-PL"/>
        </w:rPr>
        <w:t>Część IV. Warunki udziału w postępowaniu oraz opis sposobu dokonywania oceny spełnienia tych warunków.</w:t>
      </w:r>
    </w:p>
    <w:p w14:paraId="01B96D32" w14:textId="77777777" w:rsidR="004102A4" w:rsidRPr="00586CB9" w:rsidRDefault="004102A4" w:rsidP="0021761E">
      <w:pPr>
        <w:autoSpaceDE w:val="0"/>
        <w:autoSpaceDN w:val="0"/>
        <w:adjustRightInd w:val="0"/>
        <w:spacing w:after="0" w:line="360" w:lineRule="auto"/>
        <w:jc w:val="both"/>
        <w:rPr>
          <w:rFonts w:ascii="Book Antiqua" w:hAnsi="Book Antiqua" w:cs="BookAntiqua"/>
          <w:b/>
          <w:highlight w:val="yellow"/>
        </w:rPr>
      </w:pPr>
    </w:p>
    <w:p w14:paraId="419ECBD7" w14:textId="77777777" w:rsidR="0021761E" w:rsidRPr="00586CB9" w:rsidRDefault="004102A4" w:rsidP="0021761E">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lastRenderedPageBreak/>
        <w:t xml:space="preserve">Rozdział A </w:t>
      </w:r>
      <w:r w:rsidR="0021761E" w:rsidRPr="00586CB9">
        <w:rPr>
          <w:rFonts w:ascii="Book Antiqua" w:hAnsi="Book Antiqua" w:cs="BookAntiqua"/>
        </w:rPr>
        <w:t>Monitoring ptaków</w:t>
      </w:r>
    </w:p>
    <w:p w14:paraId="03FEC530" w14:textId="77777777" w:rsidR="0021761E" w:rsidRPr="00586CB9" w:rsidRDefault="0021761E" w:rsidP="00965E9A">
      <w:pPr>
        <w:spacing w:after="0" w:line="360" w:lineRule="auto"/>
        <w:jc w:val="both"/>
        <w:rPr>
          <w:rFonts w:ascii="Book Antiqua" w:hAnsi="Book Antiqua"/>
          <w:b/>
          <w:sz w:val="24"/>
          <w:szCs w:val="24"/>
          <w:lang w:eastAsia="pl-PL"/>
        </w:rPr>
      </w:pPr>
    </w:p>
    <w:p w14:paraId="5FDF70E4" w14:textId="77777777" w:rsidR="00965E9A" w:rsidRPr="00586CB9" w:rsidRDefault="00965E9A" w:rsidP="005D4A77">
      <w:pPr>
        <w:pStyle w:val="Akapitzlist"/>
        <w:numPr>
          <w:ilvl w:val="0"/>
          <w:numId w:val="52"/>
        </w:numPr>
        <w:spacing w:before="0" w:after="0" w:line="360" w:lineRule="auto"/>
        <w:ind w:left="284" w:hanging="284"/>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W postępowaniu mogą wziąć udział Wykonawcy, którzy spełniają następujące warunki udziału w postępowaniu, o których mowa w art. 22 ust. 1 ustawy </w:t>
      </w:r>
      <w:proofErr w:type="spellStart"/>
      <w:r w:rsidRPr="00586CB9">
        <w:rPr>
          <w:rFonts w:ascii="Book Antiqua" w:hAnsi="Book Antiqua"/>
          <w:bCs/>
          <w:sz w:val="22"/>
          <w:szCs w:val="22"/>
          <w:lang w:val="pl-PL" w:eastAsia="pl-PL"/>
        </w:rPr>
        <w:t>Pzp</w:t>
      </w:r>
      <w:proofErr w:type="spellEnd"/>
      <w:r w:rsidRPr="00586CB9">
        <w:rPr>
          <w:rFonts w:ascii="Book Antiqua" w:hAnsi="Book Antiqua"/>
          <w:bCs/>
          <w:sz w:val="22"/>
          <w:szCs w:val="22"/>
          <w:lang w:val="pl-PL" w:eastAsia="pl-PL"/>
        </w:rPr>
        <w:t>:</w:t>
      </w:r>
    </w:p>
    <w:p w14:paraId="19FACC59" w14:textId="77777777" w:rsidR="006F13FD" w:rsidRPr="00586CB9" w:rsidRDefault="00965E9A" w:rsidP="006F13FD">
      <w:pPr>
        <w:numPr>
          <w:ilvl w:val="0"/>
          <w:numId w:val="29"/>
        </w:numPr>
        <w:spacing w:after="0" w:line="360" w:lineRule="auto"/>
        <w:ind w:left="709" w:hanging="425"/>
        <w:jc w:val="both"/>
        <w:rPr>
          <w:rFonts w:ascii="Book Antiqua" w:hAnsi="Book Antiqua"/>
          <w:lang w:eastAsia="pl-PL"/>
        </w:rPr>
      </w:pPr>
      <w:r w:rsidRPr="00586CB9">
        <w:rPr>
          <w:rFonts w:ascii="Book Antiqua" w:hAnsi="Book Antiqua"/>
          <w:lang w:eastAsia="pl-PL"/>
        </w:rPr>
        <w:t xml:space="preserve">posiadają uprawnienia do wykonywania działalności lub czynności, jeżeli przepisy prawa nakładają obowiązek ich posiadania. </w:t>
      </w:r>
    </w:p>
    <w:p w14:paraId="457E2CED" w14:textId="77777777" w:rsidR="00965E9A" w:rsidRPr="00586CB9" w:rsidRDefault="006F13FD" w:rsidP="00965E9A">
      <w:pPr>
        <w:spacing w:after="0" w:line="360" w:lineRule="auto"/>
        <w:ind w:left="709"/>
        <w:jc w:val="both"/>
        <w:rPr>
          <w:rFonts w:ascii="Book Antiqua" w:hAnsi="Book Antiqua"/>
          <w:lang w:eastAsia="pl-PL"/>
        </w:rPr>
      </w:pPr>
      <w:r w:rsidRPr="00586CB9">
        <w:rPr>
          <w:rFonts w:ascii="Book Antiqua" w:hAnsi="Book Antiqua"/>
          <w:lang w:eastAsia="pl-PL"/>
        </w:rPr>
        <w:t>Zamawiający nie stawia wymagań w zakresie spełniania tego warunku. Wykonawca potwierdza spełnienie warunk</w:t>
      </w:r>
      <w:r w:rsidR="002265BD" w:rsidRPr="00586CB9">
        <w:rPr>
          <w:rFonts w:ascii="Book Antiqua" w:hAnsi="Book Antiqua"/>
          <w:lang w:eastAsia="pl-PL"/>
        </w:rPr>
        <w:t>u poprzez złożenie oświadczenia</w:t>
      </w:r>
      <w:r w:rsidRPr="00586CB9">
        <w:rPr>
          <w:rFonts w:ascii="Book Antiqua" w:hAnsi="Book Antiqua"/>
          <w:lang w:eastAsia="pl-PL"/>
        </w:rPr>
        <w:t xml:space="preserve"> (</w:t>
      </w:r>
      <w:r w:rsidRPr="00586CB9">
        <w:rPr>
          <w:rFonts w:ascii="Book Antiqua" w:hAnsi="Book Antiqua"/>
          <w:b/>
          <w:lang w:eastAsia="pl-PL"/>
        </w:rPr>
        <w:t>Załącznik nr 2</w:t>
      </w:r>
      <w:r w:rsidR="00013422" w:rsidRPr="00586CB9">
        <w:rPr>
          <w:rFonts w:ascii="Book Antiqua" w:hAnsi="Book Antiqua"/>
          <w:b/>
          <w:lang w:eastAsia="pl-PL"/>
        </w:rPr>
        <w:t xml:space="preserve"> SIWZ</w:t>
      </w:r>
      <w:r w:rsidRPr="00586CB9">
        <w:rPr>
          <w:rFonts w:ascii="Book Antiqua" w:hAnsi="Book Antiqua"/>
          <w:lang w:eastAsia="pl-PL"/>
        </w:rPr>
        <w:t xml:space="preserve">). </w:t>
      </w:r>
    </w:p>
    <w:p w14:paraId="148E5B97" w14:textId="77777777" w:rsidR="00965E9A" w:rsidRPr="00586CB9" w:rsidRDefault="00965E9A" w:rsidP="00D0390C">
      <w:pPr>
        <w:numPr>
          <w:ilvl w:val="0"/>
          <w:numId w:val="29"/>
        </w:numPr>
        <w:spacing w:after="0" w:line="360" w:lineRule="auto"/>
        <w:ind w:hanging="436"/>
        <w:jc w:val="both"/>
        <w:rPr>
          <w:rFonts w:ascii="Book Antiqua" w:hAnsi="Book Antiqua"/>
          <w:bCs/>
          <w:lang w:eastAsia="pl-PL"/>
        </w:rPr>
      </w:pPr>
      <w:r w:rsidRPr="00586CB9">
        <w:rPr>
          <w:rFonts w:ascii="Book Antiqua" w:hAnsi="Book Antiqua"/>
          <w:lang w:eastAsia="pl-PL"/>
        </w:rPr>
        <w:t xml:space="preserve">posiadają wiedzę i doświadczenie niezbędne do wykonania zamówienia; </w:t>
      </w:r>
    </w:p>
    <w:p w14:paraId="345C5B04" w14:textId="13378704" w:rsidR="00965E9A" w:rsidRPr="00586CB9" w:rsidRDefault="00965E9A" w:rsidP="00BC5CF1">
      <w:pPr>
        <w:spacing w:after="0" w:line="360" w:lineRule="auto"/>
        <w:ind w:left="720"/>
        <w:jc w:val="both"/>
        <w:rPr>
          <w:rFonts w:ascii="Book Antiqua" w:hAnsi="Book Antiqua"/>
          <w:bCs/>
          <w:lang w:eastAsia="pl-PL"/>
        </w:rPr>
      </w:pPr>
      <w:r w:rsidRPr="00586CB9">
        <w:rPr>
          <w:rFonts w:ascii="Book Antiqua" w:hAnsi="Book Antiqua"/>
          <w:bCs/>
          <w:lang w:eastAsia="pl-PL"/>
        </w:rPr>
        <w:t xml:space="preserve">Zamawiający uzna powyższy warunek za spełniony, jeżeli Wykonawca wykaże, że </w:t>
      </w:r>
      <w:r w:rsidR="00E454D2" w:rsidRPr="00586CB9">
        <w:rPr>
          <w:rFonts w:ascii="Book Antiqua" w:hAnsi="Book Antiqua"/>
          <w:bCs/>
          <w:lang w:eastAsia="pl-PL"/>
        </w:rPr>
        <w:br/>
      </w:r>
      <w:r w:rsidR="0019373D" w:rsidRPr="00586CB9">
        <w:rPr>
          <w:rFonts w:ascii="Book Antiqua" w:hAnsi="Book Antiqua"/>
          <w:bCs/>
          <w:lang w:eastAsia="pl-PL"/>
        </w:rPr>
        <w:t>w okresie ostatnich 3</w:t>
      </w:r>
      <w:r w:rsidRPr="00586CB9">
        <w:rPr>
          <w:rFonts w:ascii="Book Antiqua" w:hAnsi="Book Antiqua"/>
          <w:bCs/>
          <w:lang w:eastAsia="pl-PL"/>
        </w:rPr>
        <w:t xml:space="preserve"> lat przed upływem terminu składania ofert, a jeżeli okres prowadzenia działalności jest krótszy </w:t>
      </w:r>
      <w:r w:rsidR="00E454D2" w:rsidRPr="00586CB9">
        <w:rPr>
          <w:rFonts w:ascii="Book Antiqua" w:hAnsi="Book Antiqua"/>
          <w:bCs/>
          <w:lang w:eastAsia="pl-PL"/>
        </w:rPr>
        <w:t xml:space="preserve">- w tym okresie, wykonał </w:t>
      </w:r>
      <w:r w:rsidR="00182694" w:rsidRPr="00586CB9">
        <w:rPr>
          <w:rFonts w:ascii="Book Antiqua" w:hAnsi="Book Antiqua"/>
          <w:bCs/>
          <w:lang w:eastAsia="pl-PL"/>
        </w:rPr>
        <w:t xml:space="preserve">co najmniej </w:t>
      </w:r>
      <w:r w:rsidR="00182694" w:rsidRPr="00586CB9">
        <w:rPr>
          <w:rFonts w:ascii="Book Antiqua" w:hAnsi="Book Antiqua"/>
          <w:bCs/>
          <w:lang w:eastAsia="pl-PL"/>
        </w:rPr>
        <w:br/>
        <w:t>dwie</w:t>
      </w:r>
      <w:r w:rsidR="006F13FD" w:rsidRPr="00586CB9">
        <w:rPr>
          <w:rFonts w:ascii="Book Antiqua" w:hAnsi="Book Antiqua"/>
          <w:bCs/>
          <w:lang w:eastAsia="pl-PL"/>
        </w:rPr>
        <w:t xml:space="preserve"> usług</w:t>
      </w:r>
      <w:r w:rsidR="00182694" w:rsidRPr="00586CB9">
        <w:rPr>
          <w:rFonts w:ascii="Book Antiqua" w:hAnsi="Book Antiqua"/>
          <w:bCs/>
          <w:lang w:eastAsia="pl-PL"/>
        </w:rPr>
        <w:t>i</w:t>
      </w:r>
      <w:r w:rsidR="006F13FD" w:rsidRPr="00586CB9">
        <w:rPr>
          <w:rFonts w:ascii="Book Antiqua" w:hAnsi="Book Antiqua"/>
          <w:bCs/>
          <w:lang w:eastAsia="pl-PL"/>
        </w:rPr>
        <w:t xml:space="preserve"> z zakresu monitoring</w:t>
      </w:r>
      <w:r w:rsidR="00182694" w:rsidRPr="00586CB9">
        <w:rPr>
          <w:rFonts w:ascii="Book Antiqua" w:hAnsi="Book Antiqua"/>
          <w:bCs/>
          <w:lang w:eastAsia="pl-PL"/>
        </w:rPr>
        <w:t>u</w:t>
      </w:r>
      <w:r w:rsidR="006F13FD" w:rsidRPr="00586CB9">
        <w:rPr>
          <w:rFonts w:ascii="Book Antiqua" w:hAnsi="Book Antiqua"/>
          <w:bCs/>
          <w:lang w:eastAsia="pl-PL"/>
        </w:rPr>
        <w:t xml:space="preserve"> przyrodniczego ptaków o </w:t>
      </w:r>
      <w:r w:rsidR="000B1304" w:rsidRPr="00586CB9">
        <w:rPr>
          <w:rFonts w:ascii="Book Antiqua" w:hAnsi="Book Antiqua"/>
          <w:bCs/>
          <w:lang w:eastAsia="pl-PL"/>
        </w:rPr>
        <w:t xml:space="preserve">łącznej </w:t>
      </w:r>
      <w:r w:rsidR="006F13FD" w:rsidRPr="00586CB9">
        <w:rPr>
          <w:rFonts w:ascii="Book Antiqua" w:hAnsi="Book Antiqua"/>
          <w:bCs/>
          <w:lang w:eastAsia="pl-PL"/>
        </w:rPr>
        <w:t xml:space="preserve">wartości nie mniejszej niż </w:t>
      </w:r>
      <w:r w:rsidR="00F2468F" w:rsidRPr="00586CB9">
        <w:rPr>
          <w:rFonts w:ascii="Book Antiqua" w:hAnsi="Book Antiqua"/>
          <w:bCs/>
          <w:lang w:eastAsia="pl-PL"/>
        </w:rPr>
        <w:t>15</w:t>
      </w:r>
      <w:r w:rsidR="006F13FD" w:rsidRPr="00586CB9">
        <w:rPr>
          <w:rFonts w:ascii="Book Antiqua" w:hAnsi="Book Antiqua"/>
          <w:bCs/>
          <w:lang w:eastAsia="pl-PL"/>
        </w:rPr>
        <w:t> 000 zł brutto</w:t>
      </w:r>
      <w:r w:rsidR="00CF77AA" w:rsidRPr="00586CB9">
        <w:rPr>
          <w:rFonts w:ascii="Book Antiqua" w:hAnsi="Book Antiqua"/>
          <w:bCs/>
          <w:lang w:eastAsia="pl-PL"/>
        </w:rPr>
        <w:t xml:space="preserve"> każda</w:t>
      </w:r>
      <w:r w:rsidR="006F13FD" w:rsidRPr="00586CB9">
        <w:rPr>
          <w:rFonts w:ascii="Book Antiqua" w:hAnsi="Book Antiqua"/>
          <w:bCs/>
          <w:lang w:eastAsia="pl-PL"/>
        </w:rPr>
        <w:t xml:space="preserve">. </w:t>
      </w:r>
      <w:r w:rsidR="00F36EC8">
        <w:rPr>
          <w:rFonts w:ascii="Book Antiqua" w:hAnsi="Book Antiqua"/>
          <w:bCs/>
          <w:lang w:eastAsia="pl-PL"/>
        </w:rPr>
        <w:t xml:space="preserve">W celu potwierdzenia warunku udziału </w:t>
      </w:r>
      <w:r w:rsidR="00F36EC8">
        <w:rPr>
          <w:rFonts w:ascii="Book Antiqua" w:hAnsi="Book Antiqua"/>
          <w:bCs/>
          <w:lang w:eastAsia="pl-PL"/>
        </w:rPr>
        <w:br/>
        <w:t xml:space="preserve">w postępowaniu należy wykorzystać </w:t>
      </w:r>
      <w:r w:rsidR="00F36EC8" w:rsidRPr="00F36EC8">
        <w:rPr>
          <w:rFonts w:ascii="Book Antiqua" w:hAnsi="Book Antiqua"/>
          <w:b/>
          <w:bCs/>
          <w:lang w:eastAsia="pl-PL"/>
        </w:rPr>
        <w:t>Załącznik nr 4 do SIWZ</w:t>
      </w:r>
      <w:r w:rsidR="00F36EC8">
        <w:rPr>
          <w:rFonts w:ascii="Book Antiqua" w:hAnsi="Book Antiqua"/>
          <w:bCs/>
          <w:lang w:eastAsia="pl-PL"/>
        </w:rPr>
        <w:t xml:space="preserve"> </w:t>
      </w:r>
      <w:r w:rsidR="0096168C" w:rsidRPr="00F36EC8">
        <w:rPr>
          <w:rFonts w:ascii="Book Antiqua" w:hAnsi="Book Antiqua"/>
          <w:bCs/>
          <w:lang w:eastAsia="pl-PL"/>
        </w:rPr>
        <w:t>– Wykaz</w:t>
      </w:r>
      <w:r w:rsidR="00182694" w:rsidRPr="00F36EC8">
        <w:rPr>
          <w:rFonts w:ascii="Book Antiqua" w:hAnsi="Book Antiqua"/>
          <w:bCs/>
          <w:lang w:eastAsia="pl-PL"/>
        </w:rPr>
        <w:t xml:space="preserve"> wykonanych usług</w:t>
      </w:r>
      <w:r w:rsidRPr="00F36EC8">
        <w:rPr>
          <w:rFonts w:ascii="Book Antiqua" w:hAnsi="Book Antiqua"/>
          <w:bCs/>
          <w:lang w:eastAsia="pl-PL"/>
        </w:rPr>
        <w:t>.</w:t>
      </w:r>
    </w:p>
    <w:p w14:paraId="561C73E8" w14:textId="77777777" w:rsidR="00965E9A" w:rsidRPr="00586CB9" w:rsidRDefault="00965E9A" w:rsidP="005D4A77">
      <w:pPr>
        <w:pStyle w:val="Akapitzlist"/>
        <w:numPr>
          <w:ilvl w:val="0"/>
          <w:numId w:val="53"/>
        </w:numPr>
        <w:spacing w:before="0" w:after="0"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t>dysponują odpowiednim potencjałem technicznym oraz osobami zdolnymi do wykonania zamówienia;</w:t>
      </w:r>
      <w:r w:rsidRPr="00586CB9">
        <w:rPr>
          <w:rFonts w:ascii="Book Antiqua" w:hAnsi="Book Antiqua"/>
          <w:sz w:val="22"/>
          <w:szCs w:val="22"/>
          <w:lang w:val="pl-PL" w:eastAsia="pl-PL"/>
        </w:rPr>
        <w:t xml:space="preserve"> </w:t>
      </w:r>
    </w:p>
    <w:p w14:paraId="5E70C1A9" w14:textId="1F255ECC" w:rsidR="00C40194" w:rsidRPr="00586CB9" w:rsidRDefault="006F13FD" w:rsidP="00C40194">
      <w:pPr>
        <w:spacing w:after="0" w:line="360" w:lineRule="auto"/>
        <w:ind w:left="720"/>
        <w:jc w:val="both"/>
        <w:rPr>
          <w:rFonts w:ascii="Book Antiqua" w:hAnsi="Book Antiqua"/>
          <w:bCs/>
          <w:lang w:eastAsia="pl-PL"/>
        </w:rPr>
      </w:pPr>
      <w:r w:rsidRPr="00586CB9">
        <w:rPr>
          <w:rFonts w:ascii="Book Antiqua" w:hAnsi="Book Antiqua"/>
          <w:lang w:eastAsia="pl-PL"/>
        </w:rPr>
        <w:t xml:space="preserve">Zamawiający uzna powyższy warunek za spełniony, jeżeli Wykonawca dysponuje co najmniej </w:t>
      </w:r>
      <w:r w:rsidR="00F23966" w:rsidRPr="00586CB9">
        <w:rPr>
          <w:rFonts w:ascii="Book Antiqua" w:hAnsi="Book Antiqua"/>
          <w:lang w:eastAsia="pl-PL"/>
        </w:rPr>
        <w:t xml:space="preserve">dwiema osobami posiadającymi wykształcenie wyższe przyrodnicze, w co najmniej jednym z kierunków: </w:t>
      </w:r>
      <w:r w:rsidR="002130A0" w:rsidRPr="00586CB9">
        <w:rPr>
          <w:rFonts w:ascii="Book Antiqua" w:hAnsi="Book Antiqua"/>
          <w:lang w:eastAsia="pl-PL"/>
        </w:rPr>
        <w:t>biologia, ochrona</w:t>
      </w:r>
      <w:r w:rsidR="00F23966" w:rsidRPr="00586CB9">
        <w:rPr>
          <w:rFonts w:ascii="Book Antiqua" w:hAnsi="Book Antiqua"/>
          <w:lang w:eastAsia="pl-PL"/>
        </w:rPr>
        <w:t xml:space="preserve"> środowiska lub leśnictwo. </w:t>
      </w:r>
      <w:r w:rsidRPr="00586CB9">
        <w:rPr>
          <w:rFonts w:ascii="Book Antiqua" w:hAnsi="Book Antiqua"/>
          <w:lang w:eastAsia="pl-PL"/>
        </w:rPr>
        <w:t xml:space="preserve"> </w:t>
      </w:r>
      <w:r w:rsidR="00C40194">
        <w:rPr>
          <w:rFonts w:ascii="Book Antiqua" w:hAnsi="Book Antiqua"/>
          <w:bCs/>
          <w:lang w:eastAsia="pl-PL"/>
        </w:rPr>
        <w:t xml:space="preserve">W celu potwierdzenia warunku udziału w postępowaniu należy wykorzystać </w:t>
      </w:r>
      <w:r w:rsidR="00C40194">
        <w:rPr>
          <w:rFonts w:ascii="Book Antiqua" w:hAnsi="Book Antiqua"/>
          <w:b/>
          <w:bCs/>
          <w:lang w:eastAsia="pl-PL"/>
        </w:rPr>
        <w:t>Załącznik nr 5</w:t>
      </w:r>
      <w:r w:rsidR="00C40194" w:rsidRPr="00F36EC8">
        <w:rPr>
          <w:rFonts w:ascii="Book Antiqua" w:hAnsi="Book Antiqua"/>
          <w:b/>
          <w:bCs/>
          <w:lang w:eastAsia="pl-PL"/>
        </w:rPr>
        <w:t xml:space="preserve"> do SIWZ</w:t>
      </w:r>
      <w:r w:rsidR="00C40194">
        <w:rPr>
          <w:rFonts w:ascii="Book Antiqua" w:hAnsi="Book Antiqua"/>
          <w:bCs/>
          <w:lang w:eastAsia="pl-PL"/>
        </w:rPr>
        <w:t xml:space="preserve"> </w:t>
      </w:r>
      <w:r w:rsidR="00C40194" w:rsidRPr="00F36EC8">
        <w:rPr>
          <w:rFonts w:ascii="Book Antiqua" w:hAnsi="Book Antiqua"/>
          <w:bCs/>
          <w:lang w:eastAsia="pl-PL"/>
        </w:rPr>
        <w:t xml:space="preserve">– </w:t>
      </w:r>
      <w:r w:rsidR="00C40194" w:rsidRPr="00586CB9">
        <w:rPr>
          <w:rFonts w:ascii="Book Antiqua" w:hAnsi="Book Antiqua" w:cs="Arial"/>
        </w:rPr>
        <w:t>Wykaz osób, które będą uczestniczyć w wykonaniu zamówienia.</w:t>
      </w:r>
    </w:p>
    <w:p w14:paraId="768DCDC0" w14:textId="77777777" w:rsidR="00965E9A" w:rsidRPr="00586CB9" w:rsidRDefault="00965E9A" w:rsidP="005D4A77">
      <w:pPr>
        <w:numPr>
          <w:ilvl w:val="0"/>
          <w:numId w:val="54"/>
        </w:numPr>
        <w:spacing w:after="0" w:line="360" w:lineRule="auto"/>
        <w:jc w:val="both"/>
        <w:rPr>
          <w:rFonts w:ascii="Book Antiqua" w:hAnsi="Book Antiqua" w:cs="Arial"/>
        </w:rPr>
      </w:pPr>
      <w:r w:rsidRPr="00586CB9">
        <w:rPr>
          <w:rFonts w:ascii="Book Antiqua" w:hAnsi="Book Antiqua" w:cs="Arial"/>
        </w:rPr>
        <w:t xml:space="preserve">znajdują się w sytuacji ekonomicznej i finansowej zapewniającej wykonanie zamówienia. </w:t>
      </w:r>
    </w:p>
    <w:p w14:paraId="391B3822" w14:textId="77777777" w:rsidR="00965E9A" w:rsidRPr="00586CB9" w:rsidRDefault="00965E9A" w:rsidP="00965E9A">
      <w:pPr>
        <w:spacing w:after="0" w:line="360" w:lineRule="auto"/>
        <w:ind w:left="709"/>
        <w:jc w:val="both"/>
        <w:rPr>
          <w:rFonts w:ascii="Book Antiqua" w:hAnsi="Book Antiqua" w:cs="Arial"/>
        </w:rPr>
      </w:pPr>
      <w:r w:rsidRPr="00586CB9">
        <w:rPr>
          <w:rFonts w:ascii="Book Antiqua" w:hAnsi="Book Antiqua"/>
          <w:lang w:eastAsia="pl-PL"/>
        </w:rPr>
        <w:t xml:space="preserve">Zamawiający nie precyzuje w tym zakresie żadnych wymagań, których spełnianie Wykonawcy zobowiązany jest wykazać w sposób szczególny. Zamawiający uzna warunek za spełniony na podstawie oświadczenia złożonego przez Wykonawcę, zgodnie z treścią </w:t>
      </w:r>
      <w:r w:rsidRPr="00586CB9">
        <w:rPr>
          <w:rFonts w:ascii="Book Antiqua" w:hAnsi="Book Antiqua"/>
          <w:b/>
          <w:lang w:eastAsia="pl-PL"/>
        </w:rPr>
        <w:t>Załącznika nr 2 SIWZ</w:t>
      </w:r>
      <w:r w:rsidRPr="00586CB9">
        <w:rPr>
          <w:rFonts w:ascii="Book Antiqua" w:hAnsi="Book Antiqua"/>
          <w:lang w:eastAsia="pl-PL"/>
        </w:rPr>
        <w:t>.</w:t>
      </w:r>
    </w:p>
    <w:p w14:paraId="64455414" w14:textId="77777777" w:rsidR="00965E9A" w:rsidRPr="00586CB9" w:rsidRDefault="00965E9A" w:rsidP="00965E9A">
      <w:pPr>
        <w:autoSpaceDE w:val="0"/>
        <w:spacing w:after="0" w:line="360" w:lineRule="auto"/>
        <w:ind w:left="425"/>
        <w:jc w:val="both"/>
        <w:rPr>
          <w:rFonts w:ascii="Book Antiqua" w:hAnsi="Book Antiqua" w:cs="Arial"/>
          <w:bCs/>
          <w:lang w:eastAsia="pl-PL"/>
        </w:rPr>
      </w:pPr>
      <w:r w:rsidRPr="00586CB9">
        <w:rPr>
          <w:rFonts w:ascii="Book Antiqua" w:hAnsi="Book Antiqua"/>
        </w:rPr>
        <w:t xml:space="preserve">Wykonawca może polegać na wiedzy i doświadczeniu, potencjale technicznym, osobach zdolnych do wykonania zamówienia, zdolnościach finansowych lub ekonomicznych </w:t>
      </w:r>
      <w:r w:rsidRPr="00586CB9">
        <w:rPr>
          <w:rFonts w:ascii="Book Antiqua" w:hAnsi="Book Antiqua"/>
        </w:rPr>
        <w:lastRenderedPageBreak/>
        <w:t>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52B77A67" w14:textId="77777777" w:rsidR="00965E9A" w:rsidRPr="00586CB9" w:rsidRDefault="00965E9A" w:rsidP="00965E9A">
      <w:pPr>
        <w:pStyle w:val="Akapitzlist"/>
        <w:numPr>
          <w:ilvl w:val="0"/>
          <w:numId w:val="11"/>
        </w:numPr>
        <w:spacing w:before="0" w:after="0" w:line="360" w:lineRule="auto"/>
        <w:ind w:left="425" w:hanging="425"/>
        <w:jc w:val="both"/>
        <w:rPr>
          <w:rFonts w:ascii="Book Antiqua" w:hAnsi="Book Antiqua"/>
          <w:sz w:val="22"/>
          <w:szCs w:val="22"/>
          <w:lang w:val="pl-PL" w:eastAsia="pl-PL"/>
        </w:rPr>
      </w:pPr>
      <w:r w:rsidRPr="00586CB9">
        <w:rPr>
          <w:rFonts w:ascii="Book Antiqua" w:hAnsi="Book Antiqua"/>
          <w:sz w:val="22"/>
          <w:szCs w:val="22"/>
          <w:lang w:val="pl-PL" w:eastAsia="pl-PL"/>
        </w:rPr>
        <w:t xml:space="preserve">Zgodnie z art. 23 ustawy Prawo zamówień publicznych, w przypadku Wykonawców wspólnie ubiegających się o udzielenie zamówienia, przepisy dotyczące spełnienia warunków udziału w niniejszym postępowaniu dla Wykonawcy, stosuje się odpowiednio do tych Wykonawców. </w:t>
      </w:r>
    </w:p>
    <w:p w14:paraId="63DF93EA" w14:textId="77777777" w:rsidR="00965E9A" w:rsidRPr="00586CB9" w:rsidRDefault="00965E9A" w:rsidP="00965E9A">
      <w:pPr>
        <w:pStyle w:val="Akapitzlist"/>
        <w:numPr>
          <w:ilvl w:val="0"/>
          <w:numId w:val="11"/>
        </w:numPr>
        <w:spacing w:after="0" w:line="360" w:lineRule="auto"/>
        <w:ind w:left="426" w:hanging="426"/>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Ocena spełniania w/w warunków dokonana zostanie zgodnie z formułą „spełnia-nie spełnia”, w oparciu o informacje zawarte w oświadczeniach i dokumentach wyszczególnionych w </w:t>
      </w:r>
      <w:r w:rsidRPr="00586CB9">
        <w:rPr>
          <w:rFonts w:ascii="Book Antiqua" w:hAnsi="Book Antiqua"/>
          <w:b/>
          <w:bCs/>
          <w:sz w:val="22"/>
          <w:szCs w:val="22"/>
          <w:lang w:val="pl-PL" w:eastAsia="pl-PL"/>
        </w:rPr>
        <w:t>Części V SIWZ</w:t>
      </w:r>
      <w:r w:rsidRPr="00586CB9">
        <w:rPr>
          <w:rFonts w:ascii="Book Antiqua" w:hAnsi="Book Antiqua"/>
          <w:bCs/>
          <w:sz w:val="22"/>
          <w:szCs w:val="22"/>
          <w:lang w:val="pl-PL" w:eastAsia="pl-PL"/>
        </w:rPr>
        <w:t>.</w:t>
      </w:r>
    </w:p>
    <w:p w14:paraId="133A5153" w14:textId="77777777" w:rsidR="00965E9A" w:rsidRPr="00586CB9" w:rsidRDefault="00965E9A" w:rsidP="00965E9A">
      <w:pPr>
        <w:pStyle w:val="Akapitzlist"/>
        <w:spacing w:after="0" w:line="360" w:lineRule="auto"/>
        <w:ind w:left="426"/>
        <w:jc w:val="both"/>
        <w:rPr>
          <w:rFonts w:ascii="Book Antiqua" w:hAnsi="Book Antiqua"/>
          <w:bCs/>
          <w:sz w:val="22"/>
          <w:szCs w:val="22"/>
          <w:lang w:val="pl-PL" w:eastAsia="pl-PL"/>
        </w:rPr>
      </w:pPr>
    </w:p>
    <w:p w14:paraId="3F4EA469" w14:textId="77777777" w:rsidR="0021761E" w:rsidRPr="00586CB9" w:rsidRDefault="00661182" w:rsidP="0021761E">
      <w:pPr>
        <w:autoSpaceDE w:val="0"/>
        <w:autoSpaceDN w:val="0"/>
        <w:adjustRightInd w:val="0"/>
        <w:spacing w:after="0" w:line="360" w:lineRule="auto"/>
        <w:jc w:val="both"/>
        <w:rPr>
          <w:rFonts w:ascii="Book Antiqua" w:hAnsi="Book Antiqua" w:cs="BookAntiqua"/>
          <w:b/>
        </w:rPr>
      </w:pPr>
      <w:r w:rsidRPr="00586CB9">
        <w:rPr>
          <w:rFonts w:ascii="Book Antiqua" w:hAnsi="Book Antiqua" w:cs="BookAntiqua"/>
          <w:b/>
        </w:rPr>
        <w:t>Rozdział B</w:t>
      </w:r>
      <w:r w:rsidR="0021761E" w:rsidRPr="00586CB9">
        <w:rPr>
          <w:rFonts w:ascii="Book Antiqua" w:hAnsi="Book Antiqua" w:cs="BookAntiqua"/>
          <w:b/>
        </w:rPr>
        <w:t xml:space="preserve"> </w:t>
      </w:r>
      <w:r w:rsidR="0021761E" w:rsidRPr="00586CB9">
        <w:rPr>
          <w:rFonts w:ascii="Book Antiqua" w:hAnsi="Book Antiqua" w:cs="BookAntiqua"/>
        </w:rPr>
        <w:t>Monitoring siedlisk</w:t>
      </w:r>
      <w:r w:rsidRPr="00586CB9">
        <w:rPr>
          <w:rFonts w:ascii="Book Antiqua" w:hAnsi="Book Antiqua" w:cs="BookAntiqua"/>
        </w:rPr>
        <w:t xml:space="preserve"> przyrodniczych</w:t>
      </w:r>
    </w:p>
    <w:p w14:paraId="47062005" w14:textId="77777777" w:rsidR="00B1453A" w:rsidRPr="00586CB9" w:rsidRDefault="00B1453A" w:rsidP="00B1453A">
      <w:pPr>
        <w:spacing w:after="0" w:line="360" w:lineRule="auto"/>
        <w:jc w:val="both"/>
        <w:rPr>
          <w:rFonts w:ascii="Book Antiqua" w:hAnsi="Book Antiqua"/>
          <w:b/>
          <w:sz w:val="24"/>
          <w:szCs w:val="24"/>
          <w:lang w:eastAsia="pl-PL"/>
        </w:rPr>
      </w:pPr>
    </w:p>
    <w:p w14:paraId="51072B6B" w14:textId="77777777" w:rsidR="00B1453A" w:rsidRPr="00586CB9" w:rsidRDefault="00B1453A" w:rsidP="005D4A77">
      <w:pPr>
        <w:pStyle w:val="Akapitzlist"/>
        <w:numPr>
          <w:ilvl w:val="0"/>
          <w:numId w:val="71"/>
        </w:numPr>
        <w:spacing w:before="0" w:after="0" w:line="360" w:lineRule="auto"/>
        <w:ind w:left="426"/>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W postępowaniu mogą wziąć udział Wykonawcy, którzy spełniają następujące warunki udziału w postępowaniu, o których mowa w art. 22 ust. 1 ustawy </w:t>
      </w:r>
      <w:proofErr w:type="spellStart"/>
      <w:r w:rsidRPr="00586CB9">
        <w:rPr>
          <w:rFonts w:ascii="Book Antiqua" w:hAnsi="Book Antiqua"/>
          <w:bCs/>
          <w:sz w:val="22"/>
          <w:szCs w:val="22"/>
          <w:lang w:val="pl-PL" w:eastAsia="pl-PL"/>
        </w:rPr>
        <w:t>Pzp</w:t>
      </w:r>
      <w:proofErr w:type="spellEnd"/>
      <w:r w:rsidRPr="00586CB9">
        <w:rPr>
          <w:rFonts w:ascii="Book Antiqua" w:hAnsi="Book Antiqua"/>
          <w:bCs/>
          <w:sz w:val="22"/>
          <w:szCs w:val="22"/>
          <w:lang w:val="pl-PL" w:eastAsia="pl-PL"/>
        </w:rPr>
        <w:t>:</w:t>
      </w:r>
    </w:p>
    <w:p w14:paraId="1B198C47" w14:textId="77777777" w:rsidR="00B1453A" w:rsidRPr="00586CB9" w:rsidRDefault="00B1453A" w:rsidP="005D4A77">
      <w:pPr>
        <w:numPr>
          <w:ilvl w:val="0"/>
          <w:numId w:val="72"/>
        </w:numPr>
        <w:spacing w:after="0" w:line="360" w:lineRule="auto"/>
        <w:jc w:val="both"/>
        <w:rPr>
          <w:rFonts w:ascii="Book Antiqua" w:hAnsi="Book Antiqua"/>
          <w:lang w:eastAsia="pl-PL"/>
        </w:rPr>
      </w:pPr>
      <w:r w:rsidRPr="00586CB9">
        <w:rPr>
          <w:rFonts w:ascii="Book Antiqua" w:hAnsi="Book Antiqua"/>
          <w:lang w:eastAsia="pl-PL"/>
        </w:rPr>
        <w:t xml:space="preserve">posiadają uprawnienia do wykonywania działalności lub czynności, jeżeli przepisy prawa nakładają obowiązek ich posiadania. </w:t>
      </w:r>
    </w:p>
    <w:p w14:paraId="3E27428E" w14:textId="77777777" w:rsidR="00B1453A" w:rsidRPr="00586CB9" w:rsidRDefault="00B1453A" w:rsidP="00B1453A">
      <w:pPr>
        <w:spacing w:after="0" w:line="360" w:lineRule="auto"/>
        <w:ind w:left="709"/>
        <w:jc w:val="both"/>
        <w:rPr>
          <w:rFonts w:ascii="Book Antiqua" w:hAnsi="Book Antiqua"/>
          <w:lang w:eastAsia="pl-PL"/>
        </w:rPr>
      </w:pPr>
      <w:r w:rsidRPr="00586CB9">
        <w:rPr>
          <w:rFonts w:ascii="Book Antiqua" w:hAnsi="Book Antiqua"/>
          <w:lang w:eastAsia="pl-PL"/>
        </w:rPr>
        <w:t>Zamawiający nie stawia wymagań w zakresie spełniania tego warunku. Wykonawca potwierdza spełnienie warunku</w:t>
      </w:r>
      <w:r w:rsidR="002265BD" w:rsidRPr="00586CB9">
        <w:rPr>
          <w:rFonts w:ascii="Book Antiqua" w:hAnsi="Book Antiqua"/>
          <w:lang w:eastAsia="pl-PL"/>
        </w:rPr>
        <w:t xml:space="preserve"> poprzez złożenie oświadczenia </w:t>
      </w:r>
      <w:r w:rsidRPr="00586CB9">
        <w:rPr>
          <w:rFonts w:ascii="Book Antiqua" w:hAnsi="Book Antiqua"/>
          <w:lang w:eastAsia="pl-PL"/>
        </w:rPr>
        <w:t>(</w:t>
      </w:r>
      <w:r w:rsidRPr="00586CB9">
        <w:rPr>
          <w:rFonts w:ascii="Book Antiqua" w:hAnsi="Book Antiqua"/>
          <w:b/>
          <w:lang w:eastAsia="pl-PL"/>
        </w:rPr>
        <w:t>Załącznik nr 2</w:t>
      </w:r>
      <w:r w:rsidRPr="00586CB9">
        <w:rPr>
          <w:rFonts w:ascii="Book Antiqua" w:hAnsi="Book Antiqua"/>
          <w:lang w:eastAsia="pl-PL"/>
        </w:rPr>
        <w:t xml:space="preserve">). </w:t>
      </w:r>
    </w:p>
    <w:p w14:paraId="0331155C" w14:textId="77777777" w:rsidR="00B1453A" w:rsidRPr="00586CB9" w:rsidRDefault="00B1453A" w:rsidP="005D4A77">
      <w:pPr>
        <w:numPr>
          <w:ilvl w:val="0"/>
          <w:numId w:val="72"/>
        </w:numPr>
        <w:spacing w:after="0" w:line="360" w:lineRule="auto"/>
        <w:ind w:hanging="436"/>
        <w:jc w:val="both"/>
        <w:rPr>
          <w:rFonts w:ascii="Book Antiqua" w:hAnsi="Book Antiqua"/>
          <w:bCs/>
          <w:lang w:eastAsia="pl-PL"/>
        </w:rPr>
      </w:pPr>
      <w:r w:rsidRPr="00586CB9">
        <w:rPr>
          <w:rFonts w:ascii="Book Antiqua" w:hAnsi="Book Antiqua"/>
          <w:lang w:eastAsia="pl-PL"/>
        </w:rPr>
        <w:t xml:space="preserve">posiadają wiedzę i doświadczenie niezbędne do wykonania zamówienia; </w:t>
      </w:r>
    </w:p>
    <w:p w14:paraId="1D2FD710" w14:textId="4F5A50FC" w:rsidR="00F36EC8" w:rsidRPr="00586CB9" w:rsidRDefault="00B1453A" w:rsidP="00F36EC8">
      <w:pPr>
        <w:spacing w:after="0" w:line="360" w:lineRule="auto"/>
        <w:ind w:left="720"/>
        <w:jc w:val="both"/>
        <w:rPr>
          <w:rFonts w:ascii="Book Antiqua" w:hAnsi="Book Antiqua"/>
          <w:bCs/>
          <w:lang w:eastAsia="pl-PL"/>
        </w:rPr>
      </w:pPr>
      <w:r w:rsidRPr="00586CB9">
        <w:rPr>
          <w:rFonts w:ascii="Book Antiqua" w:hAnsi="Book Antiqua"/>
          <w:bCs/>
          <w:lang w:eastAsia="pl-PL"/>
        </w:rPr>
        <w:t>Zamawiający uzna powyższy warunek za spełniony, jeżeli Wykonawca wykaż</w:t>
      </w:r>
      <w:r w:rsidR="00F2468F" w:rsidRPr="00586CB9">
        <w:rPr>
          <w:rFonts w:ascii="Book Antiqua" w:hAnsi="Book Antiqua"/>
          <w:bCs/>
          <w:lang w:eastAsia="pl-PL"/>
        </w:rPr>
        <w:t>e, że w </w:t>
      </w:r>
      <w:r w:rsidR="0019373D" w:rsidRPr="00586CB9">
        <w:rPr>
          <w:rFonts w:ascii="Book Antiqua" w:hAnsi="Book Antiqua"/>
          <w:bCs/>
          <w:lang w:eastAsia="pl-PL"/>
        </w:rPr>
        <w:t>okresie ostatnich 3</w:t>
      </w:r>
      <w:r w:rsidRPr="00586CB9">
        <w:rPr>
          <w:rFonts w:ascii="Book Antiqua" w:hAnsi="Book Antiqua"/>
          <w:bCs/>
          <w:lang w:eastAsia="pl-PL"/>
        </w:rPr>
        <w:t xml:space="preserve"> lat przed upływem terminu składania ofert, a jeżeli okres prowadzenia działalności jest krótszy </w:t>
      </w:r>
      <w:r w:rsidR="002265BD" w:rsidRPr="00586CB9">
        <w:rPr>
          <w:rFonts w:ascii="Book Antiqua" w:hAnsi="Book Antiqua"/>
          <w:bCs/>
          <w:lang w:eastAsia="pl-PL"/>
        </w:rPr>
        <w:t xml:space="preserve">- </w:t>
      </w:r>
      <w:r w:rsidRPr="00586CB9">
        <w:rPr>
          <w:rFonts w:ascii="Book Antiqua" w:hAnsi="Book Antiqua"/>
          <w:bCs/>
          <w:lang w:eastAsia="pl-PL"/>
        </w:rPr>
        <w:t>w tym okresie</w:t>
      </w:r>
      <w:r w:rsidR="00F2468F" w:rsidRPr="00586CB9">
        <w:rPr>
          <w:rFonts w:ascii="Book Antiqua" w:hAnsi="Book Antiqua"/>
          <w:bCs/>
          <w:lang w:eastAsia="pl-PL"/>
        </w:rPr>
        <w:t xml:space="preserve">, wykonał </w:t>
      </w:r>
      <w:r w:rsidR="003526E7" w:rsidRPr="00586CB9">
        <w:rPr>
          <w:rFonts w:ascii="Book Antiqua" w:hAnsi="Book Antiqua"/>
          <w:bCs/>
          <w:lang w:eastAsia="pl-PL"/>
        </w:rPr>
        <w:t xml:space="preserve"> </w:t>
      </w:r>
      <w:r w:rsidR="003526E7" w:rsidRPr="00586CB9">
        <w:rPr>
          <w:rFonts w:ascii="Book Antiqua" w:hAnsi="Book Antiqua"/>
          <w:bCs/>
          <w:lang w:eastAsia="pl-PL"/>
        </w:rPr>
        <w:br/>
      </w:r>
      <w:r w:rsidR="00F2468F" w:rsidRPr="00586CB9">
        <w:rPr>
          <w:rFonts w:ascii="Book Antiqua" w:hAnsi="Book Antiqua"/>
          <w:bCs/>
          <w:lang w:eastAsia="pl-PL"/>
        </w:rPr>
        <w:t>co najmniej dwie usługi</w:t>
      </w:r>
      <w:r w:rsidR="003526E7" w:rsidRPr="00586CB9">
        <w:rPr>
          <w:rFonts w:ascii="Book Antiqua" w:hAnsi="Book Antiqua"/>
          <w:bCs/>
          <w:lang w:eastAsia="pl-PL"/>
        </w:rPr>
        <w:t xml:space="preserve"> z zakresu inwentaryzacji lub monitoringu roślinności </w:t>
      </w:r>
      <w:r w:rsidR="00F2468F" w:rsidRPr="00586CB9">
        <w:rPr>
          <w:rFonts w:ascii="Book Antiqua" w:hAnsi="Book Antiqua"/>
          <w:bCs/>
          <w:lang w:eastAsia="pl-PL"/>
        </w:rPr>
        <w:t>o </w:t>
      </w:r>
      <w:r w:rsidR="0096168C" w:rsidRPr="00586CB9">
        <w:rPr>
          <w:rFonts w:ascii="Book Antiqua" w:hAnsi="Book Antiqua"/>
          <w:bCs/>
          <w:lang w:eastAsia="pl-PL"/>
        </w:rPr>
        <w:t xml:space="preserve">łącznej </w:t>
      </w:r>
      <w:r w:rsidRPr="00586CB9">
        <w:rPr>
          <w:rFonts w:ascii="Book Antiqua" w:hAnsi="Book Antiqua"/>
          <w:bCs/>
          <w:lang w:eastAsia="pl-PL"/>
        </w:rPr>
        <w:t xml:space="preserve">wartości nie mniejszej niż </w:t>
      </w:r>
      <w:r w:rsidR="00F2468F" w:rsidRPr="00586CB9">
        <w:rPr>
          <w:rFonts w:ascii="Book Antiqua" w:hAnsi="Book Antiqua"/>
          <w:bCs/>
          <w:lang w:eastAsia="pl-PL"/>
        </w:rPr>
        <w:t>15</w:t>
      </w:r>
      <w:r w:rsidRPr="00586CB9">
        <w:rPr>
          <w:rFonts w:ascii="Book Antiqua" w:hAnsi="Book Antiqua"/>
          <w:bCs/>
          <w:lang w:eastAsia="pl-PL"/>
        </w:rPr>
        <w:t> 000 zł brutto</w:t>
      </w:r>
      <w:r w:rsidR="00E1148D" w:rsidRPr="00586CB9">
        <w:rPr>
          <w:rFonts w:ascii="Book Antiqua" w:hAnsi="Book Antiqua"/>
          <w:bCs/>
          <w:lang w:eastAsia="pl-PL"/>
        </w:rPr>
        <w:t xml:space="preserve"> każda</w:t>
      </w:r>
      <w:r w:rsidRPr="00586CB9">
        <w:rPr>
          <w:rFonts w:ascii="Book Antiqua" w:hAnsi="Book Antiqua"/>
          <w:bCs/>
          <w:lang w:eastAsia="pl-PL"/>
        </w:rPr>
        <w:t xml:space="preserve">. </w:t>
      </w:r>
      <w:r w:rsidR="00F36EC8">
        <w:rPr>
          <w:rFonts w:ascii="Book Antiqua" w:hAnsi="Book Antiqua"/>
          <w:bCs/>
          <w:lang w:eastAsia="pl-PL"/>
        </w:rPr>
        <w:t xml:space="preserve">W celu potwierdzenia warunku udziału w postępowaniu należy wykorzystać </w:t>
      </w:r>
      <w:r w:rsidR="00F36EC8" w:rsidRPr="00F36EC8">
        <w:rPr>
          <w:rFonts w:ascii="Book Antiqua" w:hAnsi="Book Antiqua"/>
          <w:b/>
          <w:bCs/>
          <w:lang w:eastAsia="pl-PL"/>
        </w:rPr>
        <w:t>Załącznik nr 4 do SIWZ</w:t>
      </w:r>
      <w:r w:rsidR="00F36EC8">
        <w:rPr>
          <w:rFonts w:ascii="Book Antiqua" w:hAnsi="Book Antiqua"/>
          <w:bCs/>
          <w:lang w:eastAsia="pl-PL"/>
        </w:rPr>
        <w:t xml:space="preserve"> </w:t>
      </w:r>
      <w:r w:rsidR="00F36EC8" w:rsidRPr="00F36EC8">
        <w:rPr>
          <w:rFonts w:ascii="Book Antiqua" w:hAnsi="Book Antiqua"/>
          <w:bCs/>
          <w:lang w:eastAsia="pl-PL"/>
        </w:rPr>
        <w:t>– Wykaz wykonanych usług.</w:t>
      </w:r>
    </w:p>
    <w:p w14:paraId="4BAE0D50" w14:textId="77777777" w:rsidR="00B1453A" w:rsidRPr="00586CB9" w:rsidRDefault="00B1453A" w:rsidP="005D4A77">
      <w:pPr>
        <w:pStyle w:val="Akapitzlist"/>
        <w:numPr>
          <w:ilvl w:val="0"/>
          <w:numId w:val="53"/>
        </w:numPr>
        <w:spacing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t>dysponują odpowiednim potencjałem technicznym oraz osobami zdolnymi do wykonania zamówienia;</w:t>
      </w:r>
      <w:r w:rsidRPr="00586CB9">
        <w:rPr>
          <w:rFonts w:ascii="Book Antiqua" w:hAnsi="Book Antiqua"/>
          <w:sz w:val="22"/>
          <w:szCs w:val="22"/>
          <w:lang w:val="pl-PL" w:eastAsia="pl-PL"/>
        </w:rPr>
        <w:t xml:space="preserve"> </w:t>
      </w:r>
    </w:p>
    <w:p w14:paraId="6F41A34C" w14:textId="4A085A6A" w:rsidR="00B1453A" w:rsidRPr="00C40194" w:rsidRDefault="00B1453A" w:rsidP="00C40194">
      <w:pPr>
        <w:spacing w:after="0" w:line="360" w:lineRule="auto"/>
        <w:ind w:left="720"/>
        <w:jc w:val="both"/>
        <w:rPr>
          <w:rFonts w:ascii="Book Antiqua" w:hAnsi="Book Antiqua"/>
          <w:bCs/>
          <w:lang w:eastAsia="pl-PL"/>
        </w:rPr>
      </w:pPr>
      <w:r w:rsidRPr="00586CB9">
        <w:rPr>
          <w:rFonts w:ascii="Book Antiqua" w:hAnsi="Book Antiqua"/>
          <w:lang w:eastAsia="pl-PL"/>
        </w:rPr>
        <w:lastRenderedPageBreak/>
        <w:t xml:space="preserve">Zamawiający uzna powyższy warunek za spełniony, jeżeli Wykonawca dysponuje co najmniej dwiema osobami posiadającymi wykształcenie wyższe przyrodnicze, w co najmniej jednym z kierunków: </w:t>
      </w:r>
      <w:r w:rsidR="008642F5" w:rsidRPr="00586CB9">
        <w:rPr>
          <w:rFonts w:ascii="Book Antiqua" w:hAnsi="Book Antiqua"/>
          <w:lang w:eastAsia="pl-PL"/>
        </w:rPr>
        <w:t>biologia, ochrona</w:t>
      </w:r>
      <w:r w:rsidRPr="00586CB9">
        <w:rPr>
          <w:rFonts w:ascii="Book Antiqua" w:hAnsi="Book Antiqua"/>
          <w:lang w:eastAsia="pl-PL"/>
        </w:rPr>
        <w:t xml:space="preserve"> środowiska lub leśnictwo. </w:t>
      </w:r>
      <w:r w:rsidR="00C40194">
        <w:rPr>
          <w:rFonts w:ascii="Book Antiqua" w:hAnsi="Book Antiqua"/>
          <w:bCs/>
          <w:lang w:eastAsia="pl-PL"/>
        </w:rPr>
        <w:t xml:space="preserve">W celu potwierdzenia warunku udziału w postępowaniu należy wykorzystać </w:t>
      </w:r>
      <w:r w:rsidR="00C40194">
        <w:rPr>
          <w:rFonts w:ascii="Book Antiqua" w:hAnsi="Book Antiqua"/>
          <w:b/>
          <w:bCs/>
          <w:lang w:eastAsia="pl-PL"/>
        </w:rPr>
        <w:t>Załącznik nr 5</w:t>
      </w:r>
      <w:r w:rsidR="00C40194" w:rsidRPr="00F36EC8">
        <w:rPr>
          <w:rFonts w:ascii="Book Antiqua" w:hAnsi="Book Antiqua"/>
          <w:b/>
          <w:bCs/>
          <w:lang w:eastAsia="pl-PL"/>
        </w:rPr>
        <w:t xml:space="preserve"> do SIWZ</w:t>
      </w:r>
      <w:r w:rsidR="00C40194">
        <w:rPr>
          <w:rFonts w:ascii="Book Antiqua" w:hAnsi="Book Antiqua"/>
          <w:bCs/>
          <w:lang w:eastAsia="pl-PL"/>
        </w:rPr>
        <w:t xml:space="preserve"> </w:t>
      </w:r>
      <w:r w:rsidR="00C40194" w:rsidRPr="00F36EC8">
        <w:rPr>
          <w:rFonts w:ascii="Book Antiqua" w:hAnsi="Book Antiqua"/>
          <w:bCs/>
          <w:lang w:eastAsia="pl-PL"/>
        </w:rPr>
        <w:t xml:space="preserve">– </w:t>
      </w:r>
      <w:r w:rsidR="00C40194" w:rsidRPr="00586CB9">
        <w:rPr>
          <w:rFonts w:ascii="Book Antiqua" w:hAnsi="Book Antiqua" w:cs="Arial"/>
        </w:rPr>
        <w:t>Wykaz osób, które będą uczestniczyć w wykonaniu zamówienia.</w:t>
      </w:r>
    </w:p>
    <w:p w14:paraId="44228515" w14:textId="77777777" w:rsidR="00B1453A" w:rsidRPr="00586CB9" w:rsidRDefault="00B1453A" w:rsidP="005D4A77">
      <w:pPr>
        <w:numPr>
          <w:ilvl w:val="0"/>
          <w:numId w:val="54"/>
        </w:numPr>
        <w:spacing w:after="0" w:line="360" w:lineRule="auto"/>
        <w:jc w:val="both"/>
        <w:rPr>
          <w:rFonts w:ascii="Book Antiqua" w:hAnsi="Book Antiqua" w:cs="Arial"/>
        </w:rPr>
      </w:pPr>
      <w:r w:rsidRPr="00586CB9">
        <w:rPr>
          <w:rFonts w:ascii="Book Antiqua" w:hAnsi="Book Antiqua" w:cs="Arial"/>
        </w:rPr>
        <w:t xml:space="preserve">znajdują się w sytuacji ekonomicznej i finansowej zapewniającej wykonanie zamówienia. </w:t>
      </w:r>
    </w:p>
    <w:p w14:paraId="7B5854CF" w14:textId="77777777" w:rsidR="00B1453A" w:rsidRPr="00586CB9" w:rsidRDefault="00B1453A" w:rsidP="00B1453A">
      <w:pPr>
        <w:spacing w:after="0" w:line="360" w:lineRule="auto"/>
        <w:ind w:left="709"/>
        <w:jc w:val="both"/>
        <w:rPr>
          <w:rFonts w:ascii="Book Antiqua" w:hAnsi="Book Antiqua" w:cs="Arial"/>
        </w:rPr>
      </w:pPr>
      <w:r w:rsidRPr="00586CB9">
        <w:rPr>
          <w:rFonts w:ascii="Book Antiqua" w:hAnsi="Book Antiqua"/>
          <w:lang w:eastAsia="pl-PL"/>
        </w:rPr>
        <w:t xml:space="preserve">Zamawiający nie precyzuje w tym zakresie żadnych wymagań, których spełnianie Wykonawcy zobowiązany jest wykazać w sposób szczególny. Zamawiający uzna warunek za spełniony na podstawie oświadczenia złożonego przez Wykonawcę, zgodnie z treścią </w:t>
      </w:r>
      <w:r w:rsidRPr="00586CB9">
        <w:rPr>
          <w:rFonts w:ascii="Book Antiqua" w:hAnsi="Book Antiqua"/>
          <w:b/>
          <w:lang w:eastAsia="pl-PL"/>
        </w:rPr>
        <w:t>Załącznika nr 2 SIWZ</w:t>
      </w:r>
      <w:r w:rsidRPr="00586CB9">
        <w:rPr>
          <w:rFonts w:ascii="Book Antiqua" w:hAnsi="Book Antiqua"/>
          <w:lang w:eastAsia="pl-PL"/>
        </w:rPr>
        <w:t>.</w:t>
      </w:r>
    </w:p>
    <w:p w14:paraId="06BA95C5" w14:textId="77777777" w:rsidR="00B1453A" w:rsidRPr="00586CB9" w:rsidRDefault="00B1453A" w:rsidP="00B1453A">
      <w:pPr>
        <w:autoSpaceDE w:val="0"/>
        <w:spacing w:after="0" w:line="360" w:lineRule="auto"/>
        <w:ind w:left="425"/>
        <w:jc w:val="both"/>
        <w:rPr>
          <w:rFonts w:ascii="Book Antiqua" w:hAnsi="Book Antiqua" w:cs="Arial"/>
          <w:bCs/>
          <w:lang w:eastAsia="pl-PL"/>
        </w:rPr>
      </w:pPr>
      <w:r w:rsidRPr="00586CB9">
        <w:rPr>
          <w:rFonts w:ascii="Book Antiqua" w:hAnsi="Book Antiqua"/>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3F1050C0" w14:textId="77777777" w:rsidR="00B1453A" w:rsidRPr="00586CB9" w:rsidRDefault="00B1453A" w:rsidP="00B1453A">
      <w:pPr>
        <w:pStyle w:val="Akapitzlist"/>
        <w:numPr>
          <w:ilvl w:val="0"/>
          <w:numId w:val="11"/>
        </w:numPr>
        <w:spacing w:before="0" w:after="0" w:line="360" w:lineRule="auto"/>
        <w:ind w:left="425" w:hanging="425"/>
        <w:jc w:val="both"/>
        <w:rPr>
          <w:rFonts w:ascii="Book Antiqua" w:hAnsi="Book Antiqua"/>
          <w:sz w:val="22"/>
          <w:szCs w:val="22"/>
          <w:lang w:val="pl-PL" w:eastAsia="pl-PL"/>
        </w:rPr>
      </w:pPr>
      <w:r w:rsidRPr="00586CB9">
        <w:rPr>
          <w:rFonts w:ascii="Book Antiqua" w:hAnsi="Book Antiqua"/>
          <w:sz w:val="22"/>
          <w:szCs w:val="22"/>
          <w:lang w:val="pl-PL" w:eastAsia="pl-PL"/>
        </w:rPr>
        <w:t xml:space="preserve">Zgodnie z art. 23 ustawy Prawo zamówień publicznych, w przypadku Wykonawców wspólnie ubiegających się o udzielenie zamówienia, przepisy dotyczące spełnienia warunków udziału w niniejszym postępowaniu dla Wykonawcy, stosuje się odpowiednio do tych Wykonawców. </w:t>
      </w:r>
    </w:p>
    <w:p w14:paraId="6FF6B9B4" w14:textId="77777777" w:rsidR="00B1453A" w:rsidRPr="00586CB9" w:rsidRDefault="00B1453A" w:rsidP="00B1453A">
      <w:pPr>
        <w:pStyle w:val="Akapitzlist"/>
        <w:numPr>
          <w:ilvl w:val="0"/>
          <w:numId w:val="11"/>
        </w:numPr>
        <w:spacing w:after="0" w:line="360" w:lineRule="auto"/>
        <w:ind w:left="426" w:hanging="426"/>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Ocena spełniania w/w warunków dokonana zostanie zgodnie z formułą „spełnia-nie spełnia”, w oparciu o informacje zawarte w oświadczeniach i dokumentach wyszczególnionych w </w:t>
      </w:r>
      <w:r w:rsidRPr="00586CB9">
        <w:rPr>
          <w:rFonts w:ascii="Book Antiqua" w:hAnsi="Book Antiqua"/>
          <w:b/>
          <w:bCs/>
          <w:sz w:val="22"/>
          <w:szCs w:val="22"/>
          <w:lang w:val="pl-PL" w:eastAsia="pl-PL"/>
        </w:rPr>
        <w:t>Części V SIWZ</w:t>
      </w:r>
      <w:r w:rsidRPr="00586CB9">
        <w:rPr>
          <w:rFonts w:ascii="Book Antiqua" w:hAnsi="Book Antiqua"/>
          <w:bCs/>
          <w:sz w:val="22"/>
          <w:szCs w:val="22"/>
          <w:lang w:val="pl-PL" w:eastAsia="pl-PL"/>
        </w:rPr>
        <w:t>.</w:t>
      </w:r>
    </w:p>
    <w:p w14:paraId="673F1411" w14:textId="77777777" w:rsidR="0021761E" w:rsidRPr="00586CB9" w:rsidRDefault="0021761E" w:rsidP="008642F5">
      <w:pPr>
        <w:spacing w:after="0" w:line="360" w:lineRule="auto"/>
        <w:jc w:val="both"/>
        <w:rPr>
          <w:rFonts w:ascii="Book Antiqua" w:hAnsi="Book Antiqua"/>
          <w:bCs/>
          <w:lang w:eastAsia="pl-PL"/>
        </w:rPr>
      </w:pPr>
    </w:p>
    <w:p w14:paraId="79F1BCBE" w14:textId="77777777" w:rsidR="00965E9A" w:rsidRPr="00586CB9" w:rsidRDefault="00965E9A" w:rsidP="00965E9A">
      <w:pPr>
        <w:spacing w:after="0"/>
        <w:jc w:val="both"/>
        <w:rPr>
          <w:rFonts w:ascii="Book Antiqua" w:hAnsi="Book Antiqua"/>
          <w:b/>
          <w:sz w:val="24"/>
          <w:szCs w:val="24"/>
        </w:rPr>
      </w:pPr>
      <w:r w:rsidRPr="00586CB9">
        <w:rPr>
          <w:rFonts w:ascii="Book Antiqua" w:hAnsi="Book Antiqua"/>
          <w:b/>
          <w:sz w:val="24"/>
          <w:szCs w:val="24"/>
        </w:rPr>
        <w:t>Część V. Wykaz oświadczeń lub dokumentów, jakie mają dostarczyć Wykonawcy w celu potwierdzenia spełnienia warunków udziału w postępowaniu.</w:t>
      </w:r>
    </w:p>
    <w:p w14:paraId="49E2CCCB" w14:textId="77777777" w:rsidR="00965E9A" w:rsidRPr="00586CB9" w:rsidRDefault="00965E9A" w:rsidP="00965E9A">
      <w:pPr>
        <w:pStyle w:val="Listapunktowana32"/>
        <w:ind w:left="0" w:firstLine="0"/>
        <w:jc w:val="both"/>
        <w:rPr>
          <w:rFonts w:ascii="Book Antiqua" w:hAnsi="Book Antiqua" w:cs="Calibri"/>
        </w:rPr>
      </w:pPr>
    </w:p>
    <w:p w14:paraId="1CD766AF" w14:textId="77777777" w:rsidR="0081382A" w:rsidRPr="00586CB9" w:rsidRDefault="0081382A" w:rsidP="0081382A">
      <w:pPr>
        <w:pStyle w:val="Listapunktowana32"/>
        <w:spacing w:line="360" w:lineRule="auto"/>
        <w:ind w:left="0" w:firstLine="0"/>
        <w:jc w:val="both"/>
        <w:rPr>
          <w:rFonts w:ascii="Book Antiqua" w:hAnsi="Book Antiqua" w:cs="Calibri"/>
          <w:sz w:val="22"/>
          <w:szCs w:val="22"/>
        </w:rPr>
      </w:pPr>
      <w:r w:rsidRPr="00586CB9">
        <w:rPr>
          <w:rFonts w:ascii="Book Antiqua" w:hAnsi="Book Antiqua" w:cs="Calibri"/>
          <w:b/>
          <w:sz w:val="22"/>
          <w:szCs w:val="22"/>
        </w:rPr>
        <w:t>Rozdział A</w:t>
      </w:r>
      <w:r w:rsidRPr="00586CB9">
        <w:rPr>
          <w:rFonts w:ascii="Book Antiqua" w:hAnsi="Book Antiqua" w:cs="Calibri"/>
          <w:sz w:val="22"/>
          <w:szCs w:val="22"/>
        </w:rPr>
        <w:t xml:space="preserve"> </w:t>
      </w:r>
      <w:r w:rsidRPr="00586CB9">
        <w:rPr>
          <w:rFonts w:ascii="Book Antiqua" w:hAnsi="Book Antiqua" w:cs="Calibri"/>
          <w:b/>
          <w:sz w:val="22"/>
          <w:szCs w:val="22"/>
        </w:rPr>
        <w:t>Monitoring ptaków oraz Rozdział B Monitoring siedlisk przyrodniczych</w:t>
      </w:r>
      <w:r w:rsidRPr="00586CB9">
        <w:rPr>
          <w:rFonts w:ascii="Book Antiqua" w:hAnsi="Book Antiqua" w:cs="Calibri"/>
          <w:sz w:val="22"/>
          <w:szCs w:val="22"/>
        </w:rPr>
        <w:t>:</w:t>
      </w:r>
    </w:p>
    <w:p w14:paraId="0E8B0060" w14:textId="77777777" w:rsidR="00965E9A" w:rsidRPr="00586CB9" w:rsidRDefault="00965E9A" w:rsidP="00965E9A">
      <w:pPr>
        <w:widowControl w:val="0"/>
        <w:numPr>
          <w:ilvl w:val="0"/>
          <w:numId w:val="12"/>
        </w:numPr>
        <w:suppressAutoHyphens/>
        <w:autoSpaceDE w:val="0"/>
        <w:spacing w:after="0" w:line="360" w:lineRule="auto"/>
        <w:ind w:left="360" w:hanging="360"/>
        <w:jc w:val="both"/>
        <w:rPr>
          <w:rFonts w:ascii="Book Antiqua" w:eastAsia="SimSun" w:hAnsi="Book Antiqua" w:cs="Arial"/>
          <w:color w:val="000000"/>
        </w:rPr>
      </w:pPr>
      <w:r w:rsidRPr="00586CB9">
        <w:rPr>
          <w:rFonts w:ascii="Book Antiqua" w:eastAsia="SimSun" w:hAnsi="Book Antiqua" w:cs="Arial"/>
          <w:color w:val="000000"/>
        </w:rPr>
        <w:t>W celu potwierdzenia spełniania przez Wykonawcę warunków, o których mowa w </w:t>
      </w:r>
      <w:r w:rsidRPr="00586CB9">
        <w:rPr>
          <w:rFonts w:ascii="Book Antiqua" w:eastAsia="SimSun" w:hAnsi="Book Antiqua" w:cs="Arial"/>
          <w:b/>
          <w:color w:val="000000"/>
        </w:rPr>
        <w:t>Części IV pkt 1 SIWZ</w:t>
      </w:r>
      <w:r w:rsidRPr="00586CB9">
        <w:rPr>
          <w:rFonts w:ascii="Book Antiqua" w:eastAsia="SimSun" w:hAnsi="Book Antiqua" w:cs="Arial"/>
          <w:color w:val="000000"/>
        </w:rPr>
        <w:t>, do oferty należy załączyć:</w:t>
      </w:r>
    </w:p>
    <w:p w14:paraId="059A0A37" w14:textId="77777777" w:rsidR="00965E9A" w:rsidRPr="00586CB9" w:rsidRDefault="00965E9A" w:rsidP="00965E9A">
      <w:pPr>
        <w:pStyle w:val="Akapitzlist"/>
        <w:widowControl w:val="0"/>
        <w:numPr>
          <w:ilvl w:val="1"/>
          <w:numId w:val="15"/>
        </w:numPr>
        <w:autoSpaceDE w:val="0"/>
        <w:spacing w:before="0" w:after="0" w:line="360" w:lineRule="auto"/>
        <w:ind w:left="788" w:hanging="431"/>
        <w:jc w:val="both"/>
        <w:rPr>
          <w:rFonts w:ascii="Book Antiqua" w:hAnsi="Book Antiqua" w:cs="Arial"/>
          <w:b/>
          <w:sz w:val="22"/>
          <w:szCs w:val="22"/>
          <w:lang w:val="pl-PL"/>
        </w:rPr>
      </w:pPr>
      <w:r w:rsidRPr="00586CB9">
        <w:rPr>
          <w:rFonts w:ascii="Book Antiqua" w:eastAsia="SimSun" w:hAnsi="Book Antiqua" w:cs="Arial"/>
          <w:bCs/>
          <w:color w:val="000000"/>
          <w:sz w:val="22"/>
          <w:szCs w:val="22"/>
          <w:lang w:val="pl-PL"/>
        </w:rPr>
        <w:t>Oświadczenie</w:t>
      </w:r>
      <w:r w:rsidRPr="00586CB9">
        <w:rPr>
          <w:rFonts w:ascii="Book Antiqua" w:eastAsia="SimSun" w:hAnsi="Book Antiqua" w:cs="Arial"/>
          <w:b/>
          <w:bCs/>
          <w:color w:val="000000"/>
          <w:sz w:val="22"/>
          <w:szCs w:val="22"/>
          <w:lang w:val="pl-PL"/>
        </w:rPr>
        <w:t xml:space="preserve"> </w:t>
      </w:r>
      <w:r w:rsidRPr="00586CB9">
        <w:rPr>
          <w:rFonts w:ascii="Book Antiqua" w:eastAsia="SimSun" w:hAnsi="Book Antiqua" w:cs="Arial"/>
          <w:color w:val="000000"/>
          <w:sz w:val="22"/>
          <w:szCs w:val="22"/>
          <w:lang w:val="pl-PL"/>
        </w:rPr>
        <w:t xml:space="preserve">Wykonawcy o spełnianiu warunków udziału w postępowaniu </w:t>
      </w:r>
      <w:r w:rsidRPr="00586CB9">
        <w:rPr>
          <w:rFonts w:ascii="Book Antiqua" w:eastAsia="SimSun" w:hAnsi="Book Antiqua" w:cs="Arial"/>
          <w:color w:val="000000"/>
          <w:sz w:val="22"/>
          <w:szCs w:val="22"/>
          <w:lang w:val="pl-PL"/>
        </w:rPr>
        <w:lastRenderedPageBreak/>
        <w:t>określonych w art</w:t>
      </w:r>
      <w:r w:rsidRPr="00586CB9">
        <w:rPr>
          <w:rFonts w:ascii="Book Antiqua" w:hAnsi="Book Antiqua" w:cs="Arial"/>
          <w:sz w:val="22"/>
          <w:szCs w:val="22"/>
          <w:lang w:val="pl-PL"/>
        </w:rPr>
        <w:t xml:space="preserve">. 22 ust. 1 ustawy </w:t>
      </w:r>
      <w:proofErr w:type="spellStart"/>
      <w:r w:rsidRPr="00586CB9">
        <w:rPr>
          <w:rFonts w:ascii="Book Antiqua" w:hAnsi="Book Antiqua" w:cs="Arial"/>
          <w:sz w:val="22"/>
          <w:szCs w:val="22"/>
          <w:lang w:val="pl-PL"/>
        </w:rPr>
        <w:t>Pzp</w:t>
      </w:r>
      <w:proofErr w:type="spellEnd"/>
      <w:r w:rsidRPr="00586CB9">
        <w:rPr>
          <w:rFonts w:ascii="Book Antiqua" w:hAnsi="Book Antiqua" w:cs="Arial"/>
          <w:sz w:val="22"/>
          <w:szCs w:val="22"/>
          <w:lang w:val="pl-PL"/>
        </w:rPr>
        <w:t xml:space="preserve">, według wzoru – </w:t>
      </w:r>
      <w:r w:rsidRPr="00586CB9">
        <w:rPr>
          <w:rFonts w:ascii="Book Antiqua" w:hAnsi="Book Antiqua" w:cs="Arial"/>
          <w:b/>
          <w:sz w:val="22"/>
          <w:szCs w:val="22"/>
          <w:lang w:val="pl-PL"/>
        </w:rPr>
        <w:t>Załącznik nr 2 SIWZ;</w:t>
      </w:r>
    </w:p>
    <w:p w14:paraId="0186A152" w14:textId="77777777" w:rsidR="00965E9A" w:rsidRPr="00586CB9" w:rsidRDefault="00965E9A" w:rsidP="00965E9A">
      <w:pPr>
        <w:pStyle w:val="Akapitzlist"/>
        <w:widowControl w:val="0"/>
        <w:numPr>
          <w:ilvl w:val="1"/>
          <w:numId w:val="15"/>
        </w:numPr>
        <w:autoSpaceDE w:val="0"/>
        <w:spacing w:before="0" w:after="0" w:line="360" w:lineRule="auto"/>
        <w:ind w:left="788" w:hanging="431"/>
        <w:jc w:val="both"/>
        <w:rPr>
          <w:rFonts w:ascii="Book Antiqua" w:eastAsia="SimSun" w:hAnsi="Book Antiqua"/>
          <w:color w:val="000000" w:themeColor="text1"/>
          <w:lang w:val="pl-PL" w:eastAsia="pl-PL"/>
        </w:rPr>
      </w:pPr>
      <w:r w:rsidRPr="00586CB9">
        <w:rPr>
          <w:rFonts w:ascii="Book Antiqua" w:eastAsia="SimSun" w:hAnsi="Book Antiqua"/>
          <w:color w:val="000000" w:themeColor="text1"/>
          <w:sz w:val="22"/>
          <w:szCs w:val="22"/>
          <w:lang w:val="pl-PL" w:eastAsia="pl-PL"/>
        </w:rPr>
        <w:t>Wykaz wykonanych, a w przypadku świadczeń okresowych lub ciągłych, również wykonywanych głównych dostaw lub usług w okresie ostatnich trzech lat przed upływem terminu składania ofert, a jeżeli okres prowadzenia działalności jest krótszy - w tym okresie, z podaniem ich wartoś</w:t>
      </w:r>
      <w:r w:rsidR="0081382A" w:rsidRPr="00586CB9">
        <w:rPr>
          <w:rFonts w:ascii="Book Antiqua" w:eastAsia="SimSun" w:hAnsi="Book Antiqua"/>
          <w:color w:val="000000" w:themeColor="text1"/>
          <w:sz w:val="22"/>
          <w:szCs w:val="22"/>
          <w:lang w:val="pl-PL" w:eastAsia="pl-PL"/>
        </w:rPr>
        <w:t>ci, przedmiotu, dat wykonania i </w:t>
      </w:r>
      <w:r w:rsidRPr="00586CB9">
        <w:rPr>
          <w:rFonts w:ascii="Book Antiqua" w:eastAsia="SimSun" w:hAnsi="Book Antiqua"/>
          <w:color w:val="000000" w:themeColor="text1"/>
          <w:sz w:val="22"/>
          <w:szCs w:val="22"/>
          <w:lang w:val="pl-PL" w:eastAsia="pl-PL"/>
        </w:rPr>
        <w:t xml:space="preserve">podmiotów na rzecz których zostały one wykonane oraz załączeniem dowodów, czy zostały wykonane lub są wykonywane należycie - według wzoru – </w:t>
      </w:r>
      <w:r w:rsidRPr="00586CB9">
        <w:rPr>
          <w:rFonts w:ascii="Book Antiqua" w:eastAsia="SimSun" w:hAnsi="Book Antiqua"/>
          <w:b/>
          <w:color w:val="000000" w:themeColor="text1"/>
          <w:sz w:val="22"/>
          <w:szCs w:val="22"/>
          <w:lang w:val="pl-PL" w:eastAsia="pl-PL"/>
        </w:rPr>
        <w:t>Załącznik nr 4 do SIWZ</w:t>
      </w:r>
      <w:r w:rsidRPr="00586CB9">
        <w:rPr>
          <w:rFonts w:ascii="Book Antiqua" w:eastAsia="SimSun" w:hAnsi="Book Antiqua"/>
          <w:color w:val="000000" w:themeColor="text1"/>
          <w:sz w:val="22"/>
          <w:szCs w:val="22"/>
          <w:lang w:val="pl-PL" w:eastAsia="pl-PL"/>
        </w:rPr>
        <w:t>.</w:t>
      </w:r>
      <w:r w:rsidRPr="00586CB9">
        <w:rPr>
          <w:rFonts w:ascii="Book Antiqua" w:hAnsi="Book Antiqua"/>
          <w:b/>
          <w:color w:val="000000" w:themeColor="text1"/>
          <w:sz w:val="22"/>
          <w:szCs w:val="22"/>
          <w:lang w:val="pl-PL"/>
        </w:rPr>
        <w:t xml:space="preserve"> </w:t>
      </w:r>
    </w:p>
    <w:p w14:paraId="24E78941" w14:textId="77777777" w:rsidR="00965E9A" w:rsidRPr="00586CB9" w:rsidRDefault="00965E9A" w:rsidP="005D4A77">
      <w:pPr>
        <w:widowControl w:val="0"/>
        <w:numPr>
          <w:ilvl w:val="1"/>
          <w:numId w:val="64"/>
        </w:numPr>
        <w:tabs>
          <w:tab w:val="clear" w:pos="1440"/>
          <w:tab w:val="num" w:pos="1134"/>
        </w:tabs>
        <w:autoSpaceDE w:val="0"/>
        <w:autoSpaceDN w:val="0"/>
        <w:adjustRightInd w:val="0"/>
        <w:spacing w:after="0" w:line="360" w:lineRule="auto"/>
        <w:ind w:left="1083"/>
        <w:jc w:val="both"/>
        <w:rPr>
          <w:rFonts w:ascii="Book Antiqua" w:eastAsia="SimSun" w:hAnsi="Book Antiqua"/>
          <w:color w:val="000000" w:themeColor="text1"/>
          <w:lang w:eastAsia="pl-PL"/>
        </w:rPr>
      </w:pPr>
      <w:r w:rsidRPr="00586CB9">
        <w:rPr>
          <w:rFonts w:ascii="Book Antiqua" w:hAnsi="Book Antiqua"/>
          <w:color w:val="000000" w:themeColor="text1"/>
        </w:rPr>
        <w:t xml:space="preserve">Poświadczenie, z tym że w odniesieniu do nadal wykonywanych usług okresowych lub ciągłych, poświadczenie winno być wydane nie wcześniej niż na 3 miesiące przed upływem terminu składania ofert. </w:t>
      </w:r>
    </w:p>
    <w:p w14:paraId="61893A82" w14:textId="77777777" w:rsidR="00965E9A" w:rsidRPr="00586CB9" w:rsidRDefault="00965E9A" w:rsidP="005D4A77">
      <w:pPr>
        <w:widowControl w:val="0"/>
        <w:numPr>
          <w:ilvl w:val="1"/>
          <w:numId w:val="64"/>
        </w:numPr>
        <w:tabs>
          <w:tab w:val="clear" w:pos="1440"/>
          <w:tab w:val="num" w:pos="1134"/>
        </w:tabs>
        <w:autoSpaceDE w:val="0"/>
        <w:autoSpaceDN w:val="0"/>
        <w:adjustRightInd w:val="0"/>
        <w:spacing w:after="0" w:line="360" w:lineRule="auto"/>
        <w:ind w:left="1083" w:hanging="357"/>
        <w:jc w:val="both"/>
        <w:rPr>
          <w:rFonts w:ascii="Book Antiqua" w:eastAsia="SimSun" w:hAnsi="Book Antiqua"/>
          <w:color w:val="000000" w:themeColor="text1"/>
          <w:lang w:eastAsia="pl-PL"/>
        </w:rPr>
      </w:pPr>
      <w:r w:rsidRPr="00586CB9">
        <w:rPr>
          <w:rFonts w:ascii="Book Antiqua" w:hAnsi="Book Antiqua"/>
          <w:color w:val="000000" w:themeColor="text1"/>
        </w:rPr>
        <w:t>jeżeli z uzasadnionych przyczyn o obiektywnym charakterze  wykonawca  nie jest w stanie uzyskać poświadczenia, o którym mowa w p. a) – składa</w:t>
      </w:r>
      <w:r w:rsidRPr="00586CB9">
        <w:rPr>
          <w:rFonts w:ascii="Book Antiqua" w:eastAsia="SimSun" w:hAnsi="Book Antiqua"/>
          <w:color w:val="000000" w:themeColor="text1"/>
          <w:lang w:eastAsia="pl-PL"/>
        </w:rPr>
        <w:t xml:space="preserve"> </w:t>
      </w:r>
      <w:r w:rsidRPr="00586CB9">
        <w:rPr>
          <w:rFonts w:ascii="Book Antiqua" w:hAnsi="Book Antiqua"/>
          <w:color w:val="000000" w:themeColor="text1"/>
        </w:rPr>
        <w:t>Oświadczenie.</w:t>
      </w:r>
    </w:p>
    <w:p w14:paraId="689685E5" w14:textId="77777777" w:rsidR="00965E9A" w:rsidRPr="00586CB9" w:rsidRDefault="00965E9A" w:rsidP="0081382A">
      <w:pPr>
        <w:pStyle w:val="Akapitzlist"/>
        <w:widowControl w:val="0"/>
        <w:numPr>
          <w:ilvl w:val="1"/>
          <w:numId w:val="15"/>
        </w:numPr>
        <w:autoSpaceDE w:val="0"/>
        <w:spacing w:before="0" w:after="0" w:line="360" w:lineRule="auto"/>
        <w:ind w:left="788" w:hanging="431"/>
        <w:jc w:val="both"/>
        <w:rPr>
          <w:rFonts w:ascii="Book Antiqua" w:hAnsi="Book Antiqua" w:cs="Arial"/>
          <w:b/>
          <w:sz w:val="22"/>
          <w:szCs w:val="22"/>
          <w:lang w:val="pl-PL"/>
        </w:rPr>
      </w:pPr>
      <w:r w:rsidRPr="00586CB9">
        <w:rPr>
          <w:rFonts w:ascii="Book Antiqua" w:hAnsi="Book Antiqua" w:cs="Arial"/>
          <w:sz w:val="22"/>
          <w:szCs w:val="22"/>
          <w:lang w:val="pl-PL"/>
        </w:rPr>
        <w:t>Wykonawca polegający na wiedzy i doświadczeniu, potencjale technicznym, osobach zdolnych do wykonania zamówienia, zdolnościach finansowych lub ekonomicznych innych podmiotów, zobowiązany jest udowodnić, że będzie dysponował zasobami, niezbędnymi do realizacji zamówienia, w szczególności przedstawiając pisemne zobowiązanie tych podmiotów do oddania mu do dyspozycji niezbędnych zasobów na okres korzystania z nich przy realizacji zamówienia</w:t>
      </w:r>
      <w:r w:rsidRPr="00586CB9">
        <w:rPr>
          <w:rFonts w:ascii="Book Antiqua" w:hAnsi="Book Antiqua" w:cs="Arial"/>
          <w:b/>
          <w:sz w:val="22"/>
          <w:szCs w:val="22"/>
          <w:lang w:val="pl-PL"/>
        </w:rPr>
        <w:t xml:space="preserve"> - Załącznik nr 2a SIWZ.</w:t>
      </w:r>
    </w:p>
    <w:p w14:paraId="719BA3AA" w14:textId="77777777" w:rsidR="00965E9A" w:rsidRPr="00586CB9" w:rsidRDefault="00965E9A" w:rsidP="00965E9A">
      <w:pPr>
        <w:pStyle w:val="Akapitzlist"/>
        <w:widowControl w:val="0"/>
        <w:numPr>
          <w:ilvl w:val="1"/>
          <w:numId w:val="15"/>
        </w:numPr>
        <w:autoSpaceDE w:val="0"/>
        <w:spacing w:line="360" w:lineRule="auto"/>
        <w:jc w:val="both"/>
        <w:rPr>
          <w:rFonts w:ascii="Book Antiqua" w:hAnsi="Book Antiqua" w:cs="Arial"/>
          <w:b/>
          <w:sz w:val="22"/>
          <w:szCs w:val="22"/>
          <w:lang w:val="pl-PL"/>
        </w:rPr>
      </w:pPr>
      <w:r w:rsidRPr="00586CB9">
        <w:rPr>
          <w:rFonts w:ascii="Book Antiqua" w:hAnsi="Book Antiqua" w:cs="Arial"/>
          <w:sz w:val="22"/>
          <w:szCs w:val="22"/>
          <w:lang w:val="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takimi osobami – </w:t>
      </w:r>
      <w:r w:rsidRPr="00586CB9">
        <w:rPr>
          <w:rFonts w:ascii="Book Antiqua" w:hAnsi="Book Antiqua" w:cs="Arial"/>
          <w:b/>
          <w:sz w:val="22"/>
          <w:szCs w:val="22"/>
          <w:lang w:val="pl-PL"/>
        </w:rPr>
        <w:t>Załącznik nr 5 SIWZ</w:t>
      </w:r>
    </w:p>
    <w:p w14:paraId="7AE2AC29" w14:textId="77777777" w:rsidR="00965E9A" w:rsidRPr="00586CB9" w:rsidRDefault="00965E9A" w:rsidP="00965E9A">
      <w:pPr>
        <w:pStyle w:val="Akapitzlist"/>
        <w:widowControl w:val="0"/>
        <w:numPr>
          <w:ilvl w:val="0"/>
          <w:numId w:val="16"/>
        </w:numPr>
        <w:autoSpaceDE w:val="0"/>
        <w:spacing w:line="360" w:lineRule="auto"/>
        <w:ind w:left="426" w:hanging="426"/>
        <w:jc w:val="both"/>
        <w:rPr>
          <w:rFonts w:ascii="Book Antiqua" w:eastAsia="SimSun" w:hAnsi="Book Antiqua" w:cs="Arial"/>
          <w:color w:val="000000"/>
          <w:sz w:val="22"/>
          <w:szCs w:val="22"/>
          <w:lang w:val="pl-PL"/>
        </w:rPr>
      </w:pPr>
      <w:r w:rsidRPr="00586CB9">
        <w:rPr>
          <w:rFonts w:ascii="Book Antiqua" w:eastAsia="SimSun" w:hAnsi="Book Antiqua" w:cs="Arial"/>
          <w:color w:val="000000"/>
          <w:sz w:val="22"/>
          <w:szCs w:val="22"/>
          <w:lang w:val="pl-PL"/>
        </w:rPr>
        <w:t>W celu wykazania braku podstaw do wykluczenia Wykonawcy z postępowania o udzielenie zamówienia w okolicznościach, o których mowa w art. 24 ust. 1 ustawy Prawo zamówień publicznych, należy złożyć następujące dokumenty:</w:t>
      </w:r>
    </w:p>
    <w:p w14:paraId="64F3A764" w14:textId="77777777" w:rsidR="00965E9A" w:rsidRPr="00586CB9" w:rsidRDefault="00965E9A" w:rsidP="00965E9A">
      <w:pPr>
        <w:pStyle w:val="Akapitzlist"/>
        <w:widowControl w:val="0"/>
        <w:numPr>
          <w:ilvl w:val="0"/>
          <w:numId w:val="17"/>
        </w:numPr>
        <w:autoSpaceDE w:val="0"/>
        <w:spacing w:line="360" w:lineRule="auto"/>
        <w:jc w:val="both"/>
        <w:rPr>
          <w:rFonts w:ascii="Book Antiqua" w:eastAsia="SimSun" w:hAnsi="Book Antiqua" w:cs="Arial"/>
          <w:vanish/>
          <w:color w:val="000000"/>
          <w:lang w:val="pl-PL"/>
        </w:rPr>
      </w:pPr>
    </w:p>
    <w:p w14:paraId="726982F6" w14:textId="77777777" w:rsidR="00965E9A" w:rsidRPr="00586CB9" w:rsidRDefault="00965E9A" w:rsidP="00965E9A">
      <w:pPr>
        <w:pStyle w:val="Akapitzlist"/>
        <w:widowControl w:val="0"/>
        <w:numPr>
          <w:ilvl w:val="0"/>
          <w:numId w:val="17"/>
        </w:numPr>
        <w:autoSpaceDE w:val="0"/>
        <w:spacing w:line="360" w:lineRule="auto"/>
        <w:jc w:val="both"/>
        <w:rPr>
          <w:rFonts w:ascii="Book Antiqua" w:eastAsia="SimSun" w:hAnsi="Book Antiqua" w:cs="Arial"/>
          <w:vanish/>
          <w:color w:val="000000"/>
          <w:lang w:val="pl-PL"/>
        </w:rPr>
      </w:pPr>
    </w:p>
    <w:p w14:paraId="54D21D30" w14:textId="77777777" w:rsidR="00965E9A" w:rsidRPr="00586CB9" w:rsidRDefault="00965E9A" w:rsidP="00965E9A">
      <w:pPr>
        <w:pStyle w:val="Akapitzlist"/>
        <w:widowControl w:val="0"/>
        <w:numPr>
          <w:ilvl w:val="1"/>
          <w:numId w:val="17"/>
        </w:numPr>
        <w:autoSpaceDE w:val="0"/>
        <w:spacing w:line="360" w:lineRule="auto"/>
        <w:jc w:val="both"/>
        <w:rPr>
          <w:rFonts w:ascii="Book Antiqua" w:eastAsia="SimSun" w:hAnsi="Book Antiqua" w:cs="Arial"/>
          <w:b/>
          <w:color w:val="000000"/>
          <w:sz w:val="22"/>
          <w:szCs w:val="22"/>
          <w:lang w:val="pl-PL"/>
        </w:rPr>
      </w:pPr>
      <w:r w:rsidRPr="00586CB9">
        <w:rPr>
          <w:rFonts w:ascii="Book Antiqua" w:eastAsia="SimSun" w:hAnsi="Book Antiqua" w:cs="Arial"/>
          <w:color w:val="000000"/>
          <w:sz w:val="22"/>
          <w:szCs w:val="22"/>
          <w:lang w:val="pl-PL"/>
        </w:rPr>
        <w:t xml:space="preserve">Oświadczenie o braku podstaw do wykluczenia wg wzoru – </w:t>
      </w:r>
      <w:r w:rsidRPr="00586CB9">
        <w:rPr>
          <w:rFonts w:ascii="Book Antiqua" w:eastAsia="SimSun" w:hAnsi="Book Antiqua" w:cs="Arial"/>
          <w:b/>
          <w:color w:val="000000"/>
          <w:sz w:val="22"/>
          <w:szCs w:val="22"/>
          <w:lang w:val="pl-PL"/>
        </w:rPr>
        <w:t>Załącznik nr 3 SIWZ;</w:t>
      </w:r>
    </w:p>
    <w:p w14:paraId="1BB6A42A" w14:textId="77777777" w:rsidR="00965E9A" w:rsidRPr="00586CB9" w:rsidRDefault="00965E9A" w:rsidP="00965E9A">
      <w:pPr>
        <w:pStyle w:val="Akapitzlist"/>
        <w:widowControl w:val="0"/>
        <w:numPr>
          <w:ilvl w:val="0"/>
          <w:numId w:val="18"/>
        </w:numPr>
        <w:autoSpaceDE w:val="0"/>
        <w:autoSpaceDN w:val="0"/>
        <w:adjustRightInd w:val="0"/>
        <w:spacing w:line="360" w:lineRule="auto"/>
        <w:jc w:val="both"/>
        <w:rPr>
          <w:rFonts w:ascii="Book Antiqua" w:eastAsia="SimSun" w:hAnsi="Book Antiqua" w:cs="Arial"/>
          <w:vanish/>
          <w:color w:val="000000"/>
          <w:lang w:val="pl-PL"/>
        </w:rPr>
      </w:pPr>
    </w:p>
    <w:p w14:paraId="48C49E0C" w14:textId="77777777" w:rsidR="00965E9A" w:rsidRPr="00586CB9" w:rsidRDefault="00965E9A" w:rsidP="00965E9A">
      <w:pPr>
        <w:pStyle w:val="Akapitzlist"/>
        <w:widowControl w:val="0"/>
        <w:numPr>
          <w:ilvl w:val="0"/>
          <w:numId w:val="18"/>
        </w:numPr>
        <w:autoSpaceDE w:val="0"/>
        <w:autoSpaceDN w:val="0"/>
        <w:adjustRightInd w:val="0"/>
        <w:spacing w:line="360" w:lineRule="auto"/>
        <w:jc w:val="both"/>
        <w:rPr>
          <w:rFonts w:ascii="Book Antiqua" w:eastAsia="SimSun" w:hAnsi="Book Antiqua" w:cs="Arial"/>
          <w:vanish/>
          <w:color w:val="000000"/>
          <w:lang w:val="pl-PL"/>
        </w:rPr>
      </w:pPr>
    </w:p>
    <w:p w14:paraId="39F01471" w14:textId="77777777" w:rsidR="00965E9A" w:rsidRPr="00586CB9" w:rsidRDefault="00965E9A" w:rsidP="00965E9A">
      <w:pPr>
        <w:pStyle w:val="Akapitzlist"/>
        <w:widowControl w:val="0"/>
        <w:numPr>
          <w:ilvl w:val="1"/>
          <w:numId w:val="18"/>
        </w:numPr>
        <w:autoSpaceDE w:val="0"/>
        <w:autoSpaceDN w:val="0"/>
        <w:adjustRightInd w:val="0"/>
        <w:spacing w:line="360" w:lineRule="auto"/>
        <w:jc w:val="both"/>
        <w:rPr>
          <w:rFonts w:ascii="Book Antiqua" w:eastAsia="SimSun" w:hAnsi="Book Antiqua" w:cs="Arial"/>
          <w:vanish/>
          <w:color w:val="000000"/>
          <w:lang w:val="pl-PL"/>
        </w:rPr>
      </w:pPr>
    </w:p>
    <w:p w14:paraId="4A4D03F9" w14:textId="77777777" w:rsidR="00965E9A" w:rsidRPr="00586CB9" w:rsidRDefault="00965E9A" w:rsidP="00965E9A">
      <w:pPr>
        <w:pStyle w:val="Akapitzlist"/>
        <w:widowControl w:val="0"/>
        <w:numPr>
          <w:ilvl w:val="1"/>
          <w:numId w:val="18"/>
        </w:numPr>
        <w:autoSpaceDE w:val="0"/>
        <w:autoSpaceDN w:val="0"/>
        <w:adjustRightInd w:val="0"/>
        <w:spacing w:line="360" w:lineRule="auto"/>
        <w:jc w:val="both"/>
        <w:rPr>
          <w:rFonts w:ascii="Book Antiqua" w:eastAsia="SimSun" w:hAnsi="Book Antiqua" w:cs="Arial"/>
          <w:color w:val="000000"/>
          <w:lang w:val="pl-PL" w:eastAsia="pl-PL"/>
        </w:rPr>
      </w:pPr>
      <w:r w:rsidRPr="00586CB9">
        <w:rPr>
          <w:rFonts w:ascii="Book Antiqua" w:eastAsia="SimSun" w:hAnsi="Book Antiqua" w:cs="Arial"/>
          <w:color w:val="000000"/>
          <w:sz w:val="22"/>
          <w:szCs w:val="22"/>
          <w:lang w:val="pl-PL"/>
        </w:rPr>
        <w:t xml:space="preserve">Aktualny </w:t>
      </w:r>
      <w:r w:rsidRPr="00586CB9">
        <w:rPr>
          <w:rFonts w:ascii="Book Antiqua" w:eastAsia="SimSun" w:hAnsi="Book Antiqua" w:cs="Arial"/>
          <w:color w:val="000000"/>
          <w:sz w:val="22"/>
          <w:szCs w:val="22"/>
          <w:shd w:val="clear" w:color="auto" w:fill="FFFFFF"/>
          <w:lang w:val="pl-PL"/>
        </w:rPr>
        <w:t xml:space="preserve">odpis z właściwego rejestru lub z Centralnej Ewidencji i Informacji </w:t>
      </w:r>
      <w:r w:rsidRPr="00586CB9">
        <w:rPr>
          <w:rFonts w:ascii="Book Antiqua" w:eastAsia="SimSun" w:hAnsi="Book Antiqua" w:cs="Arial"/>
          <w:color w:val="000000"/>
          <w:sz w:val="22"/>
          <w:szCs w:val="22"/>
          <w:shd w:val="clear" w:color="auto" w:fill="FFFFFF"/>
          <w:lang w:val="pl-PL"/>
        </w:rPr>
        <w:lastRenderedPageBreak/>
        <w:t>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Pr="00586CB9">
        <w:rPr>
          <w:rFonts w:ascii="Book Antiqua" w:eastAsia="SimSun" w:hAnsi="Book Antiqua" w:cs="Arial"/>
          <w:color w:val="000000"/>
          <w:sz w:val="22"/>
          <w:szCs w:val="22"/>
          <w:lang w:val="pl-PL"/>
        </w:rPr>
        <w:t>.</w:t>
      </w:r>
    </w:p>
    <w:p w14:paraId="079E47E5" w14:textId="77777777" w:rsidR="00965E9A" w:rsidRPr="00586CB9" w:rsidRDefault="00965E9A" w:rsidP="00965E9A">
      <w:pPr>
        <w:pStyle w:val="Akapitzlist"/>
        <w:widowControl w:val="0"/>
        <w:numPr>
          <w:ilvl w:val="1"/>
          <w:numId w:val="18"/>
        </w:numPr>
        <w:autoSpaceDE w:val="0"/>
        <w:spacing w:line="360" w:lineRule="auto"/>
        <w:jc w:val="both"/>
        <w:rPr>
          <w:rFonts w:ascii="Book Antiqua" w:eastAsia="SimSun" w:hAnsi="Book Antiqua" w:cs="Arial"/>
          <w:color w:val="000000"/>
          <w:sz w:val="22"/>
          <w:szCs w:val="22"/>
          <w:lang w:val="pl-PL"/>
        </w:rPr>
      </w:pPr>
      <w:r w:rsidRPr="00586CB9">
        <w:rPr>
          <w:rFonts w:ascii="Book Antiqua" w:eastAsia="SimSun" w:hAnsi="Book Antiqua" w:cs="Arial"/>
          <w:color w:val="000000"/>
          <w:sz w:val="22"/>
          <w:szCs w:val="22"/>
          <w:shd w:val="clear" w:color="auto" w:fill="FFFFFF"/>
          <w:lang w:val="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586CB9">
        <w:rPr>
          <w:rFonts w:ascii="Book Antiqua" w:eastAsia="SimSun" w:hAnsi="Book Antiqua" w:cs="Arial"/>
          <w:color w:val="000000"/>
          <w:sz w:val="22"/>
          <w:szCs w:val="22"/>
          <w:lang w:val="pl-PL"/>
        </w:rPr>
        <w:t>.</w:t>
      </w:r>
    </w:p>
    <w:p w14:paraId="5E38C6E6" w14:textId="77777777" w:rsidR="00965E9A" w:rsidRPr="00586CB9" w:rsidRDefault="00965E9A" w:rsidP="00965E9A">
      <w:pPr>
        <w:pStyle w:val="Akapitzlist"/>
        <w:widowControl w:val="0"/>
        <w:numPr>
          <w:ilvl w:val="1"/>
          <w:numId w:val="18"/>
        </w:numPr>
        <w:autoSpaceDE w:val="0"/>
        <w:spacing w:line="360" w:lineRule="auto"/>
        <w:jc w:val="both"/>
        <w:rPr>
          <w:rFonts w:ascii="Book Antiqua" w:eastAsia="SimSun" w:hAnsi="Book Antiqua" w:cs="Arial"/>
          <w:color w:val="000000"/>
          <w:sz w:val="22"/>
          <w:szCs w:val="22"/>
          <w:lang w:val="pl-PL"/>
        </w:rPr>
      </w:pPr>
      <w:r w:rsidRPr="00586CB9">
        <w:rPr>
          <w:rFonts w:ascii="Book Antiqua" w:eastAsia="SimSun" w:hAnsi="Book Antiqua" w:cs="Arial"/>
          <w:color w:val="000000"/>
          <w:sz w:val="22"/>
          <w:szCs w:val="22"/>
          <w:shd w:val="clear" w:color="auto" w:fill="FFFFFF"/>
          <w:lang w:val="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r w:rsidRPr="00586CB9">
        <w:rPr>
          <w:rFonts w:ascii="Book Antiqua" w:eastAsia="SimSun" w:hAnsi="Book Antiqua" w:cs="Arial"/>
          <w:color w:val="000000"/>
          <w:sz w:val="22"/>
          <w:szCs w:val="22"/>
          <w:lang w:val="pl-PL"/>
        </w:rPr>
        <w:t>.</w:t>
      </w:r>
    </w:p>
    <w:p w14:paraId="433353ED" w14:textId="77777777" w:rsidR="00965E9A" w:rsidRPr="00586CB9" w:rsidRDefault="00965E9A" w:rsidP="005D4A77">
      <w:pPr>
        <w:pStyle w:val="Akapitzlist"/>
        <w:widowControl w:val="0"/>
        <w:numPr>
          <w:ilvl w:val="0"/>
          <w:numId w:val="48"/>
        </w:numPr>
        <w:autoSpaceDE w:val="0"/>
        <w:spacing w:before="0" w:after="0" w:line="360" w:lineRule="auto"/>
        <w:ind w:left="425" w:hanging="425"/>
        <w:jc w:val="both"/>
        <w:rPr>
          <w:rFonts w:ascii="Book Antiqua" w:eastAsia="SimSun" w:hAnsi="Book Antiqua" w:cs="Arial"/>
          <w:color w:val="000000"/>
          <w:sz w:val="22"/>
          <w:szCs w:val="22"/>
          <w:lang w:val="pl-PL"/>
        </w:rPr>
      </w:pPr>
      <w:r w:rsidRPr="00586CB9">
        <w:rPr>
          <w:rFonts w:ascii="Book Antiqua" w:eastAsia="SimSun" w:hAnsi="Book Antiqua" w:cs="Arial"/>
          <w:color w:val="000000"/>
          <w:sz w:val="22"/>
          <w:szCs w:val="22"/>
          <w:lang w:val="pl-PL"/>
        </w:rPr>
        <w:t xml:space="preserve">W celu wykazania braku podstaw do wykluczenia z postępowania o udzielenie zamówienia, w okolicznościach wymienionych w art. 24 ust. 2 pkt 5 ustawy </w:t>
      </w:r>
      <w:proofErr w:type="spellStart"/>
      <w:r w:rsidRPr="00586CB9">
        <w:rPr>
          <w:rFonts w:ascii="Book Antiqua" w:eastAsia="SimSun" w:hAnsi="Book Antiqua" w:cs="Arial"/>
          <w:color w:val="000000"/>
          <w:sz w:val="22"/>
          <w:szCs w:val="22"/>
          <w:lang w:val="pl-PL"/>
        </w:rPr>
        <w:t>Pzp</w:t>
      </w:r>
      <w:proofErr w:type="spellEnd"/>
      <w:r w:rsidRPr="00586CB9">
        <w:rPr>
          <w:rFonts w:ascii="Book Antiqua" w:eastAsia="SimSun" w:hAnsi="Book Antiqua" w:cs="Arial"/>
          <w:color w:val="000000"/>
          <w:sz w:val="22"/>
          <w:szCs w:val="22"/>
          <w:lang w:val="pl-PL"/>
        </w:rPr>
        <w:t xml:space="preserve">, należy przedłożyć informację o przynależności do grupy kapitałowej, </w:t>
      </w:r>
      <w:r w:rsidRPr="00586CB9">
        <w:rPr>
          <w:rFonts w:ascii="Book Antiqua" w:hAnsi="Book Antiqua"/>
          <w:sz w:val="22"/>
          <w:szCs w:val="22"/>
          <w:lang w:val="pl-PL"/>
        </w:rPr>
        <w:t>w rozumieniu ustawy z dnia 16 lutego 2007 r. o ochronie konkurencji i konsumentów (Dz. U. Nr 50, poz. 331, z </w:t>
      </w:r>
      <w:proofErr w:type="spellStart"/>
      <w:r w:rsidRPr="00586CB9">
        <w:rPr>
          <w:rFonts w:ascii="Book Antiqua" w:hAnsi="Book Antiqua"/>
          <w:sz w:val="22"/>
          <w:szCs w:val="22"/>
          <w:lang w:val="pl-PL"/>
        </w:rPr>
        <w:t>późn</w:t>
      </w:r>
      <w:proofErr w:type="spellEnd"/>
      <w:r w:rsidRPr="00586CB9">
        <w:rPr>
          <w:rFonts w:ascii="Book Antiqua" w:hAnsi="Book Antiqua"/>
          <w:sz w:val="22"/>
          <w:szCs w:val="22"/>
          <w:lang w:val="pl-PL"/>
        </w:rPr>
        <w:t>. zm.) albo informację o tym, że Wykonawca nie należy do grupy kapitałowej</w:t>
      </w:r>
      <w:r w:rsidRPr="00586CB9">
        <w:rPr>
          <w:rFonts w:ascii="Book Antiqua" w:eastAsia="SimSun" w:hAnsi="Book Antiqua" w:cs="Arial"/>
          <w:color w:val="000000"/>
          <w:sz w:val="22"/>
          <w:szCs w:val="22"/>
          <w:lang w:val="pl-PL"/>
        </w:rPr>
        <w:t xml:space="preserve"> – </w:t>
      </w:r>
      <w:r w:rsidRPr="00586CB9">
        <w:rPr>
          <w:rFonts w:ascii="Book Antiqua" w:eastAsia="SimSun" w:hAnsi="Book Antiqua" w:cs="Arial"/>
          <w:b/>
          <w:color w:val="000000"/>
          <w:sz w:val="22"/>
          <w:szCs w:val="22"/>
          <w:lang w:val="pl-PL"/>
        </w:rPr>
        <w:t>Załą</w:t>
      </w:r>
      <w:r w:rsidR="00D217C0" w:rsidRPr="00586CB9">
        <w:rPr>
          <w:rFonts w:ascii="Book Antiqua" w:eastAsia="SimSun" w:hAnsi="Book Antiqua" w:cs="Arial"/>
          <w:b/>
          <w:color w:val="000000"/>
          <w:sz w:val="22"/>
          <w:szCs w:val="22"/>
          <w:lang w:val="pl-PL"/>
        </w:rPr>
        <w:t>cznik nr 9</w:t>
      </w:r>
      <w:r w:rsidRPr="00586CB9">
        <w:rPr>
          <w:rFonts w:ascii="Book Antiqua" w:eastAsia="SimSun" w:hAnsi="Book Antiqua" w:cs="Arial"/>
          <w:color w:val="000000"/>
          <w:sz w:val="22"/>
          <w:szCs w:val="22"/>
          <w:lang w:val="pl-PL"/>
        </w:rPr>
        <w:t>.</w:t>
      </w:r>
    </w:p>
    <w:p w14:paraId="232773EE" w14:textId="77777777" w:rsidR="00965E9A" w:rsidRPr="00586CB9" w:rsidRDefault="00965E9A" w:rsidP="005D4A77">
      <w:pPr>
        <w:pStyle w:val="Akapitzlist"/>
        <w:widowControl w:val="0"/>
        <w:numPr>
          <w:ilvl w:val="0"/>
          <w:numId w:val="49"/>
        </w:numPr>
        <w:autoSpaceDE w:val="0"/>
        <w:spacing w:before="0" w:after="0" w:line="360" w:lineRule="auto"/>
        <w:jc w:val="both"/>
        <w:rPr>
          <w:rFonts w:ascii="Book Antiqua" w:eastAsia="SimSun" w:hAnsi="Book Antiqua" w:cs="Arial"/>
          <w:color w:val="000000"/>
          <w:sz w:val="22"/>
          <w:szCs w:val="22"/>
          <w:lang w:val="pl-PL"/>
        </w:rPr>
      </w:pPr>
      <w:r w:rsidRPr="00586CB9">
        <w:rPr>
          <w:rFonts w:ascii="Book Antiqua" w:eastAsia="SimSun" w:hAnsi="Book Antiqua" w:cs="Arial"/>
          <w:color w:val="000000"/>
          <w:sz w:val="22"/>
          <w:szCs w:val="22"/>
          <w:lang w:val="pl-PL"/>
        </w:rPr>
        <w:t xml:space="preserve">Jeżeli Wykonawca ma siedzibę lub miejsce zamieszkania poza terytorium Rzeczypospolitej Polskiej, zamiast dokumentów, o których mowa w pkt 2 </w:t>
      </w:r>
      <w:proofErr w:type="spellStart"/>
      <w:r w:rsidRPr="00586CB9">
        <w:rPr>
          <w:rFonts w:ascii="Book Antiqua" w:eastAsia="SimSun" w:hAnsi="Book Antiqua" w:cs="Arial"/>
          <w:color w:val="000000"/>
          <w:sz w:val="22"/>
          <w:szCs w:val="22"/>
          <w:lang w:val="pl-PL"/>
        </w:rPr>
        <w:t>ppkt</w:t>
      </w:r>
      <w:proofErr w:type="spellEnd"/>
      <w:r w:rsidRPr="00586CB9">
        <w:rPr>
          <w:rFonts w:ascii="Book Antiqua" w:eastAsia="SimSun" w:hAnsi="Book Antiqua" w:cs="Arial"/>
          <w:color w:val="000000"/>
          <w:sz w:val="22"/>
          <w:szCs w:val="22"/>
          <w:lang w:val="pl-PL"/>
        </w:rPr>
        <w:t xml:space="preserve"> 2.2, 2.3 i 2.4, składa dokument lub dokumenty wystawione w kraju, w którym ma siedzibę lub miejsce zamieszkania potwierdzający, że: </w:t>
      </w:r>
    </w:p>
    <w:p w14:paraId="3B973A38" w14:textId="77777777" w:rsidR="00965E9A" w:rsidRPr="00586CB9" w:rsidRDefault="00965E9A" w:rsidP="00965E9A">
      <w:pPr>
        <w:widowControl w:val="0"/>
        <w:numPr>
          <w:ilvl w:val="0"/>
          <w:numId w:val="13"/>
        </w:numPr>
        <w:autoSpaceDE w:val="0"/>
        <w:spacing w:after="0" w:line="360" w:lineRule="auto"/>
        <w:ind w:leftChars="194" w:left="852" w:hangingChars="193" w:hanging="425"/>
        <w:jc w:val="both"/>
        <w:rPr>
          <w:rFonts w:ascii="Book Antiqua" w:eastAsia="SimSun" w:hAnsi="Book Antiqua" w:cs="Arial"/>
          <w:color w:val="000000"/>
        </w:rPr>
      </w:pPr>
      <w:r w:rsidRPr="00586CB9">
        <w:rPr>
          <w:rFonts w:ascii="Book Antiqua" w:eastAsia="SimSun" w:hAnsi="Book Antiqua" w:cs="Arial"/>
          <w:color w:val="000000"/>
        </w:rPr>
        <w:t xml:space="preserve">nie otwarto jego likwidacji ani nie ogłoszono upadłości – wystawiony nie wcześniej niż 6 miesięcy przed upływem terminu składania wniosków o dopuszczenie do </w:t>
      </w:r>
      <w:r w:rsidRPr="00586CB9">
        <w:rPr>
          <w:rFonts w:ascii="Book Antiqua" w:eastAsia="SimSun" w:hAnsi="Book Antiqua" w:cs="Arial"/>
          <w:color w:val="000000"/>
        </w:rPr>
        <w:lastRenderedPageBreak/>
        <w:t xml:space="preserve">udziału w postępowaniu o udzielenie zamówienia albo składania ofert, </w:t>
      </w:r>
    </w:p>
    <w:p w14:paraId="33A13822" w14:textId="77777777" w:rsidR="00965E9A" w:rsidRPr="00586CB9" w:rsidRDefault="00965E9A" w:rsidP="00965E9A">
      <w:pPr>
        <w:widowControl w:val="0"/>
        <w:numPr>
          <w:ilvl w:val="0"/>
          <w:numId w:val="13"/>
        </w:numPr>
        <w:autoSpaceDE w:val="0"/>
        <w:spacing w:after="0" w:line="360" w:lineRule="auto"/>
        <w:ind w:left="851" w:hanging="425"/>
        <w:jc w:val="both"/>
        <w:rPr>
          <w:rFonts w:ascii="Book Antiqua" w:eastAsia="SimSun" w:hAnsi="Book Antiqua" w:cs="Arial"/>
          <w:color w:val="000000"/>
        </w:rPr>
      </w:pPr>
      <w:r w:rsidRPr="00586CB9">
        <w:rPr>
          <w:rFonts w:ascii="Book Antiqua" w:eastAsia="SimSun" w:hAnsi="Book Antiqua" w:cs="Arial"/>
          <w:color w:val="000000"/>
        </w:rPr>
        <w:t xml:space="preserve">nie zalega z uiszczaniem podatków, opłat, składek na ubezpieczenie społeczne i zdrowotne albo że uzyskał przewidziane prawem zwolnienie, odroczenie </w:t>
      </w:r>
      <w:r w:rsidRPr="00586CB9">
        <w:rPr>
          <w:rFonts w:ascii="Book Antiqua" w:eastAsia="SimSun" w:hAnsi="Book Antiqua" w:cs="Arial"/>
          <w:color w:val="000000"/>
          <w:shd w:val="clear" w:color="auto" w:fill="FFFFFF"/>
        </w:rPr>
        <w:t>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586CB9">
        <w:rPr>
          <w:rFonts w:ascii="Book Antiqua" w:eastAsia="SimSun" w:hAnsi="Book Antiqua" w:cs="Arial"/>
          <w:color w:val="000000"/>
        </w:rPr>
        <w:t>.</w:t>
      </w:r>
    </w:p>
    <w:p w14:paraId="4AF33642" w14:textId="77777777" w:rsidR="00965E9A" w:rsidRPr="00586CB9" w:rsidRDefault="00965E9A" w:rsidP="00D0390C">
      <w:pPr>
        <w:pStyle w:val="Akapitzlist"/>
        <w:widowControl w:val="0"/>
        <w:numPr>
          <w:ilvl w:val="0"/>
          <w:numId w:val="31"/>
        </w:numPr>
        <w:autoSpaceDE w:val="0"/>
        <w:autoSpaceDN w:val="0"/>
        <w:adjustRightInd w:val="0"/>
        <w:spacing w:before="0" w:after="0" w:line="360" w:lineRule="auto"/>
        <w:ind w:left="357" w:hanging="357"/>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Jeżeli w kraju miejsca zamieszkania osoby lub w kraju, w którym Wykonawca ma siedzibę lub miejsce zamieszkania nie wydaje się dokumentów, o których mowa w części V pkt 4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powinien być wystawiony w terminie, jak w rozdziale </w:t>
      </w:r>
      <w:r w:rsidRPr="00586CB9">
        <w:rPr>
          <w:rFonts w:ascii="Book Antiqua" w:hAnsi="Book Antiqua"/>
          <w:bCs/>
          <w:sz w:val="22"/>
          <w:szCs w:val="22"/>
          <w:lang w:val="pl-PL" w:eastAsia="pl-PL"/>
        </w:rPr>
        <w:br/>
        <w:t xml:space="preserve">V pkt 4 SIWZ. </w:t>
      </w:r>
    </w:p>
    <w:p w14:paraId="6F756DDF" w14:textId="77777777" w:rsidR="00965E9A" w:rsidRPr="00586CB9" w:rsidRDefault="00965E9A" w:rsidP="00D0390C">
      <w:pPr>
        <w:pStyle w:val="Akapitzlist"/>
        <w:widowControl w:val="0"/>
        <w:numPr>
          <w:ilvl w:val="0"/>
          <w:numId w:val="31"/>
        </w:numPr>
        <w:autoSpaceDE w:val="0"/>
        <w:autoSpaceDN w:val="0"/>
        <w:adjustRightInd w:val="0"/>
        <w:spacing w:before="0" w:after="0" w:line="360" w:lineRule="auto"/>
        <w:ind w:left="357" w:hanging="357"/>
        <w:jc w:val="both"/>
        <w:rPr>
          <w:rFonts w:ascii="Book Antiqua" w:hAnsi="Book Antiqua"/>
          <w:bCs/>
          <w:sz w:val="22"/>
          <w:szCs w:val="22"/>
          <w:lang w:val="pl-PL" w:eastAsia="pl-PL"/>
        </w:rPr>
      </w:pPr>
      <w:r w:rsidRPr="00586CB9">
        <w:rPr>
          <w:rFonts w:ascii="Book Antiqua" w:hAnsi="Book Antiqua"/>
          <w:bCs/>
          <w:sz w:val="22"/>
          <w:szCs w:val="22"/>
          <w:lang w:val="pl-PL" w:eastAsia="pl-PL"/>
        </w:rPr>
        <w:t>Oferty wspólne:</w:t>
      </w:r>
    </w:p>
    <w:p w14:paraId="0704F36F" w14:textId="77777777" w:rsidR="00965E9A" w:rsidRPr="00586CB9" w:rsidRDefault="00965E9A" w:rsidP="00965E9A">
      <w:pPr>
        <w:pStyle w:val="Akapitzlist"/>
        <w:widowControl w:val="0"/>
        <w:numPr>
          <w:ilvl w:val="0"/>
          <w:numId w:val="19"/>
        </w:numPr>
        <w:tabs>
          <w:tab w:val="clear" w:pos="928"/>
          <w:tab w:val="num" w:pos="426"/>
        </w:tabs>
        <w:autoSpaceDE w:val="0"/>
        <w:autoSpaceDN w:val="0"/>
        <w:adjustRightInd w:val="0"/>
        <w:spacing w:after="0" w:line="360" w:lineRule="auto"/>
        <w:ind w:left="851" w:hanging="567"/>
        <w:jc w:val="both"/>
        <w:rPr>
          <w:rFonts w:ascii="Book Antiqua" w:hAnsi="Book Antiqua"/>
          <w:bCs/>
          <w:sz w:val="22"/>
          <w:szCs w:val="22"/>
          <w:lang w:val="pl-PL" w:eastAsia="pl-PL"/>
        </w:rPr>
      </w:pPr>
      <w:r w:rsidRPr="00586CB9">
        <w:rPr>
          <w:rFonts w:ascii="Book Antiqua" w:hAnsi="Book Antiqua"/>
          <w:bCs/>
          <w:sz w:val="22"/>
          <w:szCs w:val="22"/>
          <w:lang w:val="pl-PL" w:eastAsia="pl-PL"/>
        </w:rPr>
        <w:t>Wykonawcy mogą wspólnie ubiegać się o udzielenie zamówienia.</w:t>
      </w:r>
    </w:p>
    <w:p w14:paraId="63FBA0B2" w14:textId="77777777" w:rsidR="00965E9A" w:rsidRPr="00586CB9" w:rsidRDefault="00965E9A" w:rsidP="00965E9A">
      <w:pPr>
        <w:pStyle w:val="Akapitzlist"/>
        <w:widowControl w:val="0"/>
        <w:numPr>
          <w:ilvl w:val="0"/>
          <w:numId w:val="19"/>
        </w:numPr>
        <w:tabs>
          <w:tab w:val="clear" w:pos="928"/>
          <w:tab w:val="num" w:pos="851"/>
        </w:tabs>
        <w:autoSpaceDE w:val="0"/>
        <w:autoSpaceDN w:val="0"/>
        <w:adjustRightInd w:val="0"/>
        <w:spacing w:after="0" w:line="360" w:lineRule="auto"/>
        <w:ind w:left="851" w:hanging="567"/>
        <w:jc w:val="both"/>
        <w:rPr>
          <w:rFonts w:ascii="Book Antiqua" w:hAnsi="Book Antiqua"/>
          <w:bCs/>
          <w:sz w:val="22"/>
          <w:szCs w:val="22"/>
          <w:lang w:val="pl-PL" w:eastAsia="pl-PL"/>
        </w:rPr>
      </w:pPr>
      <w:r w:rsidRPr="00586CB9">
        <w:rPr>
          <w:rFonts w:ascii="Book Antiqua" w:hAnsi="Book Antiqua"/>
          <w:bCs/>
          <w:sz w:val="22"/>
          <w:szCs w:val="22"/>
          <w:lang w:val="pl-PL" w:eastAsia="pl-PL"/>
        </w:rPr>
        <w:t>Wykonawcy składający ofertę wspólną ustanawiają pełnomocnika do reprezentowania ich postępowaniu o udzielenie zamówienia albo do reprezentowania ich w postępowaniu i zawarcia umowy w sprawie zamówienia publicznego (należy dołączyć do oferty pełnomocnictwo w oryginale lub uwierzytelnionej przez notariusza kopii).</w:t>
      </w:r>
    </w:p>
    <w:p w14:paraId="4750AF6B" w14:textId="77777777" w:rsidR="00965E9A" w:rsidRPr="00586CB9" w:rsidRDefault="00965E9A" w:rsidP="00965E9A">
      <w:pPr>
        <w:pStyle w:val="Akapitzlist"/>
        <w:widowControl w:val="0"/>
        <w:numPr>
          <w:ilvl w:val="0"/>
          <w:numId w:val="19"/>
        </w:numPr>
        <w:tabs>
          <w:tab w:val="clear" w:pos="928"/>
          <w:tab w:val="num" w:pos="851"/>
        </w:tabs>
        <w:autoSpaceDE w:val="0"/>
        <w:autoSpaceDN w:val="0"/>
        <w:adjustRightInd w:val="0"/>
        <w:spacing w:after="0" w:line="360" w:lineRule="auto"/>
        <w:ind w:left="851" w:hanging="567"/>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W przypadku złożenia oferty przez podmioty występujące wspólnie, Zamawiający dopuszcza następujący sposób spełnienia warunków udziału w postępowaniu: </w:t>
      </w:r>
    </w:p>
    <w:p w14:paraId="7D668524" w14:textId="77777777" w:rsidR="00965E9A" w:rsidRPr="00586CB9" w:rsidRDefault="00965E9A" w:rsidP="00965E9A">
      <w:pPr>
        <w:pStyle w:val="Akapitzlist"/>
        <w:widowControl w:val="0"/>
        <w:numPr>
          <w:ilvl w:val="0"/>
          <w:numId w:val="20"/>
        </w:numPr>
        <w:autoSpaceDE w:val="0"/>
        <w:autoSpaceDN w:val="0"/>
        <w:adjustRightInd w:val="0"/>
        <w:spacing w:after="0" w:line="360" w:lineRule="auto"/>
        <w:ind w:left="1418" w:hanging="425"/>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w odniesieniu do wymogu posiadania wiedzy i doświadczenia – łączne doświadczenie i wiedza Wykonawców, </w:t>
      </w:r>
    </w:p>
    <w:p w14:paraId="610EBE25" w14:textId="77777777" w:rsidR="00965E9A" w:rsidRPr="00586CB9" w:rsidRDefault="00965E9A" w:rsidP="00965E9A">
      <w:pPr>
        <w:pStyle w:val="Akapitzlist"/>
        <w:widowControl w:val="0"/>
        <w:numPr>
          <w:ilvl w:val="0"/>
          <w:numId w:val="20"/>
        </w:numPr>
        <w:autoSpaceDE w:val="0"/>
        <w:autoSpaceDN w:val="0"/>
        <w:adjustRightInd w:val="0"/>
        <w:spacing w:after="0" w:line="360" w:lineRule="auto"/>
        <w:ind w:left="1418" w:hanging="425"/>
        <w:jc w:val="both"/>
        <w:rPr>
          <w:rFonts w:ascii="Book Antiqua" w:hAnsi="Book Antiqua"/>
          <w:bCs/>
          <w:sz w:val="22"/>
          <w:szCs w:val="22"/>
          <w:lang w:val="pl-PL" w:eastAsia="pl-PL"/>
        </w:rPr>
      </w:pPr>
      <w:r w:rsidRPr="00586CB9">
        <w:rPr>
          <w:rFonts w:ascii="Book Antiqua" w:hAnsi="Book Antiqua"/>
          <w:bCs/>
          <w:sz w:val="22"/>
          <w:szCs w:val="22"/>
          <w:lang w:val="pl-PL" w:eastAsia="pl-PL"/>
        </w:rPr>
        <w:t>w odniesieniu do wymogu dotyczącego dysponowania odpowiednim potencjałem technicznym oraz osobami zdolnymi do wykonania zamówienia – łączny potencjał Wykonawców,</w:t>
      </w:r>
    </w:p>
    <w:p w14:paraId="0DA18C41" w14:textId="77777777" w:rsidR="00965E9A" w:rsidRPr="00586CB9" w:rsidRDefault="00965E9A" w:rsidP="00965E9A">
      <w:pPr>
        <w:pStyle w:val="Akapitzlist"/>
        <w:widowControl w:val="0"/>
        <w:numPr>
          <w:ilvl w:val="0"/>
          <w:numId w:val="20"/>
        </w:numPr>
        <w:autoSpaceDE w:val="0"/>
        <w:autoSpaceDN w:val="0"/>
        <w:adjustRightInd w:val="0"/>
        <w:spacing w:after="0" w:line="360" w:lineRule="auto"/>
        <w:ind w:left="1418" w:hanging="425"/>
        <w:jc w:val="both"/>
        <w:rPr>
          <w:rFonts w:ascii="Book Antiqua" w:hAnsi="Book Antiqua"/>
          <w:bCs/>
          <w:sz w:val="22"/>
          <w:szCs w:val="22"/>
          <w:lang w:val="pl-PL" w:eastAsia="pl-PL"/>
        </w:rPr>
      </w:pPr>
      <w:r w:rsidRPr="00586CB9">
        <w:rPr>
          <w:rFonts w:ascii="Book Antiqua" w:hAnsi="Book Antiqua"/>
          <w:bCs/>
          <w:sz w:val="22"/>
          <w:szCs w:val="22"/>
          <w:lang w:val="pl-PL" w:eastAsia="pl-PL"/>
        </w:rPr>
        <w:t xml:space="preserve">w odniesieniu do wymogu dotyczącego sytuacji finansowej i ekonomicznej, zapewniającej wykonanie zamówienia - łączna sytuacja ekonomiczna </w:t>
      </w:r>
      <w:r w:rsidRPr="00586CB9">
        <w:rPr>
          <w:rFonts w:ascii="Book Antiqua" w:hAnsi="Book Antiqua"/>
          <w:bCs/>
          <w:sz w:val="22"/>
          <w:szCs w:val="22"/>
          <w:lang w:val="pl-PL" w:eastAsia="pl-PL"/>
        </w:rPr>
        <w:lastRenderedPageBreak/>
        <w:t>Wykonawców,</w:t>
      </w:r>
    </w:p>
    <w:p w14:paraId="098E41EE" w14:textId="77777777" w:rsidR="00965E9A" w:rsidRPr="00586CB9" w:rsidRDefault="00965E9A" w:rsidP="00D0390C">
      <w:pPr>
        <w:pStyle w:val="Akapitzlist"/>
        <w:widowControl w:val="0"/>
        <w:numPr>
          <w:ilvl w:val="0"/>
          <w:numId w:val="32"/>
        </w:numPr>
        <w:autoSpaceDE w:val="0"/>
        <w:autoSpaceDN w:val="0"/>
        <w:adjustRightInd w:val="0"/>
        <w:spacing w:after="0" w:line="360" w:lineRule="auto"/>
        <w:ind w:left="851" w:hanging="567"/>
        <w:jc w:val="both"/>
        <w:rPr>
          <w:rFonts w:ascii="Book Antiqua" w:hAnsi="Book Antiqua"/>
          <w:b/>
          <w:bCs/>
          <w:sz w:val="22"/>
          <w:szCs w:val="22"/>
          <w:lang w:val="pl-PL" w:eastAsia="pl-PL"/>
        </w:rPr>
      </w:pPr>
      <w:r w:rsidRPr="00586CB9">
        <w:rPr>
          <w:rFonts w:ascii="Book Antiqua" w:hAnsi="Book Antiqua"/>
          <w:bCs/>
          <w:sz w:val="22"/>
          <w:szCs w:val="22"/>
          <w:lang w:val="pl-PL" w:eastAsia="pl-PL"/>
        </w:rPr>
        <w:t>Każdy z Wykonawców ubiegających się wspólnie o wykonanie zamówienia, ma obowiązek dołączyć do składanej oferty dokumenty wymagane w </w:t>
      </w:r>
      <w:r w:rsidRPr="00586CB9">
        <w:rPr>
          <w:rFonts w:ascii="Book Antiqua" w:hAnsi="Book Antiqua"/>
          <w:b/>
          <w:bCs/>
          <w:sz w:val="22"/>
          <w:szCs w:val="22"/>
          <w:lang w:val="pl-PL" w:eastAsia="pl-PL"/>
        </w:rPr>
        <w:t xml:space="preserve">Części V pkt 2 i 3 SIWZ </w:t>
      </w:r>
      <w:r w:rsidRPr="00586CB9">
        <w:rPr>
          <w:rFonts w:ascii="Book Antiqua" w:hAnsi="Book Antiqua"/>
          <w:bCs/>
          <w:sz w:val="22"/>
          <w:szCs w:val="22"/>
          <w:lang w:val="pl-PL" w:eastAsia="pl-PL"/>
        </w:rPr>
        <w:t xml:space="preserve">oraz w </w:t>
      </w:r>
      <w:r w:rsidRPr="00586CB9">
        <w:rPr>
          <w:rFonts w:ascii="Book Antiqua" w:hAnsi="Book Antiqua"/>
          <w:b/>
          <w:bCs/>
          <w:sz w:val="22"/>
          <w:szCs w:val="22"/>
          <w:lang w:val="pl-PL" w:eastAsia="pl-PL"/>
        </w:rPr>
        <w:t>Części V pkt 4 i 5 SIWZ</w:t>
      </w:r>
      <w:r w:rsidRPr="00586CB9">
        <w:rPr>
          <w:rFonts w:ascii="Book Antiqua" w:hAnsi="Book Antiqua"/>
          <w:bCs/>
          <w:sz w:val="22"/>
          <w:szCs w:val="22"/>
          <w:lang w:val="pl-PL" w:eastAsia="pl-PL"/>
        </w:rPr>
        <w:t xml:space="preserve"> w przypadku Wykonawców wskazanych w </w:t>
      </w:r>
      <w:r w:rsidRPr="00586CB9">
        <w:rPr>
          <w:rFonts w:ascii="Book Antiqua" w:hAnsi="Book Antiqua"/>
          <w:b/>
          <w:bCs/>
          <w:sz w:val="22"/>
          <w:szCs w:val="22"/>
          <w:lang w:val="pl-PL" w:eastAsia="pl-PL"/>
        </w:rPr>
        <w:t>Części V pkt 4 SIWZ</w:t>
      </w:r>
      <w:r w:rsidRPr="00586CB9">
        <w:rPr>
          <w:rFonts w:ascii="Book Antiqua" w:hAnsi="Book Antiqua"/>
          <w:bCs/>
          <w:sz w:val="22"/>
          <w:szCs w:val="22"/>
          <w:lang w:val="pl-PL" w:eastAsia="pl-PL"/>
        </w:rPr>
        <w:t>.</w:t>
      </w:r>
    </w:p>
    <w:p w14:paraId="3183F04C" w14:textId="77777777" w:rsidR="00965E9A" w:rsidRPr="00586CB9" w:rsidRDefault="00965E9A" w:rsidP="00D0390C">
      <w:pPr>
        <w:pStyle w:val="Akapitzlist"/>
        <w:widowControl w:val="0"/>
        <w:numPr>
          <w:ilvl w:val="0"/>
          <w:numId w:val="32"/>
        </w:numPr>
        <w:autoSpaceDE w:val="0"/>
        <w:autoSpaceDN w:val="0"/>
        <w:adjustRightInd w:val="0"/>
        <w:spacing w:after="0" w:line="360" w:lineRule="auto"/>
        <w:ind w:left="851" w:hanging="567"/>
        <w:jc w:val="both"/>
        <w:rPr>
          <w:rFonts w:ascii="Book Antiqua" w:hAnsi="Book Antiqua"/>
          <w:b/>
          <w:bCs/>
          <w:lang w:val="pl-PL" w:eastAsia="pl-PL"/>
        </w:rPr>
      </w:pPr>
      <w:r w:rsidRPr="00586CB9">
        <w:rPr>
          <w:rFonts w:ascii="Book Antiqua" w:hAnsi="Book Antiqua"/>
          <w:bCs/>
          <w:sz w:val="22"/>
          <w:szCs w:val="22"/>
          <w:lang w:val="pl-PL" w:eastAsia="pl-PL"/>
        </w:rPr>
        <w:t>Przed podpisaniem umowy, Wykonawcy składający ofertę wspólną będą mieli obowiązek przedstawić Zamawiającemu umowę regulującą ich współpracę, zawierającą, co najmniej:</w:t>
      </w:r>
    </w:p>
    <w:p w14:paraId="2DA66D3A" w14:textId="77777777" w:rsidR="00965E9A" w:rsidRPr="00586CB9" w:rsidRDefault="00965E9A" w:rsidP="005D4A77">
      <w:pPr>
        <w:pStyle w:val="Akapitzlist"/>
        <w:widowControl w:val="0"/>
        <w:numPr>
          <w:ilvl w:val="0"/>
          <w:numId w:val="42"/>
        </w:numPr>
        <w:tabs>
          <w:tab w:val="left" w:pos="1418"/>
        </w:tabs>
        <w:autoSpaceDE w:val="0"/>
        <w:autoSpaceDN w:val="0"/>
        <w:adjustRightInd w:val="0"/>
        <w:spacing w:after="0" w:line="360" w:lineRule="auto"/>
        <w:ind w:left="1418" w:hanging="142"/>
        <w:jc w:val="both"/>
        <w:rPr>
          <w:rFonts w:ascii="Book Antiqua" w:hAnsi="Book Antiqua"/>
          <w:bCs/>
          <w:sz w:val="22"/>
          <w:szCs w:val="22"/>
          <w:lang w:val="pl-PL" w:eastAsia="pl-PL"/>
        </w:rPr>
      </w:pPr>
      <w:r w:rsidRPr="00586CB9">
        <w:rPr>
          <w:rFonts w:ascii="Book Antiqua" w:hAnsi="Book Antiqua"/>
          <w:bCs/>
          <w:sz w:val="22"/>
          <w:szCs w:val="22"/>
          <w:lang w:val="pl-PL" w:eastAsia="pl-PL"/>
        </w:rPr>
        <w:t>zobowiązanie do realizacji wspólnego przedsięwzięcia gospodarczego obejmującego swoim zakresem realizację przedmiotu zamówienia oraz solidarnej odpowiedzialności za realizację zamówienia,</w:t>
      </w:r>
    </w:p>
    <w:p w14:paraId="64B906D6" w14:textId="77777777" w:rsidR="00965E9A" w:rsidRPr="00586CB9" w:rsidRDefault="00965E9A" w:rsidP="005D4A77">
      <w:pPr>
        <w:pStyle w:val="Akapitzlist"/>
        <w:widowControl w:val="0"/>
        <w:numPr>
          <w:ilvl w:val="0"/>
          <w:numId w:val="42"/>
        </w:numPr>
        <w:tabs>
          <w:tab w:val="left" w:pos="1418"/>
        </w:tabs>
        <w:autoSpaceDE w:val="0"/>
        <w:autoSpaceDN w:val="0"/>
        <w:adjustRightInd w:val="0"/>
        <w:spacing w:after="0" w:line="360" w:lineRule="auto"/>
        <w:ind w:left="1418" w:hanging="142"/>
        <w:jc w:val="both"/>
        <w:rPr>
          <w:rFonts w:ascii="Book Antiqua" w:hAnsi="Book Antiqua"/>
          <w:bCs/>
          <w:sz w:val="22"/>
          <w:szCs w:val="22"/>
          <w:lang w:val="pl-PL" w:eastAsia="pl-PL"/>
        </w:rPr>
      </w:pPr>
      <w:r w:rsidRPr="00586CB9">
        <w:rPr>
          <w:rFonts w:ascii="Book Antiqua" w:hAnsi="Book Antiqua"/>
          <w:bCs/>
          <w:sz w:val="22"/>
          <w:szCs w:val="22"/>
          <w:lang w:val="pl-PL" w:eastAsia="pl-PL"/>
        </w:rPr>
        <w:t>określenie zakresu działania poszczególnych stron umowy,</w:t>
      </w:r>
    </w:p>
    <w:p w14:paraId="2948257F" w14:textId="77777777" w:rsidR="00965E9A" w:rsidRPr="00586CB9" w:rsidRDefault="00965E9A" w:rsidP="005D4A77">
      <w:pPr>
        <w:pStyle w:val="Akapitzlist"/>
        <w:widowControl w:val="0"/>
        <w:numPr>
          <w:ilvl w:val="0"/>
          <w:numId w:val="42"/>
        </w:numPr>
        <w:tabs>
          <w:tab w:val="left" w:pos="1418"/>
        </w:tabs>
        <w:autoSpaceDE w:val="0"/>
        <w:autoSpaceDN w:val="0"/>
        <w:adjustRightInd w:val="0"/>
        <w:spacing w:after="0" w:line="360" w:lineRule="auto"/>
        <w:ind w:left="1418" w:hanging="142"/>
        <w:jc w:val="both"/>
        <w:rPr>
          <w:rFonts w:ascii="Book Antiqua" w:hAnsi="Book Antiqua"/>
          <w:bCs/>
          <w:sz w:val="22"/>
          <w:szCs w:val="22"/>
          <w:lang w:val="pl-PL" w:eastAsia="pl-PL"/>
        </w:rPr>
      </w:pPr>
      <w:r w:rsidRPr="00586CB9">
        <w:rPr>
          <w:rFonts w:ascii="Book Antiqua" w:hAnsi="Book Antiqua"/>
          <w:bCs/>
          <w:sz w:val="22"/>
          <w:szCs w:val="22"/>
          <w:lang w:val="pl-PL" w:eastAsia="pl-PL"/>
        </w:rPr>
        <w:t>czas obowiązywania umowy, który nie może być krótszy, niż okres obejmujący realizację zamówienia.</w:t>
      </w:r>
    </w:p>
    <w:p w14:paraId="4FD3463D" w14:textId="77777777" w:rsidR="00965E9A" w:rsidRPr="00586CB9" w:rsidRDefault="00965E9A" w:rsidP="0081382A">
      <w:pPr>
        <w:widowControl w:val="0"/>
        <w:autoSpaceDE w:val="0"/>
        <w:spacing w:after="0" w:line="360" w:lineRule="auto"/>
        <w:jc w:val="both"/>
        <w:rPr>
          <w:rFonts w:ascii="Book Antiqua" w:eastAsia="SimSun" w:hAnsi="Book Antiqua"/>
          <w:lang w:eastAsia="pl-PL"/>
        </w:rPr>
      </w:pPr>
      <w:r w:rsidRPr="00586CB9">
        <w:rPr>
          <w:rFonts w:ascii="Book Antiqua" w:eastAsia="SimSun" w:hAnsi="Book Antiqua"/>
          <w:b/>
          <w:bCs/>
          <w:shd w:val="clear" w:color="auto" w:fill="FFFFFF"/>
          <w:lang w:eastAsia="pl-PL"/>
        </w:rPr>
        <w:t>Uwaga</w:t>
      </w:r>
      <w:r w:rsidRPr="00586CB9">
        <w:rPr>
          <w:rFonts w:ascii="Book Antiqua" w:eastAsia="SimSun" w:hAnsi="Book Antiqua"/>
          <w:bCs/>
          <w:shd w:val="clear" w:color="auto" w:fill="FFFFFF"/>
          <w:lang w:eastAsia="pl-PL"/>
        </w:rPr>
        <w:t xml:space="preserve">: </w:t>
      </w:r>
      <w:r w:rsidRPr="00586CB9">
        <w:rPr>
          <w:rFonts w:ascii="Book Antiqua" w:eastAsia="SimSun" w:hAnsi="Book Antiqua"/>
          <w:bCs/>
          <w:lang w:eastAsia="pl-PL"/>
        </w:rPr>
        <w:t xml:space="preserve">dokumenty potwierdzające spełnienie warunków udziału w niniejszym postępowaniu oraz wykazujące brak podstaw do wykluczenia, o których mowa w art. 24 ust. 1 ustawy </w:t>
      </w:r>
      <w:proofErr w:type="spellStart"/>
      <w:r w:rsidRPr="00586CB9">
        <w:rPr>
          <w:rFonts w:ascii="Book Antiqua" w:eastAsia="SimSun" w:hAnsi="Book Antiqua"/>
          <w:bCs/>
          <w:lang w:eastAsia="pl-PL"/>
        </w:rPr>
        <w:t>Pzp</w:t>
      </w:r>
      <w:proofErr w:type="spellEnd"/>
      <w:r w:rsidRPr="00586CB9">
        <w:rPr>
          <w:rFonts w:ascii="Book Antiqua" w:eastAsia="SimSun" w:hAnsi="Book Antiqua"/>
          <w:bCs/>
          <w:lang w:eastAsia="pl-PL"/>
        </w:rPr>
        <w:t xml:space="preserve"> mogą być złożone w formie oryginału bądź kopii poświadczonej za zgodność z oryginałem przez Wykonawcę. W przypadku Wykonawców wspólnie ubiegających się o udzielenie zamówienia oraz w przypadku podmiotów, o których mowa w </w:t>
      </w:r>
      <w:r w:rsidRPr="00586CB9">
        <w:rPr>
          <w:rFonts w:ascii="Book Antiqua" w:eastAsia="SimSun" w:hAnsi="Book Antiqua"/>
          <w:b/>
          <w:bCs/>
          <w:lang w:eastAsia="pl-PL"/>
        </w:rPr>
        <w:t xml:space="preserve">Części V pkt 1 </w:t>
      </w:r>
      <w:proofErr w:type="spellStart"/>
      <w:r w:rsidRPr="00586CB9">
        <w:rPr>
          <w:rFonts w:ascii="Book Antiqua" w:eastAsia="SimSun" w:hAnsi="Book Antiqua"/>
          <w:b/>
          <w:bCs/>
          <w:lang w:eastAsia="pl-PL"/>
        </w:rPr>
        <w:t>ppkt</w:t>
      </w:r>
      <w:proofErr w:type="spellEnd"/>
      <w:r w:rsidRPr="00586CB9">
        <w:rPr>
          <w:rFonts w:ascii="Book Antiqua" w:eastAsia="SimSun" w:hAnsi="Book Antiqua"/>
          <w:b/>
          <w:bCs/>
          <w:lang w:eastAsia="pl-PL"/>
        </w:rPr>
        <w:t xml:space="preserve"> 1.2 SIWZ</w:t>
      </w:r>
      <w:r w:rsidRPr="00586CB9">
        <w:rPr>
          <w:rFonts w:ascii="Book Antiqua" w:eastAsia="SimSun" w:hAnsi="Book Antiqua"/>
          <w:bCs/>
          <w:lang w:eastAsia="pl-PL"/>
        </w:rPr>
        <w:t>, kopie dokumentów dotyczących odpowiednio Wykonawcy lub tych podmiotów są poświadczane za zgodność z oryginałem przez Wykonawcę lub te podmioty. Pisemne zobowiązanie, o którym mowa w </w:t>
      </w:r>
      <w:r w:rsidRPr="00586CB9">
        <w:rPr>
          <w:rFonts w:ascii="Book Antiqua" w:eastAsia="SimSun" w:hAnsi="Book Antiqua"/>
          <w:b/>
          <w:bCs/>
          <w:lang w:eastAsia="pl-PL"/>
        </w:rPr>
        <w:t>Części V pkt 1 </w:t>
      </w:r>
      <w:proofErr w:type="spellStart"/>
      <w:r w:rsidRPr="00586CB9">
        <w:rPr>
          <w:rFonts w:ascii="Book Antiqua" w:eastAsia="SimSun" w:hAnsi="Book Antiqua"/>
          <w:b/>
          <w:bCs/>
          <w:lang w:eastAsia="pl-PL"/>
        </w:rPr>
        <w:t>ppkt</w:t>
      </w:r>
      <w:proofErr w:type="spellEnd"/>
      <w:r w:rsidRPr="00586CB9">
        <w:rPr>
          <w:rFonts w:ascii="Book Antiqua" w:eastAsia="SimSun" w:hAnsi="Book Antiqua"/>
          <w:b/>
          <w:bCs/>
          <w:lang w:eastAsia="pl-PL"/>
        </w:rPr>
        <w:t xml:space="preserve"> 1.2 SIWZ</w:t>
      </w:r>
      <w:r w:rsidRPr="00586CB9">
        <w:rPr>
          <w:rFonts w:ascii="Book Antiqua" w:eastAsia="SimSun" w:hAnsi="Book Antiqua"/>
          <w:bCs/>
          <w:lang w:eastAsia="pl-PL"/>
        </w:rPr>
        <w:t xml:space="preserve"> oraz oświadczenia, o których mowa w </w:t>
      </w:r>
      <w:r w:rsidRPr="00586CB9">
        <w:rPr>
          <w:rFonts w:ascii="Book Antiqua" w:eastAsia="SimSun" w:hAnsi="Book Antiqua"/>
          <w:b/>
          <w:bCs/>
          <w:lang w:eastAsia="pl-PL"/>
        </w:rPr>
        <w:t>Części V pkt 1 </w:t>
      </w:r>
      <w:proofErr w:type="spellStart"/>
      <w:r w:rsidRPr="00586CB9">
        <w:rPr>
          <w:rFonts w:ascii="Book Antiqua" w:eastAsia="SimSun" w:hAnsi="Book Antiqua"/>
          <w:b/>
          <w:bCs/>
          <w:lang w:eastAsia="pl-PL"/>
        </w:rPr>
        <w:t>ppkt</w:t>
      </w:r>
      <w:proofErr w:type="spellEnd"/>
      <w:r w:rsidRPr="00586CB9">
        <w:rPr>
          <w:rFonts w:ascii="Book Antiqua" w:eastAsia="SimSun" w:hAnsi="Book Antiqua"/>
          <w:b/>
          <w:bCs/>
          <w:lang w:eastAsia="pl-PL"/>
        </w:rPr>
        <w:t> 1.1 SIWZ</w:t>
      </w:r>
      <w:r w:rsidRPr="00586CB9">
        <w:rPr>
          <w:rFonts w:ascii="Book Antiqua" w:eastAsia="SimSun" w:hAnsi="Book Antiqua"/>
          <w:bCs/>
          <w:lang w:eastAsia="pl-PL"/>
        </w:rPr>
        <w:t xml:space="preserve"> i </w:t>
      </w:r>
      <w:r w:rsidRPr="00586CB9">
        <w:rPr>
          <w:rFonts w:ascii="Book Antiqua" w:eastAsia="SimSun" w:hAnsi="Book Antiqua"/>
          <w:b/>
          <w:bCs/>
          <w:lang w:eastAsia="pl-PL"/>
        </w:rPr>
        <w:t>Części V pkt 3 SIWZ</w:t>
      </w:r>
      <w:r w:rsidRPr="00586CB9">
        <w:rPr>
          <w:rFonts w:ascii="Book Antiqua" w:eastAsia="SimSun" w:hAnsi="Book Antiqua"/>
          <w:bCs/>
          <w:lang w:eastAsia="pl-PL"/>
        </w:rPr>
        <w:t xml:space="preserve"> powinny być złożone w oryginale.</w:t>
      </w:r>
    </w:p>
    <w:p w14:paraId="773A6879" w14:textId="77777777" w:rsidR="00202401" w:rsidRPr="00586CB9" w:rsidRDefault="00202401" w:rsidP="00965E9A">
      <w:pPr>
        <w:widowControl w:val="0"/>
        <w:autoSpaceDE w:val="0"/>
        <w:autoSpaceDN w:val="0"/>
        <w:adjustRightInd w:val="0"/>
        <w:spacing w:after="0" w:line="360" w:lineRule="auto"/>
        <w:jc w:val="both"/>
        <w:rPr>
          <w:rFonts w:ascii="Book Antiqua" w:eastAsia="SimSun" w:hAnsi="Book Antiqua"/>
          <w:b/>
          <w:bCs/>
          <w:color w:val="000000"/>
          <w:sz w:val="24"/>
          <w:szCs w:val="28"/>
          <w:highlight w:val="white"/>
          <w:lang w:eastAsia="pl-PL"/>
        </w:rPr>
      </w:pPr>
    </w:p>
    <w:p w14:paraId="16C6F3C1"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bCs/>
          <w:color w:val="C00000"/>
          <w:sz w:val="24"/>
          <w:szCs w:val="28"/>
          <w:highlight w:val="white"/>
          <w:lang w:eastAsia="pl-PL"/>
        </w:rPr>
      </w:pPr>
      <w:r w:rsidRPr="00586CB9">
        <w:rPr>
          <w:rFonts w:ascii="Book Antiqua" w:eastAsia="SimSun" w:hAnsi="Book Antiqua"/>
          <w:b/>
          <w:bCs/>
          <w:color w:val="000000"/>
          <w:sz w:val="24"/>
          <w:szCs w:val="28"/>
          <w:highlight w:val="white"/>
          <w:lang w:eastAsia="pl-PL"/>
        </w:rPr>
        <w:t>Część VI. Informacje o sposobie porozumiewania się Zamawiającego z Wykonawcami oraz przekazywania oświadczeń i dokumentów, a także wskazanie osób uprawnionych do porozumiewania się z Wykonawcami.</w:t>
      </w:r>
    </w:p>
    <w:p w14:paraId="6981E816" w14:textId="77777777" w:rsidR="00965E9A" w:rsidRPr="00586CB9" w:rsidRDefault="00965E9A" w:rsidP="00965E9A">
      <w:pPr>
        <w:widowControl w:val="0"/>
        <w:tabs>
          <w:tab w:val="left" w:pos="360"/>
        </w:tabs>
        <w:autoSpaceDE w:val="0"/>
        <w:spacing w:after="0" w:line="360" w:lineRule="auto"/>
        <w:jc w:val="both"/>
        <w:rPr>
          <w:rFonts w:ascii="Book Antiqua" w:eastAsia="SimSun" w:hAnsi="Book Antiqua"/>
          <w:color w:val="000000"/>
          <w:lang w:eastAsia="pl-PL"/>
        </w:rPr>
      </w:pPr>
    </w:p>
    <w:p w14:paraId="37B17DF1" w14:textId="77777777" w:rsidR="00965E9A" w:rsidRPr="00586CB9" w:rsidRDefault="00965E9A" w:rsidP="00965E9A">
      <w:pPr>
        <w:widowControl w:val="0"/>
        <w:numPr>
          <w:ilvl w:val="0"/>
          <w:numId w:val="6"/>
        </w:numPr>
        <w:autoSpaceDE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Niniejsze postępowanie prowadzone jest w języku polskim.</w:t>
      </w:r>
    </w:p>
    <w:p w14:paraId="2F395A3F" w14:textId="77777777" w:rsidR="00965E9A" w:rsidRPr="00586CB9" w:rsidRDefault="00965E9A" w:rsidP="00965E9A">
      <w:pPr>
        <w:widowControl w:val="0"/>
        <w:numPr>
          <w:ilvl w:val="0"/>
          <w:numId w:val="6"/>
        </w:numPr>
        <w:autoSpaceDE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shd w:val="clear" w:color="auto" w:fill="FFFFFF"/>
          <w:lang w:eastAsia="pl-PL"/>
        </w:rPr>
        <w:t>W niniejszym postępowaniu oświadczenia, wnioski, zawiadomienia oraz informacje przekazuje się pisemnie, faksem lub za pośrednictwem poczty elektronicznej.</w:t>
      </w:r>
    </w:p>
    <w:p w14:paraId="4647F89B" w14:textId="77777777" w:rsidR="00965E9A" w:rsidRPr="00586CB9" w:rsidRDefault="00965E9A" w:rsidP="00965E9A">
      <w:pPr>
        <w:widowControl w:val="0"/>
        <w:numPr>
          <w:ilvl w:val="0"/>
          <w:numId w:val="6"/>
        </w:numPr>
        <w:autoSpaceDE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shd w:val="clear" w:color="auto" w:fill="FFFFFF"/>
          <w:lang w:eastAsia="pl-PL"/>
        </w:rPr>
        <w:lastRenderedPageBreak/>
        <w:t>Jeżeli Zamawiający lub Wykonawca przekazują oświadczenia, wnioski, zawiadomienia oraz informacje faksem lub pocztą elektroniczną, każda ze Stron na żądanie drugiej niezwłocznie potwierdza fakt jego otrzymania.</w:t>
      </w:r>
    </w:p>
    <w:p w14:paraId="5219245B" w14:textId="77777777" w:rsidR="00965E9A" w:rsidRPr="00586CB9" w:rsidRDefault="00965E9A" w:rsidP="00965E9A">
      <w:pPr>
        <w:widowControl w:val="0"/>
        <w:numPr>
          <w:ilvl w:val="0"/>
          <w:numId w:val="6"/>
        </w:numPr>
        <w:autoSpaceDE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Wykonawca może zwrócić się do Zamawiającego z wnioskiem o wyjaśnienie treści SIWZ. Zamawiający odpowie niezwłocznie, nie później jednak niż 2 dni przed upływem terminu składania ofert, na zadane pytanie, przesyłając treść pytań z odpowiedziami wszystkim Wykonawcom, którym przekazał SIWZ, bez ujawniania źródła zapytania oraz zamieści taką informację na własnej stronie internetowej, pod warunkiem, że wniosek o wyjaśnienie treści specyfikacji wpłynął do Zamawiającego nie później niż do końca dnia, w którym upływa połowa wyznaczonego terminu składania ofert.</w:t>
      </w:r>
    </w:p>
    <w:p w14:paraId="29948CEE" w14:textId="77777777" w:rsidR="00965E9A" w:rsidRPr="00586CB9" w:rsidRDefault="00965E9A" w:rsidP="00965E9A">
      <w:pPr>
        <w:widowControl w:val="0"/>
        <w:numPr>
          <w:ilvl w:val="0"/>
          <w:numId w:val="6"/>
        </w:numPr>
        <w:autoSpaceDE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Ze strony Zamawiającego osobami uprawnionymi do kontaktowania się z Wykonawcami są: </w:t>
      </w:r>
    </w:p>
    <w:p w14:paraId="42EF4015" w14:textId="77777777" w:rsidR="00965E9A" w:rsidRPr="00586CB9" w:rsidRDefault="00965E9A" w:rsidP="00965E9A">
      <w:pPr>
        <w:widowControl w:val="0"/>
        <w:autoSpaceDE w:val="0"/>
        <w:spacing w:after="0" w:line="360" w:lineRule="auto"/>
        <w:ind w:left="709" w:hanging="349"/>
        <w:jc w:val="both"/>
        <w:rPr>
          <w:rFonts w:ascii="Book Antiqua" w:eastAsia="SimSun" w:hAnsi="Book Antiqua"/>
          <w:color w:val="000000"/>
          <w:lang w:eastAsia="pl-PL"/>
        </w:rPr>
      </w:pPr>
      <w:r w:rsidRPr="00586CB9">
        <w:rPr>
          <w:rFonts w:ascii="Book Antiqua" w:eastAsia="SimSun" w:hAnsi="Book Antiqua"/>
          <w:color w:val="000000"/>
          <w:lang w:eastAsia="pl-PL"/>
        </w:rPr>
        <w:t>-</w:t>
      </w:r>
      <w:r w:rsidRPr="00586CB9">
        <w:rPr>
          <w:rFonts w:ascii="Book Antiqua" w:eastAsia="SimSun" w:hAnsi="Book Antiqua"/>
          <w:color w:val="000000"/>
          <w:lang w:eastAsia="pl-PL"/>
        </w:rPr>
        <w:tab/>
        <w:t xml:space="preserve">Joanna Zawadzka w zakresie merytorycznym – tel. </w:t>
      </w:r>
      <w:r w:rsidR="001224D7" w:rsidRPr="00586CB9">
        <w:rPr>
          <w:rFonts w:ascii="Book Antiqua" w:eastAsia="SimSun" w:hAnsi="Book Antiqua"/>
          <w:color w:val="000000"/>
          <w:lang w:eastAsia="pl-PL"/>
        </w:rPr>
        <w:t>85 738 30 43</w:t>
      </w:r>
      <w:r w:rsidRPr="00586CB9">
        <w:rPr>
          <w:rFonts w:ascii="Book Antiqua" w:eastAsia="SimSun" w:hAnsi="Book Antiqua"/>
          <w:color w:val="000000"/>
          <w:lang w:eastAsia="pl-PL"/>
        </w:rPr>
        <w:t>, e-mail Joannna.Zawadzka@biebrza.org.pl, w dni powszednie w godz. 7:30 - 15:30;</w:t>
      </w:r>
    </w:p>
    <w:p w14:paraId="6F7A3341" w14:textId="77777777" w:rsidR="00965E9A" w:rsidRPr="00586CB9" w:rsidRDefault="00965E9A" w:rsidP="00965E9A">
      <w:pPr>
        <w:widowControl w:val="0"/>
        <w:autoSpaceDE w:val="0"/>
        <w:spacing w:after="0" w:line="360" w:lineRule="auto"/>
        <w:ind w:left="709" w:hanging="349"/>
        <w:jc w:val="both"/>
        <w:rPr>
          <w:rFonts w:ascii="Book Antiqua" w:eastAsia="SimSun" w:hAnsi="Book Antiqua"/>
          <w:color w:val="000000"/>
          <w:lang w:eastAsia="pl-PL"/>
        </w:rPr>
      </w:pPr>
      <w:r w:rsidRPr="00586CB9">
        <w:rPr>
          <w:rFonts w:ascii="Book Antiqua" w:eastAsia="SimSun" w:hAnsi="Book Antiqua"/>
          <w:color w:val="000000"/>
          <w:lang w:eastAsia="pl-PL"/>
        </w:rPr>
        <w:t>-</w:t>
      </w:r>
      <w:r w:rsidRPr="00586CB9">
        <w:rPr>
          <w:rFonts w:ascii="Book Antiqua" w:eastAsia="SimSun" w:hAnsi="Book Antiqua"/>
          <w:color w:val="000000"/>
          <w:lang w:eastAsia="pl-PL"/>
        </w:rPr>
        <w:tab/>
        <w:t xml:space="preserve">Tomasz Powałko w zakresie </w:t>
      </w:r>
      <w:proofErr w:type="spellStart"/>
      <w:r w:rsidRPr="00586CB9">
        <w:rPr>
          <w:rFonts w:ascii="Book Antiqua" w:eastAsia="SimSun" w:hAnsi="Book Antiqua"/>
          <w:color w:val="000000"/>
          <w:lang w:eastAsia="pl-PL"/>
        </w:rPr>
        <w:t>prawno</w:t>
      </w:r>
      <w:proofErr w:type="spellEnd"/>
      <w:r w:rsidRPr="00586CB9">
        <w:rPr>
          <w:rFonts w:ascii="Book Antiqua" w:eastAsia="SimSun" w:hAnsi="Book Antiqua"/>
          <w:color w:val="000000"/>
          <w:lang w:eastAsia="pl-PL"/>
        </w:rPr>
        <w:t xml:space="preserve"> -  formalnym – tel. 85 738 30 32, e-mail Tomasz.Powalko@biebrza.org.pl, w dni powszednie w godz. 7:30 - 15:30.</w:t>
      </w:r>
    </w:p>
    <w:p w14:paraId="3E0D2559" w14:textId="77777777" w:rsidR="00965E9A" w:rsidRPr="00586CB9" w:rsidRDefault="00965E9A" w:rsidP="00965E9A">
      <w:pPr>
        <w:pStyle w:val="Listapunktowana32"/>
        <w:ind w:left="0" w:firstLine="0"/>
        <w:jc w:val="both"/>
        <w:rPr>
          <w:rFonts w:ascii="Book Antiqua" w:hAnsi="Book Antiqua" w:cs="Calibri"/>
          <w:strike/>
        </w:rPr>
      </w:pPr>
    </w:p>
    <w:p w14:paraId="195E8DFE" w14:textId="77777777" w:rsidR="00965E9A" w:rsidRPr="00586CB9" w:rsidRDefault="00965E9A" w:rsidP="00965E9A">
      <w:pPr>
        <w:spacing w:after="0" w:line="240" w:lineRule="auto"/>
        <w:rPr>
          <w:rFonts w:ascii="Book Antiqua" w:eastAsia="Times New Roman" w:hAnsi="Book Antiqua"/>
          <w:b/>
          <w:bCs/>
          <w:sz w:val="24"/>
          <w:szCs w:val="28"/>
          <w:lang w:eastAsia="pl-PL"/>
        </w:rPr>
      </w:pPr>
      <w:r w:rsidRPr="00586CB9">
        <w:rPr>
          <w:rFonts w:ascii="Book Antiqua" w:eastAsia="Times New Roman" w:hAnsi="Book Antiqua"/>
          <w:b/>
          <w:bCs/>
          <w:sz w:val="24"/>
          <w:szCs w:val="28"/>
          <w:lang w:eastAsia="pl-PL"/>
        </w:rPr>
        <w:t>Część VII . Wymagania dotyczące wadium.</w:t>
      </w:r>
    </w:p>
    <w:p w14:paraId="5B7A07C3" w14:textId="77777777" w:rsidR="00965E9A" w:rsidRPr="00586CB9" w:rsidRDefault="00965E9A" w:rsidP="00965E9A">
      <w:pPr>
        <w:spacing w:after="0" w:line="240" w:lineRule="auto"/>
        <w:rPr>
          <w:rFonts w:ascii="Book Antiqua" w:eastAsia="Times New Roman" w:hAnsi="Book Antiqua"/>
          <w:b/>
          <w:bCs/>
          <w:sz w:val="28"/>
          <w:szCs w:val="28"/>
          <w:lang w:eastAsia="pl-PL"/>
        </w:rPr>
      </w:pPr>
    </w:p>
    <w:p w14:paraId="7388B068" w14:textId="77777777" w:rsidR="00965E9A" w:rsidRPr="00586CB9" w:rsidRDefault="00965E9A" w:rsidP="00965E9A">
      <w:pPr>
        <w:widowControl w:val="0"/>
        <w:suppressAutoHyphens/>
        <w:autoSpaceDE w:val="0"/>
        <w:spacing w:after="0" w:line="240" w:lineRule="auto"/>
        <w:rPr>
          <w:rFonts w:ascii="Book Antiqua" w:eastAsia="SimSun" w:hAnsi="Book Antiqua"/>
          <w:color w:val="C00000"/>
          <w:lang w:eastAsia="pl-PL"/>
        </w:rPr>
      </w:pPr>
      <w:r w:rsidRPr="00586CB9">
        <w:rPr>
          <w:rFonts w:ascii="Book Antiqua" w:eastAsia="SimSun" w:hAnsi="Book Antiqua"/>
          <w:highlight w:val="white"/>
          <w:lang w:eastAsia="pl-PL"/>
        </w:rPr>
        <w:t>Zamawiający nie wymaga wniesienia</w:t>
      </w:r>
      <w:r w:rsidRPr="00586CB9">
        <w:rPr>
          <w:rFonts w:ascii="Book Antiqua" w:eastAsia="SimSun" w:hAnsi="Book Antiqua"/>
          <w:color w:val="000000"/>
          <w:highlight w:val="white"/>
          <w:lang w:eastAsia="pl-PL"/>
        </w:rPr>
        <w:t xml:space="preserve"> </w:t>
      </w:r>
      <w:r w:rsidRPr="00586CB9">
        <w:rPr>
          <w:rFonts w:ascii="Book Antiqua" w:eastAsia="SimSun" w:hAnsi="Book Antiqua"/>
          <w:color w:val="000000"/>
          <w:lang w:eastAsia="pl-PL"/>
        </w:rPr>
        <w:t xml:space="preserve">wadium. </w:t>
      </w:r>
    </w:p>
    <w:p w14:paraId="5DE48D8D" w14:textId="77777777" w:rsidR="00965E9A" w:rsidRPr="00586CB9" w:rsidRDefault="00965E9A" w:rsidP="00965E9A">
      <w:pPr>
        <w:pStyle w:val="Listapunktowana32"/>
        <w:ind w:left="0" w:firstLine="0"/>
        <w:jc w:val="both"/>
        <w:rPr>
          <w:rFonts w:ascii="Book Antiqua" w:hAnsi="Book Antiqua" w:cs="Calibri"/>
        </w:rPr>
      </w:pPr>
    </w:p>
    <w:p w14:paraId="24173929" w14:textId="77777777" w:rsidR="00965E9A" w:rsidRPr="00586CB9" w:rsidRDefault="00965E9A" w:rsidP="00965E9A">
      <w:pPr>
        <w:spacing w:after="0" w:line="240" w:lineRule="auto"/>
        <w:jc w:val="both"/>
        <w:rPr>
          <w:rFonts w:ascii="Book Antiqua" w:eastAsia="Times New Roman" w:hAnsi="Book Antiqua"/>
          <w:b/>
          <w:sz w:val="24"/>
          <w:szCs w:val="28"/>
          <w:lang w:eastAsia="pl-PL"/>
        </w:rPr>
      </w:pPr>
      <w:r w:rsidRPr="00586CB9">
        <w:rPr>
          <w:rFonts w:ascii="Book Antiqua" w:eastAsia="Times New Roman" w:hAnsi="Book Antiqua"/>
          <w:b/>
          <w:sz w:val="24"/>
          <w:szCs w:val="28"/>
          <w:lang w:eastAsia="pl-PL"/>
        </w:rPr>
        <w:t>Część VIII. Termin związania ofertą.</w:t>
      </w:r>
    </w:p>
    <w:p w14:paraId="29F892B1" w14:textId="77777777" w:rsidR="00965E9A" w:rsidRPr="00586CB9" w:rsidRDefault="00965E9A" w:rsidP="00965E9A">
      <w:pPr>
        <w:widowControl w:val="0"/>
        <w:autoSpaceDE w:val="0"/>
        <w:autoSpaceDN w:val="0"/>
        <w:adjustRightInd w:val="0"/>
        <w:spacing w:after="0" w:line="240" w:lineRule="auto"/>
        <w:jc w:val="both"/>
        <w:rPr>
          <w:rFonts w:ascii="Book Antiqua" w:eastAsia="SimSun" w:hAnsi="Book Antiqua"/>
          <w:b/>
          <w:bCs/>
          <w:color w:val="000000"/>
          <w:lang w:eastAsia="pl-PL"/>
        </w:rPr>
      </w:pPr>
    </w:p>
    <w:p w14:paraId="40205E00" w14:textId="77777777" w:rsidR="00965E9A" w:rsidRPr="00586CB9" w:rsidRDefault="00965E9A" w:rsidP="00965E9A">
      <w:pPr>
        <w:pStyle w:val="Listapunktowana32"/>
        <w:spacing w:line="360" w:lineRule="auto"/>
        <w:ind w:left="0" w:firstLine="0"/>
        <w:jc w:val="both"/>
        <w:rPr>
          <w:rFonts w:ascii="Book Antiqua" w:hAnsi="Book Antiqua" w:cs="Calibri"/>
          <w:sz w:val="22"/>
          <w:szCs w:val="22"/>
        </w:rPr>
      </w:pPr>
      <w:r w:rsidRPr="00586CB9">
        <w:rPr>
          <w:rFonts w:ascii="Book Antiqua" w:eastAsia="SimSun" w:hAnsi="Book Antiqua"/>
          <w:color w:val="000000"/>
          <w:sz w:val="22"/>
          <w:szCs w:val="22"/>
          <w:lang w:eastAsia="pl-PL"/>
        </w:rPr>
        <w:t>Wykonawcy pozostają związani ofertą przez okres 30 dni od upływu terminu do składania ofert.</w:t>
      </w:r>
    </w:p>
    <w:p w14:paraId="34C30DB4" w14:textId="77777777" w:rsidR="00965E9A" w:rsidRPr="00586CB9" w:rsidRDefault="00965E9A" w:rsidP="00965E9A">
      <w:pPr>
        <w:widowControl w:val="0"/>
        <w:autoSpaceDE w:val="0"/>
        <w:autoSpaceDN w:val="0"/>
        <w:adjustRightInd w:val="0"/>
        <w:spacing w:after="0" w:line="240" w:lineRule="auto"/>
        <w:ind w:right="-530"/>
        <w:jc w:val="both"/>
        <w:rPr>
          <w:rFonts w:ascii="Book Antiqua" w:eastAsia="SimSun" w:hAnsi="Book Antiqua"/>
          <w:b/>
          <w:bCs/>
          <w:color w:val="000000"/>
          <w:sz w:val="24"/>
          <w:szCs w:val="28"/>
          <w:lang w:eastAsia="pl-PL"/>
        </w:rPr>
      </w:pPr>
    </w:p>
    <w:p w14:paraId="39F174DA" w14:textId="77777777" w:rsidR="00965E9A" w:rsidRPr="00586CB9" w:rsidRDefault="00965E9A" w:rsidP="00965E9A">
      <w:pPr>
        <w:widowControl w:val="0"/>
        <w:autoSpaceDE w:val="0"/>
        <w:autoSpaceDN w:val="0"/>
        <w:adjustRightInd w:val="0"/>
        <w:spacing w:after="0" w:line="240" w:lineRule="auto"/>
        <w:ind w:right="-530"/>
        <w:jc w:val="both"/>
        <w:rPr>
          <w:rFonts w:ascii="Book Antiqua" w:eastAsia="SimSun" w:hAnsi="Book Antiqua"/>
          <w:b/>
          <w:bCs/>
          <w:color w:val="000000"/>
          <w:sz w:val="28"/>
          <w:szCs w:val="28"/>
          <w:lang w:eastAsia="pl-PL"/>
        </w:rPr>
      </w:pPr>
      <w:r w:rsidRPr="00586CB9">
        <w:rPr>
          <w:rFonts w:ascii="Book Antiqua" w:eastAsia="SimSun" w:hAnsi="Book Antiqua"/>
          <w:b/>
          <w:bCs/>
          <w:color w:val="000000"/>
          <w:sz w:val="24"/>
          <w:szCs w:val="28"/>
          <w:lang w:eastAsia="pl-PL"/>
        </w:rPr>
        <w:t>Część IX . Opis sposobu przygotowania ofert.</w:t>
      </w:r>
    </w:p>
    <w:p w14:paraId="7F1CAD74" w14:textId="77777777" w:rsidR="00965E9A" w:rsidRPr="00586CB9" w:rsidRDefault="00965E9A" w:rsidP="00965E9A">
      <w:pPr>
        <w:widowControl w:val="0"/>
        <w:autoSpaceDE w:val="0"/>
        <w:autoSpaceDN w:val="0"/>
        <w:adjustRightInd w:val="0"/>
        <w:spacing w:after="0" w:line="240" w:lineRule="auto"/>
        <w:ind w:right="-530"/>
        <w:jc w:val="both"/>
        <w:rPr>
          <w:rFonts w:ascii="Book Antiqua" w:eastAsia="SimSun" w:hAnsi="Book Antiqua"/>
          <w:color w:val="000000"/>
          <w:lang w:eastAsia="pl-PL"/>
        </w:rPr>
      </w:pPr>
    </w:p>
    <w:p w14:paraId="0A372851" w14:textId="77777777" w:rsidR="00965E9A" w:rsidRPr="00586CB9" w:rsidRDefault="00F85761" w:rsidP="00F85761">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Oferty można składać na jedną lub dwie części zamówienia. </w:t>
      </w:r>
      <w:r w:rsidR="00965E9A" w:rsidRPr="00586CB9">
        <w:rPr>
          <w:rFonts w:ascii="Book Antiqua" w:eastAsia="SimSun" w:hAnsi="Book Antiqua"/>
          <w:color w:val="000000"/>
          <w:lang w:eastAsia="pl-PL"/>
        </w:rPr>
        <w:t xml:space="preserve">Ofertę należy złożyć, pod rygorem nieważności, w formie pisemnej. Wzór oferty </w:t>
      </w:r>
      <w:r w:rsidRPr="00586CB9">
        <w:rPr>
          <w:rFonts w:ascii="Book Antiqua" w:eastAsia="SimSun" w:hAnsi="Book Antiqua"/>
          <w:color w:val="000000"/>
          <w:lang w:eastAsia="pl-PL"/>
        </w:rPr>
        <w:t xml:space="preserve">dla rozdziału A i B </w:t>
      </w:r>
      <w:r w:rsidR="00965E9A" w:rsidRPr="00586CB9">
        <w:rPr>
          <w:rFonts w:ascii="Book Antiqua" w:eastAsia="SimSun" w:hAnsi="Book Antiqua"/>
          <w:color w:val="000000"/>
          <w:lang w:eastAsia="pl-PL"/>
        </w:rPr>
        <w:t xml:space="preserve">stanowi </w:t>
      </w:r>
      <w:r w:rsidR="00965E9A" w:rsidRPr="00586CB9">
        <w:rPr>
          <w:rFonts w:ascii="Book Antiqua" w:eastAsia="SimSun" w:hAnsi="Book Antiqua"/>
          <w:b/>
          <w:color w:val="000000"/>
          <w:lang w:eastAsia="pl-PL"/>
        </w:rPr>
        <w:t>Załącznik nr 1 do SIWZ</w:t>
      </w:r>
      <w:r w:rsidR="00965E9A" w:rsidRPr="00586CB9">
        <w:rPr>
          <w:rFonts w:ascii="Book Antiqua" w:eastAsia="SimSun" w:hAnsi="Book Antiqua"/>
          <w:color w:val="000000"/>
          <w:lang w:eastAsia="pl-PL"/>
        </w:rPr>
        <w:t>. Ponadto należy złoż</w:t>
      </w:r>
      <w:r w:rsidR="0073534C" w:rsidRPr="00586CB9">
        <w:rPr>
          <w:rFonts w:ascii="Book Antiqua" w:eastAsia="SimSun" w:hAnsi="Book Antiqua"/>
          <w:color w:val="000000"/>
          <w:lang w:eastAsia="pl-PL"/>
        </w:rPr>
        <w:t>yć kosztorys ofertowy zgodnie z </w:t>
      </w:r>
      <w:r w:rsidR="00965E9A" w:rsidRPr="00586CB9">
        <w:rPr>
          <w:rFonts w:ascii="Book Antiqua" w:eastAsia="SimSun" w:hAnsi="Book Antiqua"/>
          <w:b/>
          <w:color w:val="000000"/>
          <w:lang w:eastAsia="pl-PL"/>
        </w:rPr>
        <w:t>Załącznikiem nr 1a do SIWZ</w:t>
      </w:r>
      <w:r w:rsidRPr="00586CB9">
        <w:rPr>
          <w:rFonts w:ascii="Book Antiqua" w:eastAsia="SimSun" w:hAnsi="Book Antiqua"/>
          <w:b/>
          <w:color w:val="000000"/>
          <w:lang w:eastAsia="pl-PL"/>
        </w:rPr>
        <w:t xml:space="preserve"> dla rozdziału A oraz/lub Załącznikiem nr 1b do SIWZ dla rozdziału B</w:t>
      </w:r>
      <w:r w:rsidRPr="00586CB9">
        <w:rPr>
          <w:rFonts w:ascii="Book Antiqua" w:eastAsia="SimSun" w:hAnsi="Book Antiqua"/>
          <w:color w:val="000000"/>
          <w:lang w:eastAsia="pl-PL"/>
        </w:rPr>
        <w:t xml:space="preserve">, w których </w:t>
      </w:r>
      <w:r w:rsidR="00965E9A" w:rsidRPr="00586CB9">
        <w:rPr>
          <w:rFonts w:ascii="Book Antiqua" w:eastAsia="SimSun" w:hAnsi="Book Antiqua"/>
          <w:color w:val="000000"/>
          <w:lang w:eastAsia="pl-PL"/>
        </w:rPr>
        <w:t xml:space="preserve">należy jednocześnie określić rozliczenie etapów prac, na które przedkładane będą Zamawiającemu faktury cząstkowe. </w:t>
      </w:r>
    </w:p>
    <w:p w14:paraId="01125192"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Oferta musi być sporządzona w języku polskim, pismem czytelnym.</w:t>
      </w:r>
    </w:p>
    <w:p w14:paraId="36CFEC9C" w14:textId="77777777" w:rsidR="00965E9A" w:rsidRPr="00586CB9" w:rsidRDefault="00965E9A" w:rsidP="00965E9A">
      <w:pPr>
        <w:widowControl w:val="0"/>
        <w:numPr>
          <w:ilvl w:val="0"/>
          <w:numId w:val="7"/>
        </w:numPr>
        <w:autoSpaceDE w:val="0"/>
        <w:autoSpaceDN w:val="0"/>
        <w:adjustRightInd w:val="0"/>
        <w:spacing w:after="0" w:line="360" w:lineRule="auto"/>
        <w:ind w:right="-530"/>
        <w:jc w:val="both"/>
        <w:rPr>
          <w:rFonts w:ascii="Book Antiqua" w:eastAsia="SimSun" w:hAnsi="Book Antiqua"/>
          <w:color w:val="000000"/>
          <w:lang w:eastAsia="pl-PL"/>
        </w:rPr>
      </w:pPr>
      <w:r w:rsidRPr="00586CB9">
        <w:rPr>
          <w:rFonts w:ascii="Book Antiqua" w:eastAsia="SimSun" w:hAnsi="Book Antiqua"/>
          <w:color w:val="000000"/>
          <w:lang w:eastAsia="pl-PL"/>
        </w:rPr>
        <w:lastRenderedPageBreak/>
        <w:t>Wykonawca może złożyć w prowadzonym postępowaniu wyłącznie jedną ofertę.</w:t>
      </w:r>
    </w:p>
    <w:p w14:paraId="61B4FAB5"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Oferta oraz wszystkie załączniki wymagają podpisu osób uprawnionych do reprezentowania firmy w obrocie gospodarczym, zgodnie z aktem rejestracyjnym, wymaganiami ustawowymi oraz przepisami prawa.</w:t>
      </w:r>
    </w:p>
    <w:p w14:paraId="7702D57B"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Jeżeli oferta i załączniki zostaną podpisane przez upoważnionego przedstawiciela Wykonawcy, należy dołączyć właściwe umocowanie prawne.</w:t>
      </w:r>
    </w:p>
    <w:p w14:paraId="42C4C6D2"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Oferta powinna zawierać wszystkie wymagane dokumenty, oświadczenia i załączniki, o których mowa w treści niniejszej specyfikacji.</w:t>
      </w:r>
    </w:p>
    <w:p w14:paraId="120C38F0"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Dokumenty powinny być sporządzone zgodnie z zaleceniami oraz przedstawionymi przez Zamawiającego wzorcami - załącznikami, a w szczególności zawierać wszystkie informacje oraz dane.</w:t>
      </w:r>
    </w:p>
    <w:p w14:paraId="79F11012"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W przypadku przedstawienia w ofercie dokumentów, sporządzonych w walucie innej niż PLN, Zamawiający dokona stosownego przeliczenia na PLN podczas badania złożonych ofert – wg tabeli średnich kursów walut obcych NBP z dnia zamieszczenia ogłoszenia o niniejszym postępowaniu w Biuletynie Zamówień Publicznych.</w:t>
      </w:r>
    </w:p>
    <w:p w14:paraId="30028E48"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Poprawki w ofercie muszą być naniesione czytelnie oraz opatrzone podpisem osoby podpisującej ofertę. </w:t>
      </w:r>
    </w:p>
    <w:p w14:paraId="6D1930DA"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highlight w:val="white"/>
          <w:lang w:eastAsia="pl-PL"/>
        </w:rPr>
      </w:pPr>
      <w:r w:rsidRPr="00586CB9">
        <w:rPr>
          <w:rFonts w:ascii="Book Antiqua" w:eastAsia="SimSun" w:hAnsi="Book Antiqua"/>
          <w:color w:val="000000"/>
          <w:lang w:eastAsia="pl-PL"/>
        </w:rPr>
        <w:t>Zaleca się aby wszystkie strony oferty były trwale ze sobą połączone i kolejno ponumerowane. Powinny być parafowane przez Wykonawcę.</w:t>
      </w:r>
    </w:p>
    <w:p w14:paraId="7A740D15" w14:textId="77777777" w:rsidR="00965E9A" w:rsidRPr="00586CB9" w:rsidRDefault="00965E9A" w:rsidP="00965E9A">
      <w:pPr>
        <w:widowControl w:val="0"/>
        <w:numPr>
          <w:ilvl w:val="0"/>
          <w:numId w:val="7"/>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W przypadku, gdy informacje zawarte w ofercie stanowią tajemnicę przedsiębiorstwa w rozumieniu przepisów ustawy o zwalczaniu nieuczciwej konkurencji, co do których Wykonawca zastrzega, że nie mogą być udostępnianie innym uczestnikom postępowania, muszą być oznaczone klauzulą: „Informacje stanowiące tajemnicę przedsiębiorstwa w rozumieniu art. 11 ust. 4 ustawy z dnia 16 kwietnia 1993 r. o zwalczaniu nieuczciwej konkurencji (Dz. U. z 2003 r. nr 153, poz. 1503 z </w:t>
      </w:r>
      <w:proofErr w:type="spellStart"/>
      <w:r w:rsidRPr="00586CB9">
        <w:rPr>
          <w:rFonts w:ascii="Book Antiqua" w:eastAsia="SimSun" w:hAnsi="Book Antiqua"/>
          <w:color w:val="000000"/>
          <w:lang w:eastAsia="pl-PL"/>
        </w:rPr>
        <w:t>późn</w:t>
      </w:r>
      <w:proofErr w:type="spellEnd"/>
      <w:r w:rsidRPr="00586CB9">
        <w:rPr>
          <w:rFonts w:ascii="Book Antiqua" w:eastAsia="SimSun" w:hAnsi="Book Antiqua"/>
          <w:color w:val="000000"/>
          <w:lang w:eastAsia="pl-PL"/>
        </w:rPr>
        <w:t>.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126E26D" w14:textId="77777777" w:rsidR="00965E9A" w:rsidRPr="00586CB9" w:rsidRDefault="00965E9A" w:rsidP="005D4A77">
      <w:pPr>
        <w:pStyle w:val="Akapitzlist"/>
        <w:numPr>
          <w:ilvl w:val="0"/>
          <w:numId w:val="50"/>
        </w:numPr>
        <w:autoSpaceDE w:val="0"/>
        <w:spacing w:before="0" w:after="0" w:line="360" w:lineRule="auto"/>
        <w:ind w:left="425" w:hanging="425"/>
        <w:jc w:val="both"/>
        <w:rPr>
          <w:rFonts w:ascii="Book Antiqua" w:eastAsia="SimSun" w:hAnsi="Book Antiqua"/>
          <w:sz w:val="22"/>
          <w:szCs w:val="22"/>
          <w:lang w:val="pl-PL" w:eastAsia="pl-PL"/>
        </w:rPr>
      </w:pPr>
      <w:r w:rsidRPr="00586CB9">
        <w:rPr>
          <w:rFonts w:ascii="Book Antiqua" w:eastAsia="SimSun" w:hAnsi="Book Antiqua"/>
          <w:sz w:val="22"/>
          <w:szCs w:val="22"/>
          <w:lang w:val="pl-PL" w:eastAsia="pl-PL"/>
        </w:rPr>
        <w:t>Ofertę należy umieścić w zamkniętym opakowaniu, uniemożliwiającym odczytanie zawartości bez uszkodzenia tego opakowania. Opakowanie winno być oznaczone nazwą (firmą) i adresem Wykonawcy, zaadresowane na adres:</w:t>
      </w:r>
    </w:p>
    <w:p w14:paraId="5BC95CEB" w14:textId="77777777" w:rsidR="00965E9A" w:rsidRPr="00586CB9" w:rsidRDefault="00965E9A" w:rsidP="00965E9A">
      <w:pPr>
        <w:autoSpaceDE w:val="0"/>
        <w:spacing w:after="0" w:line="360" w:lineRule="auto"/>
        <w:ind w:left="426"/>
        <w:jc w:val="both"/>
        <w:rPr>
          <w:rFonts w:ascii="Book Antiqua" w:hAnsi="Book Antiqua" w:cs="Calibri"/>
          <w:b/>
          <w:bCs/>
        </w:rPr>
      </w:pPr>
      <w:r w:rsidRPr="00586CB9">
        <w:rPr>
          <w:rFonts w:ascii="Book Antiqua" w:hAnsi="Book Antiqua" w:cs="Calibri"/>
          <w:b/>
          <w:bCs/>
        </w:rPr>
        <w:lastRenderedPageBreak/>
        <w:t>Biebrzański Park Narodowy</w:t>
      </w:r>
    </w:p>
    <w:p w14:paraId="56FE7DBC" w14:textId="77777777" w:rsidR="00965E9A" w:rsidRPr="00586CB9" w:rsidRDefault="00965E9A" w:rsidP="00965E9A">
      <w:pPr>
        <w:autoSpaceDE w:val="0"/>
        <w:spacing w:after="0" w:line="360" w:lineRule="auto"/>
        <w:ind w:left="426"/>
        <w:jc w:val="both"/>
        <w:rPr>
          <w:rFonts w:ascii="Book Antiqua" w:hAnsi="Book Antiqua" w:cs="Calibri"/>
          <w:b/>
          <w:bCs/>
        </w:rPr>
      </w:pPr>
      <w:r w:rsidRPr="00586CB9">
        <w:rPr>
          <w:rFonts w:ascii="Book Antiqua" w:hAnsi="Book Antiqua" w:cs="Calibri"/>
          <w:b/>
          <w:bCs/>
        </w:rPr>
        <w:t>Osowiec-Twierdza 8</w:t>
      </w:r>
    </w:p>
    <w:p w14:paraId="7C2A7161" w14:textId="77777777" w:rsidR="00965E9A" w:rsidRPr="00586CB9" w:rsidRDefault="00965E9A" w:rsidP="00965E9A">
      <w:pPr>
        <w:autoSpaceDE w:val="0"/>
        <w:spacing w:after="0" w:line="360" w:lineRule="auto"/>
        <w:ind w:left="426"/>
        <w:jc w:val="both"/>
        <w:rPr>
          <w:rFonts w:ascii="Book Antiqua" w:eastAsia="SimSun" w:hAnsi="Book Antiqua"/>
          <w:lang w:eastAsia="pl-PL"/>
        </w:rPr>
      </w:pPr>
      <w:r w:rsidRPr="00586CB9">
        <w:rPr>
          <w:rFonts w:ascii="Book Antiqua" w:hAnsi="Book Antiqua" w:cs="Calibri"/>
          <w:b/>
          <w:bCs/>
        </w:rPr>
        <w:t>19-110 Goniądz</w:t>
      </w:r>
      <w:r w:rsidRPr="00586CB9">
        <w:rPr>
          <w:rFonts w:ascii="Book Antiqua" w:eastAsia="SimSun" w:hAnsi="Book Antiqua"/>
          <w:lang w:eastAsia="pl-PL"/>
        </w:rPr>
        <w:t xml:space="preserve"> </w:t>
      </w:r>
    </w:p>
    <w:p w14:paraId="034C9F83" w14:textId="77777777" w:rsidR="00965E9A" w:rsidRPr="00586CB9" w:rsidRDefault="00965E9A" w:rsidP="00965E9A">
      <w:pPr>
        <w:autoSpaceDE w:val="0"/>
        <w:spacing w:after="0" w:line="360" w:lineRule="auto"/>
        <w:ind w:left="426"/>
        <w:jc w:val="both"/>
        <w:rPr>
          <w:rFonts w:ascii="Book Antiqua" w:eastAsia="SimSun" w:hAnsi="Book Antiqua"/>
          <w:lang w:eastAsia="pl-PL"/>
        </w:rPr>
      </w:pPr>
      <w:r w:rsidRPr="00586CB9">
        <w:rPr>
          <w:rFonts w:ascii="Book Antiqua" w:eastAsia="SimSun" w:hAnsi="Book Antiqua"/>
          <w:lang w:eastAsia="pl-PL"/>
        </w:rPr>
        <w:t xml:space="preserve">oraz opisane w następujący sposób: </w:t>
      </w:r>
    </w:p>
    <w:p w14:paraId="2D900F13" w14:textId="77777777" w:rsidR="00965E9A" w:rsidRPr="00586CB9" w:rsidRDefault="00965E9A" w:rsidP="00965E9A">
      <w:pPr>
        <w:widowControl w:val="0"/>
        <w:autoSpaceDE w:val="0"/>
        <w:autoSpaceDN w:val="0"/>
        <w:adjustRightInd w:val="0"/>
        <w:spacing w:after="0" w:line="360" w:lineRule="auto"/>
        <w:ind w:left="426" w:right="-530"/>
        <w:jc w:val="both"/>
        <w:rPr>
          <w:rFonts w:ascii="Book Antiqua" w:hAnsi="Book Antiqua" w:cs="Calibri"/>
          <w:b/>
          <w:bCs/>
        </w:rPr>
      </w:pPr>
      <w:r w:rsidRPr="00586CB9">
        <w:rPr>
          <w:rFonts w:ascii="Book Antiqua" w:eastAsia="SimSun" w:hAnsi="Book Antiqua"/>
          <w:highlight w:val="white"/>
          <w:lang w:eastAsia="pl-PL"/>
        </w:rPr>
        <w:t>„</w:t>
      </w:r>
      <w:r w:rsidRPr="00586CB9">
        <w:rPr>
          <w:rFonts w:ascii="Book Antiqua" w:eastAsia="SimSun" w:hAnsi="Book Antiqua"/>
          <w:b/>
          <w:highlight w:val="white"/>
          <w:lang w:eastAsia="pl-PL"/>
        </w:rPr>
        <w:t>Nr referencyjny nadany sprawie przez Zamawiającego:</w:t>
      </w:r>
      <w:r w:rsidRPr="00586CB9">
        <w:rPr>
          <w:rFonts w:ascii="Book Antiqua" w:eastAsia="SimSun" w:hAnsi="Book Antiqua"/>
          <w:b/>
          <w:lang w:eastAsia="pl-PL"/>
        </w:rPr>
        <w:t xml:space="preserve"> </w:t>
      </w:r>
      <w:r w:rsidRPr="00586CB9">
        <w:rPr>
          <w:rFonts w:ascii="Book Antiqua" w:hAnsi="Book Antiqua" w:cs="Calibri"/>
          <w:b/>
          <w:bCs/>
        </w:rPr>
        <w:t>REN2/ZP-JZ/D3-1</w:t>
      </w:r>
    </w:p>
    <w:p w14:paraId="0A9F255F" w14:textId="333D8F59" w:rsidR="00965E9A" w:rsidRPr="00586CB9" w:rsidRDefault="00965E9A" w:rsidP="00965E9A">
      <w:pPr>
        <w:spacing w:after="0" w:line="360" w:lineRule="auto"/>
        <w:ind w:left="426"/>
        <w:jc w:val="both"/>
        <w:rPr>
          <w:rFonts w:ascii="Book Antiqua" w:eastAsia="SimSun" w:hAnsi="Book Antiqua"/>
          <w:b/>
          <w:bCs/>
          <w:lang w:eastAsia="pl-PL"/>
        </w:rPr>
      </w:pPr>
      <w:r w:rsidRPr="00586CB9">
        <w:rPr>
          <w:rFonts w:ascii="Book Antiqua" w:eastAsia="SimSun" w:hAnsi="Book Antiqua"/>
          <w:b/>
          <w:highlight w:val="white"/>
          <w:lang w:eastAsia="pl-PL"/>
        </w:rPr>
        <w:t>Oferta w postępowaniu o zamówienie publiczne pod nazwą:</w:t>
      </w:r>
      <w:r w:rsidRPr="00586CB9">
        <w:rPr>
          <w:rFonts w:ascii="Book Antiqua" w:eastAsia="SimSun" w:hAnsi="Book Antiqua"/>
          <w:b/>
          <w:lang w:eastAsia="pl-PL"/>
        </w:rPr>
        <w:t xml:space="preserve"> </w:t>
      </w:r>
      <w:r w:rsidR="00576B0B" w:rsidRPr="00586CB9">
        <w:rPr>
          <w:rFonts w:ascii="Book Antiqua" w:eastAsia="SimSun" w:hAnsi="Book Antiqua"/>
          <w:b/>
          <w:bCs/>
          <w:lang w:eastAsia="pl-PL"/>
        </w:rPr>
        <w:t>„Moni</w:t>
      </w:r>
      <w:r w:rsidR="005B5045" w:rsidRPr="00586CB9">
        <w:rPr>
          <w:rFonts w:ascii="Book Antiqua" w:eastAsia="SimSun" w:hAnsi="Book Antiqua"/>
          <w:b/>
          <w:bCs/>
          <w:lang w:eastAsia="pl-PL"/>
        </w:rPr>
        <w:t>toring ptaków i </w:t>
      </w:r>
      <w:r w:rsidR="00576B0B" w:rsidRPr="00586CB9">
        <w:rPr>
          <w:rFonts w:ascii="Book Antiqua" w:eastAsia="SimSun" w:hAnsi="Book Antiqua"/>
          <w:b/>
          <w:bCs/>
          <w:lang w:eastAsia="pl-PL"/>
        </w:rPr>
        <w:t>siedlisk</w:t>
      </w:r>
      <w:r w:rsidR="005B5045" w:rsidRPr="00586CB9">
        <w:rPr>
          <w:rFonts w:ascii="Book Antiqua" w:eastAsia="SimSun" w:hAnsi="Book Antiqua"/>
          <w:b/>
          <w:bCs/>
          <w:lang w:eastAsia="pl-PL"/>
        </w:rPr>
        <w:t xml:space="preserve"> przyrodniczych</w:t>
      </w:r>
      <w:r w:rsidR="00576B0B" w:rsidRPr="00586CB9">
        <w:rPr>
          <w:rFonts w:ascii="Book Antiqua" w:eastAsia="SimSun" w:hAnsi="Book Antiqua"/>
          <w:b/>
          <w:bCs/>
          <w:lang w:eastAsia="pl-PL"/>
        </w:rPr>
        <w:t xml:space="preserve"> na obszarze projektu LIFE13 NAT/PL/000050”.</w:t>
      </w:r>
      <w:r w:rsidR="00367097" w:rsidRPr="00586CB9">
        <w:rPr>
          <w:rFonts w:ascii="Book Antiqua" w:hAnsi="Book Antiqua" w:cs="Arial"/>
          <w:b/>
        </w:rPr>
        <w:t xml:space="preserve"> (Należy dopisać do powyższej formuły informację, którego rozdziału dotyczy oferta – A, B, A </w:t>
      </w:r>
      <w:r w:rsidR="00367097" w:rsidRPr="00586CB9">
        <w:rPr>
          <w:rFonts w:ascii="Book Antiqua" w:hAnsi="Book Antiqua" w:cs="Arial"/>
          <w:b/>
        </w:rPr>
        <w:br/>
        <w:t>i B).</w:t>
      </w:r>
    </w:p>
    <w:p w14:paraId="16697359" w14:textId="2BC3C714" w:rsidR="00965E9A" w:rsidRPr="00586CB9" w:rsidRDefault="00965E9A" w:rsidP="00965E9A">
      <w:pPr>
        <w:spacing w:after="0" w:line="360" w:lineRule="auto"/>
        <w:ind w:left="425"/>
        <w:jc w:val="both"/>
        <w:rPr>
          <w:rFonts w:ascii="Book Antiqua" w:hAnsi="Book Antiqua" w:cs="Calibri"/>
          <w:b/>
        </w:rPr>
      </w:pPr>
      <w:r w:rsidRPr="00586CB9">
        <w:rPr>
          <w:rFonts w:ascii="Book Antiqua" w:hAnsi="Book Antiqua" w:cs="Calibri"/>
          <w:b/>
        </w:rPr>
        <w:t xml:space="preserve">Nie </w:t>
      </w:r>
      <w:r w:rsidR="00576B0B" w:rsidRPr="00586CB9">
        <w:rPr>
          <w:rFonts w:ascii="Book Antiqua" w:hAnsi="Book Antiqua" w:cs="Calibri"/>
          <w:b/>
        </w:rPr>
        <w:t>ot</w:t>
      </w:r>
      <w:r w:rsidR="003E10F8">
        <w:rPr>
          <w:rFonts w:ascii="Book Antiqua" w:hAnsi="Book Antiqua" w:cs="Calibri"/>
          <w:b/>
        </w:rPr>
        <w:t>wierać przed dniem: 13</w:t>
      </w:r>
      <w:r w:rsidR="00DE1C9B">
        <w:rPr>
          <w:rFonts w:ascii="Book Antiqua" w:hAnsi="Book Antiqua" w:cs="Calibri"/>
          <w:b/>
        </w:rPr>
        <w:t xml:space="preserve"> kwietnia</w:t>
      </w:r>
      <w:r w:rsidR="00A355FC" w:rsidRPr="00586CB9">
        <w:rPr>
          <w:rFonts w:ascii="Book Antiqua" w:hAnsi="Book Antiqua" w:cs="Calibri"/>
          <w:b/>
        </w:rPr>
        <w:t xml:space="preserve"> 2015 r., godz.12</w:t>
      </w:r>
      <w:r w:rsidR="00DE1C9B">
        <w:rPr>
          <w:rFonts w:ascii="Book Antiqua" w:hAnsi="Book Antiqua" w:cs="Calibri"/>
          <w:b/>
        </w:rPr>
        <w:t>:3</w:t>
      </w:r>
      <w:r w:rsidRPr="00586CB9">
        <w:rPr>
          <w:rFonts w:ascii="Book Antiqua" w:hAnsi="Book Antiqua" w:cs="Calibri"/>
          <w:b/>
        </w:rPr>
        <w:t>0</w:t>
      </w:r>
      <w:r w:rsidRPr="00586CB9">
        <w:rPr>
          <w:rFonts w:ascii="Book Antiqua" w:hAnsi="Book Antiqua" w:cs="Calibri"/>
        </w:rPr>
        <w:t>”.</w:t>
      </w:r>
    </w:p>
    <w:p w14:paraId="667ADBE5" w14:textId="77777777" w:rsidR="00965E9A" w:rsidRPr="00586CB9" w:rsidRDefault="00965E9A" w:rsidP="005D4A77">
      <w:pPr>
        <w:numPr>
          <w:ilvl w:val="0"/>
          <w:numId w:val="51"/>
        </w:numPr>
        <w:spacing w:after="0" w:line="360" w:lineRule="auto"/>
        <w:jc w:val="both"/>
        <w:rPr>
          <w:rFonts w:ascii="Book Antiqua" w:eastAsia="Times New Roman" w:hAnsi="Book Antiqua"/>
          <w:lang w:eastAsia="pl-PL"/>
        </w:rPr>
      </w:pPr>
      <w:r w:rsidRPr="00586CB9">
        <w:rPr>
          <w:rFonts w:ascii="Book Antiqua" w:eastAsia="Times New Roman" w:hAnsi="Book Antiqua"/>
          <w:color w:val="000000"/>
          <w:highlight w:val="white"/>
          <w:lang w:eastAsia="pl-PL"/>
        </w:rPr>
        <w:t xml:space="preserve">Wykonawca może, przed upływem terminu do składania ofert, zmienić lub wycofać ofertę. Zmiany powinny być złożone wg takich samych zasad jak złożenie oferty, </w:t>
      </w:r>
      <w:r w:rsidR="00B37980" w:rsidRPr="00586CB9">
        <w:rPr>
          <w:rFonts w:ascii="Book Antiqua" w:eastAsia="Times New Roman" w:hAnsi="Book Antiqua"/>
          <w:color w:val="000000"/>
          <w:highlight w:val="white"/>
          <w:lang w:eastAsia="pl-PL"/>
        </w:rPr>
        <w:br/>
        <w:t xml:space="preserve">tj. </w:t>
      </w:r>
      <w:r w:rsidRPr="00586CB9">
        <w:rPr>
          <w:rFonts w:ascii="Book Antiqua" w:eastAsia="Times New Roman" w:hAnsi="Book Antiqua"/>
          <w:color w:val="000000"/>
          <w:highlight w:val="white"/>
          <w:lang w:eastAsia="pl-PL"/>
        </w:rPr>
        <w:t>w odpowiednio oznakowanym opakowaniu z dopiskiem ZMIANA OFERTY. Wycofanie z postępowania następuje poprzez złożenie pisemnego powiadomienia na zasadach wyżej wymienionych z dopiskiem WYCOFANIE OFERTY.</w:t>
      </w:r>
    </w:p>
    <w:p w14:paraId="1252D3BC" w14:textId="77777777" w:rsidR="00965E9A" w:rsidRPr="00586CB9" w:rsidRDefault="00965E9A" w:rsidP="005D4A77">
      <w:pPr>
        <w:widowControl w:val="0"/>
        <w:numPr>
          <w:ilvl w:val="0"/>
          <w:numId w:val="51"/>
        </w:numPr>
        <w:autoSpaceDE w:val="0"/>
        <w:autoSpaceDN w:val="0"/>
        <w:adjustRightInd w:val="0"/>
        <w:spacing w:after="0" w:line="240" w:lineRule="auto"/>
        <w:ind w:right="-530"/>
        <w:jc w:val="both"/>
        <w:rPr>
          <w:rFonts w:ascii="Book Antiqua" w:eastAsia="SimSun" w:hAnsi="Book Antiqua"/>
          <w:color w:val="000000"/>
          <w:lang w:eastAsia="pl-PL"/>
        </w:rPr>
      </w:pPr>
      <w:r w:rsidRPr="00586CB9">
        <w:rPr>
          <w:rFonts w:ascii="Book Antiqua" w:eastAsia="SimSun" w:hAnsi="Book Antiqua"/>
          <w:color w:val="000000"/>
          <w:highlight w:val="white"/>
          <w:lang w:eastAsia="pl-PL"/>
        </w:rPr>
        <w:t>Wykonawcy ponoszą wszelkie koszty związane z przygotowaniem i złożeniem oferty.</w:t>
      </w:r>
    </w:p>
    <w:p w14:paraId="0E918A39" w14:textId="77777777" w:rsidR="00965E9A" w:rsidRPr="00586CB9" w:rsidRDefault="00965E9A" w:rsidP="00965E9A">
      <w:pPr>
        <w:widowControl w:val="0"/>
        <w:autoSpaceDE w:val="0"/>
        <w:autoSpaceDN w:val="0"/>
        <w:adjustRightInd w:val="0"/>
        <w:spacing w:after="0" w:line="240" w:lineRule="auto"/>
        <w:jc w:val="both"/>
        <w:rPr>
          <w:rFonts w:ascii="Book Antiqua" w:eastAsia="Times New Roman" w:hAnsi="Book Antiqua"/>
          <w:b/>
          <w:sz w:val="24"/>
          <w:szCs w:val="28"/>
          <w:lang w:eastAsia="pl-PL"/>
        </w:rPr>
      </w:pPr>
    </w:p>
    <w:p w14:paraId="007065A8" w14:textId="77777777" w:rsidR="00965E9A" w:rsidRPr="00586CB9" w:rsidRDefault="00965E9A" w:rsidP="00965E9A">
      <w:pPr>
        <w:widowControl w:val="0"/>
        <w:autoSpaceDE w:val="0"/>
        <w:autoSpaceDN w:val="0"/>
        <w:adjustRightInd w:val="0"/>
        <w:spacing w:after="0" w:line="240" w:lineRule="auto"/>
        <w:jc w:val="both"/>
        <w:rPr>
          <w:rFonts w:ascii="Book Antiqua" w:eastAsia="SimSun" w:hAnsi="Book Antiqua"/>
          <w:b/>
          <w:color w:val="000000"/>
          <w:sz w:val="24"/>
          <w:szCs w:val="28"/>
          <w:lang w:eastAsia="pl-PL"/>
        </w:rPr>
      </w:pPr>
      <w:r w:rsidRPr="00586CB9">
        <w:rPr>
          <w:rFonts w:ascii="Book Antiqua" w:eastAsia="Times New Roman" w:hAnsi="Book Antiqua"/>
          <w:b/>
          <w:sz w:val="24"/>
          <w:szCs w:val="28"/>
          <w:lang w:eastAsia="pl-PL"/>
        </w:rPr>
        <w:t>Część X. Miejsce oraz termin składania i otwarcia ofert.</w:t>
      </w:r>
    </w:p>
    <w:p w14:paraId="72F8934D"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color w:val="000000"/>
          <w:lang w:eastAsia="pl-PL"/>
        </w:rPr>
      </w:pPr>
    </w:p>
    <w:p w14:paraId="4537F6CC" w14:textId="52B99197" w:rsidR="00965E9A" w:rsidRPr="00586CB9" w:rsidRDefault="00965E9A" w:rsidP="00965E9A">
      <w:pPr>
        <w:widowControl w:val="0"/>
        <w:numPr>
          <w:ilvl w:val="0"/>
          <w:numId w:val="8"/>
        </w:numPr>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Oferty należy składać w siedzibie Zamawiającego: </w:t>
      </w:r>
      <w:r w:rsidRPr="00586CB9">
        <w:rPr>
          <w:rFonts w:ascii="Book Antiqua" w:hAnsi="Book Antiqua" w:cs="Calibri"/>
          <w:b/>
          <w:bCs/>
        </w:rPr>
        <w:t>Biebrzański Park Narodowy, Osowiec-Twierdza 8, 19-110 Goniądz</w:t>
      </w:r>
      <w:r w:rsidRPr="00586CB9">
        <w:rPr>
          <w:rFonts w:ascii="Book Antiqua" w:hAnsi="Book Antiqua" w:cs="Calibri"/>
          <w:b/>
        </w:rPr>
        <w:t>, sekretariat</w:t>
      </w:r>
      <w:r w:rsidRPr="00586CB9">
        <w:rPr>
          <w:rFonts w:ascii="Book Antiqua" w:eastAsia="SimSun" w:hAnsi="Book Antiqua"/>
          <w:color w:val="4F81BD"/>
          <w:lang w:eastAsia="pl-PL"/>
        </w:rPr>
        <w:t xml:space="preserve"> </w:t>
      </w:r>
      <w:r w:rsidRPr="00586CB9">
        <w:rPr>
          <w:rFonts w:ascii="Book Antiqua" w:eastAsia="SimSun" w:hAnsi="Book Antiqua"/>
          <w:color w:val="000000"/>
          <w:lang w:eastAsia="pl-PL"/>
        </w:rPr>
        <w:t xml:space="preserve">do </w:t>
      </w:r>
      <w:r w:rsidRPr="00586CB9">
        <w:rPr>
          <w:rFonts w:ascii="Book Antiqua" w:eastAsia="SimSun" w:hAnsi="Book Antiqua"/>
          <w:lang w:eastAsia="pl-PL"/>
        </w:rPr>
        <w:t xml:space="preserve">dnia </w:t>
      </w:r>
      <w:r w:rsidR="003E10F8">
        <w:rPr>
          <w:rFonts w:ascii="Book Antiqua" w:eastAsia="SimSun" w:hAnsi="Book Antiqua"/>
          <w:b/>
          <w:lang w:eastAsia="pl-PL"/>
        </w:rPr>
        <w:t>13</w:t>
      </w:r>
      <w:r w:rsidR="00DE1C9B">
        <w:rPr>
          <w:rFonts w:ascii="Book Antiqua" w:eastAsia="SimSun" w:hAnsi="Book Antiqua"/>
          <w:b/>
          <w:lang w:eastAsia="pl-PL"/>
        </w:rPr>
        <w:t xml:space="preserve"> kwietnia</w:t>
      </w:r>
      <w:r w:rsidRPr="00586CB9">
        <w:rPr>
          <w:rFonts w:ascii="Book Antiqua" w:eastAsia="SimSun" w:hAnsi="Book Antiqua"/>
          <w:b/>
          <w:lang w:eastAsia="pl-PL"/>
        </w:rPr>
        <w:t xml:space="preserve"> 2015 r.</w:t>
      </w:r>
      <w:r w:rsidRPr="00586CB9">
        <w:rPr>
          <w:rFonts w:ascii="Book Antiqua" w:eastAsia="SimSun" w:hAnsi="Book Antiqua"/>
          <w:lang w:eastAsia="pl-PL"/>
        </w:rPr>
        <w:t xml:space="preserve"> </w:t>
      </w:r>
      <w:r w:rsidRPr="00586CB9">
        <w:rPr>
          <w:rFonts w:ascii="Book Antiqua" w:eastAsia="SimSun" w:hAnsi="Book Antiqua"/>
          <w:color w:val="000000"/>
          <w:lang w:eastAsia="pl-PL"/>
        </w:rPr>
        <w:t xml:space="preserve">do godz. </w:t>
      </w:r>
      <w:r w:rsidR="00A355FC" w:rsidRPr="00586CB9">
        <w:rPr>
          <w:rFonts w:ascii="Book Antiqua" w:eastAsia="SimSun" w:hAnsi="Book Antiqua"/>
          <w:b/>
          <w:color w:val="000000"/>
          <w:lang w:eastAsia="pl-PL"/>
        </w:rPr>
        <w:t>12</w:t>
      </w:r>
      <w:r w:rsidRPr="00586CB9">
        <w:rPr>
          <w:rFonts w:ascii="Book Antiqua" w:eastAsia="SimSun" w:hAnsi="Book Antiqua"/>
          <w:b/>
          <w:color w:val="000000"/>
          <w:lang w:eastAsia="pl-PL"/>
        </w:rPr>
        <w:t>:00.</w:t>
      </w:r>
    </w:p>
    <w:p w14:paraId="0F03BEDD" w14:textId="77777777" w:rsidR="00965E9A" w:rsidRPr="00586CB9" w:rsidRDefault="00965E9A" w:rsidP="00965E9A">
      <w:pPr>
        <w:widowControl w:val="0"/>
        <w:numPr>
          <w:ilvl w:val="0"/>
          <w:numId w:val="8"/>
        </w:numPr>
        <w:autoSpaceDE w:val="0"/>
        <w:autoSpaceDN w:val="0"/>
        <w:adjustRightInd w:val="0"/>
        <w:spacing w:after="0" w:line="360" w:lineRule="auto"/>
        <w:ind w:right="-93"/>
        <w:jc w:val="both"/>
        <w:rPr>
          <w:rFonts w:ascii="Book Antiqua" w:eastAsia="SimSun" w:hAnsi="Book Antiqua"/>
          <w:color w:val="000000"/>
          <w:lang w:eastAsia="pl-PL"/>
        </w:rPr>
      </w:pPr>
      <w:r w:rsidRPr="00586CB9">
        <w:rPr>
          <w:rFonts w:ascii="Book Antiqua" w:eastAsia="SimSun" w:hAnsi="Book Antiqua"/>
          <w:color w:val="000000"/>
          <w:lang w:eastAsia="pl-PL"/>
        </w:rPr>
        <w:t xml:space="preserve">Oferty złożone po terminie nie będą rozpatrywane, lecz zostaną uznane za złożone po terminie. Zamawiający niezwłocznie zwróci ofertę Wykonawcom, złożoną po upływie terminu składania ofert. </w:t>
      </w:r>
    </w:p>
    <w:p w14:paraId="1DBDD418" w14:textId="6BACA032" w:rsidR="00965E9A" w:rsidRPr="00586CB9" w:rsidRDefault="00965E9A" w:rsidP="00965E9A">
      <w:pPr>
        <w:widowControl w:val="0"/>
        <w:numPr>
          <w:ilvl w:val="0"/>
          <w:numId w:val="8"/>
        </w:numPr>
        <w:autoSpaceDE w:val="0"/>
        <w:autoSpaceDN w:val="0"/>
        <w:adjustRightInd w:val="0"/>
        <w:spacing w:after="0" w:line="360" w:lineRule="auto"/>
        <w:ind w:right="-93"/>
        <w:jc w:val="both"/>
        <w:rPr>
          <w:rFonts w:ascii="Book Antiqua" w:eastAsia="SimSun" w:hAnsi="Book Antiqua"/>
          <w:lang w:eastAsia="pl-PL"/>
        </w:rPr>
      </w:pPr>
      <w:r w:rsidRPr="00586CB9">
        <w:rPr>
          <w:rFonts w:ascii="Book Antiqua" w:eastAsia="SimSun" w:hAnsi="Book Antiqua"/>
          <w:color w:val="000000"/>
          <w:lang w:eastAsia="pl-PL"/>
        </w:rPr>
        <w:t>Otwarcie ofert nastąpi w dniu</w:t>
      </w:r>
      <w:r w:rsidRPr="00586CB9">
        <w:rPr>
          <w:rFonts w:ascii="Book Antiqua" w:eastAsia="SimSun" w:hAnsi="Book Antiqua"/>
          <w:lang w:eastAsia="pl-PL"/>
        </w:rPr>
        <w:t xml:space="preserve"> </w:t>
      </w:r>
      <w:r w:rsidR="003E10F8">
        <w:rPr>
          <w:rFonts w:ascii="Book Antiqua" w:eastAsia="SimSun" w:hAnsi="Book Antiqua"/>
          <w:b/>
          <w:lang w:eastAsia="pl-PL"/>
        </w:rPr>
        <w:t>13</w:t>
      </w:r>
      <w:r w:rsidR="00DE1C9B">
        <w:rPr>
          <w:rFonts w:ascii="Book Antiqua" w:eastAsia="SimSun" w:hAnsi="Book Antiqua"/>
          <w:b/>
          <w:lang w:eastAsia="pl-PL"/>
        </w:rPr>
        <w:t xml:space="preserve"> kwietnia</w:t>
      </w:r>
      <w:r w:rsidRPr="00586CB9">
        <w:rPr>
          <w:rFonts w:ascii="Book Antiqua" w:eastAsia="SimSun" w:hAnsi="Book Antiqua"/>
          <w:b/>
          <w:lang w:eastAsia="pl-PL"/>
        </w:rPr>
        <w:t xml:space="preserve"> 2015 r.</w:t>
      </w:r>
      <w:r w:rsidRPr="00586CB9">
        <w:rPr>
          <w:rFonts w:ascii="Book Antiqua" w:eastAsia="SimSun" w:hAnsi="Book Antiqua"/>
          <w:color w:val="000000"/>
          <w:lang w:eastAsia="pl-PL"/>
        </w:rPr>
        <w:t xml:space="preserve"> o godz. </w:t>
      </w:r>
      <w:r w:rsidR="00A355FC" w:rsidRPr="00586CB9">
        <w:rPr>
          <w:rFonts w:ascii="Book Antiqua" w:eastAsia="SimSun" w:hAnsi="Book Antiqua"/>
          <w:b/>
          <w:bCs/>
          <w:color w:val="000000"/>
          <w:lang w:eastAsia="pl-PL"/>
        </w:rPr>
        <w:t>12</w:t>
      </w:r>
      <w:r w:rsidRPr="00586CB9">
        <w:rPr>
          <w:rFonts w:ascii="Book Antiqua" w:eastAsia="SimSun" w:hAnsi="Book Antiqua"/>
          <w:b/>
          <w:bCs/>
          <w:color w:val="000000"/>
          <w:lang w:eastAsia="pl-PL"/>
        </w:rPr>
        <w:t xml:space="preserve">:30 </w:t>
      </w:r>
      <w:r w:rsidRPr="00586CB9">
        <w:rPr>
          <w:rFonts w:ascii="Book Antiqua" w:eastAsia="SimSun" w:hAnsi="Book Antiqua"/>
          <w:color w:val="000000"/>
          <w:lang w:eastAsia="pl-PL"/>
        </w:rPr>
        <w:t>w siedzibie Zamawiającego w </w:t>
      </w:r>
      <w:r w:rsidRPr="00586CB9">
        <w:rPr>
          <w:rFonts w:ascii="Book Antiqua" w:eastAsia="SimSun" w:hAnsi="Book Antiqua"/>
          <w:lang w:eastAsia="pl-PL"/>
        </w:rPr>
        <w:t xml:space="preserve">sali nr </w:t>
      </w:r>
      <w:r w:rsidRPr="00586CB9">
        <w:rPr>
          <w:rFonts w:ascii="Book Antiqua" w:eastAsia="SimSun" w:hAnsi="Book Antiqua"/>
          <w:bCs/>
          <w:lang w:eastAsia="pl-PL"/>
        </w:rPr>
        <w:t>38.</w:t>
      </w:r>
    </w:p>
    <w:p w14:paraId="167E4BDA" w14:textId="77777777" w:rsidR="00965E9A" w:rsidRPr="00586CB9" w:rsidRDefault="00965E9A" w:rsidP="00965E9A">
      <w:pPr>
        <w:widowControl w:val="0"/>
        <w:numPr>
          <w:ilvl w:val="0"/>
          <w:numId w:val="8"/>
        </w:numPr>
        <w:autoSpaceDE w:val="0"/>
        <w:autoSpaceDN w:val="0"/>
        <w:adjustRightInd w:val="0"/>
        <w:spacing w:after="0" w:line="360" w:lineRule="auto"/>
        <w:ind w:right="-530"/>
        <w:jc w:val="both"/>
        <w:rPr>
          <w:rFonts w:ascii="Book Antiqua" w:eastAsia="SimSun" w:hAnsi="Book Antiqua"/>
          <w:lang w:eastAsia="pl-PL"/>
        </w:rPr>
      </w:pPr>
      <w:r w:rsidRPr="00586CB9">
        <w:rPr>
          <w:rFonts w:ascii="Book Antiqua" w:eastAsia="SimSun" w:hAnsi="Book Antiqua"/>
          <w:lang w:eastAsia="pl-PL"/>
        </w:rPr>
        <w:t>Sesja otwarcia ofert:</w:t>
      </w:r>
    </w:p>
    <w:p w14:paraId="0630A757" w14:textId="77777777" w:rsidR="00965E9A" w:rsidRPr="00586CB9" w:rsidRDefault="00965E9A" w:rsidP="00965E9A">
      <w:pPr>
        <w:widowControl w:val="0"/>
        <w:autoSpaceDE w:val="0"/>
        <w:autoSpaceDN w:val="0"/>
        <w:adjustRightInd w:val="0"/>
        <w:spacing w:after="0" w:line="360" w:lineRule="auto"/>
        <w:ind w:left="360" w:right="-93"/>
        <w:jc w:val="both"/>
        <w:rPr>
          <w:rFonts w:ascii="Book Antiqua" w:eastAsia="SimSun" w:hAnsi="Book Antiqua"/>
          <w:lang w:eastAsia="pl-PL"/>
        </w:rPr>
      </w:pPr>
      <w:r w:rsidRPr="00586CB9">
        <w:rPr>
          <w:rFonts w:ascii="Book Antiqua" w:eastAsia="SimSun" w:hAnsi="Book Antiqua"/>
          <w:lang w:eastAsia="pl-PL"/>
        </w:rPr>
        <w:t xml:space="preserve">Bezpośrednio przed otwarciem ofert Zamawiający przekaże zebranym Wykonawcom informację o wysokości kwoty, jaką zamierza przeznaczyć na sfinansowanie zamówienia. </w:t>
      </w:r>
    </w:p>
    <w:p w14:paraId="1390707A" w14:textId="77777777" w:rsidR="00965E9A" w:rsidRPr="00586CB9" w:rsidRDefault="00965E9A" w:rsidP="00965E9A">
      <w:pPr>
        <w:widowControl w:val="0"/>
        <w:autoSpaceDE w:val="0"/>
        <w:autoSpaceDN w:val="0"/>
        <w:adjustRightInd w:val="0"/>
        <w:spacing w:after="0" w:line="360" w:lineRule="auto"/>
        <w:ind w:left="360" w:right="-93"/>
        <w:jc w:val="both"/>
        <w:rPr>
          <w:rFonts w:ascii="Book Antiqua" w:eastAsia="SimSun" w:hAnsi="Book Antiqua"/>
          <w:b/>
          <w:bCs/>
          <w:color w:val="000000"/>
          <w:lang w:eastAsia="pl-PL"/>
        </w:rPr>
      </w:pPr>
      <w:r w:rsidRPr="00586CB9">
        <w:rPr>
          <w:rFonts w:ascii="Book Antiqua" w:eastAsia="SimSun" w:hAnsi="Book Antiqua"/>
          <w:lang w:eastAsia="pl-PL"/>
        </w:rPr>
        <w:t xml:space="preserve">Otwarcie ofert jest jawne i nastąpi bezpośrednio po odczytaniu ww. informacji. Po otwarciu ofert przekazane zastaną następujące informacje: </w:t>
      </w:r>
      <w:r w:rsidRPr="00586CB9">
        <w:rPr>
          <w:rFonts w:ascii="Book Antiqua" w:eastAsia="SimSun" w:hAnsi="Book Antiqua"/>
          <w:highlight w:val="white"/>
          <w:lang w:eastAsia="pl-PL"/>
        </w:rPr>
        <w:t>nazwa (firma) oraz adres Wykonawcy,</w:t>
      </w:r>
      <w:r w:rsidRPr="00586CB9">
        <w:rPr>
          <w:rFonts w:ascii="Book Antiqua" w:eastAsia="SimSun" w:hAnsi="Book Antiqua"/>
          <w:color w:val="000000"/>
          <w:highlight w:val="white"/>
          <w:lang w:eastAsia="pl-PL"/>
        </w:rPr>
        <w:t xml:space="preserve"> którego oferta jest otwierana, cena, termin wykonania zamówienia i warunki płatności</w:t>
      </w:r>
      <w:r w:rsidRPr="00586CB9">
        <w:rPr>
          <w:rFonts w:ascii="Book Antiqua" w:eastAsia="SimSun" w:hAnsi="Book Antiqua"/>
          <w:color w:val="000000"/>
          <w:lang w:eastAsia="pl-PL"/>
        </w:rPr>
        <w:t>.</w:t>
      </w:r>
    </w:p>
    <w:p w14:paraId="2737B0D1" w14:textId="77777777" w:rsidR="00965E9A" w:rsidRPr="00586CB9" w:rsidRDefault="00965E9A" w:rsidP="00965E9A">
      <w:pPr>
        <w:widowControl w:val="0"/>
        <w:autoSpaceDE w:val="0"/>
        <w:autoSpaceDN w:val="0"/>
        <w:adjustRightInd w:val="0"/>
        <w:spacing w:after="0" w:line="240" w:lineRule="auto"/>
        <w:ind w:right="-93"/>
        <w:jc w:val="both"/>
        <w:rPr>
          <w:rFonts w:ascii="Book Antiqua" w:eastAsia="SimSun" w:hAnsi="Book Antiqua"/>
          <w:b/>
          <w:bCs/>
          <w:color w:val="000000"/>
          <w:sz w:val="24"/>
          <w:szCs w:val="24"/>
          <w:lang w:eastAsia="pl-PL"/>
        </w:rPr>
      </w:pPr>
    </w:p>
    <w:p w14:paraId="1E871A1E" w14:textId="77777777" w:rsidR="00965E9A" w:rsidRPr="00586CB9" w:rsidRDefault="00965E9A" w:rsidP="00965E9A">
      <w:pPr>
        <w:widowControl w:val="0"/>
        <w:autoSpaceDE w:val="0"/>
        <w:autoSpaceDN w:val="0"/>
        <w:adjustRightInd w:val="0"/>
        <w:spacing w:after="0" w:line="240" w:lineRule="auto"/>
        <w:ind w:right="-93"/>
        <w:jc w:val="both"/>
        <w:rPr>
          <w:rFonts w:ascii="Book Antiqua" w:eastAsia="SimSun" w:hAnsi="Book Antiqua"/>
          <w:b/>
          <w:bCs/>
          <w:color w:val="000000"/>
          <w:sz w:val="24"/>
          <w:szCs w:val="28"/>
          <w:lang w:eastAsia="pl-PL"/>
        </w:rPr>
      </w:pPr>
      <w:r w:rsidRPr="00586CB9">
        <w:rPr>
          <w:rFonts w:ascii="Book Antiqua" w:eastAsia="SimSun" w:hAnsi="Book Antiqua"/>
          <w:b/>
          <w:bCs/>
          <w:color w:val="000000"/>
          <w:sz w:val="24"/>
          <w:szCs w:val="28"/>
          <w:lang w:eastAsia="pl-PL"/>
        </w:rPr>
        <w:t>Część XI. Opis sposobu obliczenia ceny.</w:t>
      </w:r>
    </w:p>
    <w:p w14:paraId="4001C2B8" w14:textId="77777777" w:rsidR="00965E9A" w:rsidRPr="00586CB9" w:rsidRDefault="00965E9A" w:rsidP="00965E9A">
      <w:pPr>
        <w:widowControl w:val="0"/>
        <w:autoSpaceDE w:val="0"/>
        <w:autoSpaceDN w:val="0"/>
        <w:adjustRightInd w:val="0"/>
        <w:spacing w:after="0" w:line="240" w:lineRule="auto"/>
        <w:ind w:right="-93"/>
        <w:jc w:val="both"/>
        <w:rPr>
          <w:rFonts w:ascii="Book Antiqua" w:eastAsia="SimSun" w:hAnsi="Book Antiqua"/>
          <w:b/>
          <w:bCs/>
          <w:color w:val="000000"/>
          <w:sz w:val="24"/>
          <w:szCs w:val="28"/>
          <w:lang w:eastAsia="pl-PL"/>
        </w:rPr>
      </w:pPr>
    </w:p>
    <w:p w14:paraId="1E97F42C" w14:textId="77777777" w:rsidR="00965E9A" w:rsidRPr="00586CB9" w:rsidRDefault="00965E9A" w:rsidP="00965E9A">
      <w:pPr>
        <w:widowControl w:val="0"/>
        <w:autoSpaceDE w:val="0"/>
        <w:autoSpaceDN w:val="0"/>
        <w:adjustRightInd w:val="0"/>
        <w:spacing w:after="0" w:line="360" w:lineRule="auto"/>
        <w:ind w:right="-91"/>
        <w:jc w:val="both"/>
        <w:rPr>
          <w:rFonts w:ascii="Book Antiqua" w:eastAsia="SimSun" w:hAnsi="Book Antiqua"/>
          <w:bCs/>
          <w:color w:val="000000"/>
          <w:lang w:eastAsia="pl-PL"/>
        </w:rPr>
      </w:pPr>
      <w:r w:rsidRPr="00586CB9">
        <w:rPr>
          <w:rFonts w:ascii="Book Antiqua" w:eastAsia="SimSun" w:hAnsi="Book Antiqua"/>
          <w:bCs/>
          <w:color w:val="000000"/>
          <w:lang w:eastAsia="pl-PL"/>
        </w:rPr>
        <w:t xml:space="preserve">Cena oferty stanowi cenę ryczałtową brutto ogółem i jest ceną kompletną, jednoznaczną </w:t>
      </w:r>
      <w:r w:rsidRPr="00586CB9">
        <w:rPr>
          <w:rFonts w:ascii="Book Antiqua" w:eastAsia="SimSun" w:hAnsi="Book Antiqua"/>
          <w:bCs/>
          <w:color w:val="000000"/>
          <w:lang w:eastAsia="pl-PL"/>
        </w:rPr>
        <w:br/>
        <w:t xml:space="preserve">i ostateczną, obejmującą wykonanie przedmiotu zamówienia na warunkach określonych </w:t>
      </w:r>
      <w:r w:rsidR="008F5E8F" w:rsidRPr="00586CB9">
        <w:rPr>
          <w:rFonts w:ascii="Book Antiqua" w:eastAsia="SimSun" w:hAnsi="Book Antiqua"/>
          <w:bCs/>
          <w:color w:val="000000"/>
          <w:lang w:eastAsia="pl-PL"/>
        </w:rPr>
        <w:br/>
      </w:r>
      <w:r w:rsidRPr="00586CB9">
        <w:rPr>
          <w:rFonts w:ascii="Book Antiqua" w:eastAsia="SimSun" w:hAnsi="Book Antiqua"/>
          <w:bCs/>
          <w:color w:val="000000"/>
          <w:lang w:eastAsia="pl-PL"/>
        </w:rPr>
        <w:t>w SIWZ.</w:t>
      </w:r>
    </w:p>
    <w:p w14:paraId="467F01F8" w14:textId="77777777" w:rsidR="00965E9A" w:rsidRPr="00586CB9" w:rsidRDefault="00965E9A" w:rsidP="005D4A77">
      <w:pPr>
        <w:widowControl w:val="0"/>
        <w:numPr>
          <w:ilvl w:val="0"/>
          <w:numId w:val="55"/>
        </w:numPr>
        <w:autoSpaceDE w:val="0"/>
        <w:autoSpaceDN w:val="0"/>
        <w:adjustRightInd w:val="0"/>
        <w:spacing w:after="0" w:line="360" w:lineRule="auto"/>
        <w:ind w:right="-91"/>
        <w:jc w:val="both"/>
        <w:rPr>
          <w:rFonts w:ascii="Book Antiqua" w:eastAsia="SimSun" w:hAnsi="Book Antiqua"/>
          <w:bCs/>
          <w:color w:val="000000"/>
          <w:lang w:eastAsia="pl-PL"/>
        </w:rPr>
      </w:pPr>
      <w:r w:rsidRPr="00586CB9">
        <w:rPr>
          <w:rFonts w:ascii="Book Antiqua" w:eastAsia="SimSun" w:hAnsi="Book Antiqua"/>
          <w:bCs/>
          <w:color w:val="000000"/>
          <w:lang w:eastAsia="pl-PL"/>
        </w:rPr>
        <w:t>Cena ryczałtowa obejmuje wszystkie koszty związane z realizacją przedmiotu zamówienia w tym ryzyko Wykonawcy z tytułu oszacowania wszelkich kosztów związanych z realizacją przedmiotu umowy, a także oddziaływania innych czynników mających lub mogących mieć wpływ na koszty.</w:t>
      </w:r>
    </w:p>
    <w:p w14:paraId="117B5399" w14:textId="77777777" w:rsidR="00965E9A" w:rsidRPr="00586CB9" w:rsidRDefault="00965E9A" w:rsidP="005D4A77">
      <w:pPr>
        <w:widowControl w:val="0"/>
        <w:numPr>
          <w:ilvl w:val="0"/>
          <w:numId w:val="55"/>
        </w:numPr>
        <w:autoSpaceDE w:val="0"/>
        <w:autoSpaceDN w:val="0"/>
        <w:adjustRightInd w:val="0"/>
        <w:spacing w:after="0" w:line="360" w:lineRule="auto"/>
        <w:ind w:right="-91"/>
        <w:jc w:val="both"/>
        <w:rPr>
          <w:rFonts w:ascii="Book Antiqua" w:eastAsia="SimSun" w:hAnsi="Book Antiqua"/>
          <w:bCs/>
          <w:color w:val="000000"/>
          <w:lang w:eastAsia="pl-PL"/>
        </w:rPr>
      </w:pPr>
      <w:r w:rsidRPr="00586CB9">
        <w:rPr>
          <w:rFonts w:ascii="Book Antiqua" w:eastAsia="SimSun" w:hAnsi="Book Antiqua"/>
          <w:bCs/>
          <w:color w:val="000000"/>
          <w:lang w:eastAsia="pl-PL"/>
        </w:rPr>
        <w:t xml:space="preserve">Cena ryczałtowa brutto oferty uwzględnia wszystkie zobowiązania, musi być podana </w:t>
      </w:r>
      <w:r w:rsidRPr="00586CB9">
        <w:rPr>
          <w:rFonts w:ascii="Book Antiqua" w:eastAsia="SimSun" w:hAnsi="Book Antiqua"/>
          <w:bCs/>
          <w:color w:val="000000"/>
          <w:lang w:eastAsia="pl-PL"/>
        </w:rPr>
        <w:br/>
        <w:t>w PLN cyfrowo i słownie, z wyodrębnieniem należnego podatku VAT - jeżeli występuje.</w:t>
      </w:r>
    </w:p>
    <w:p w14:paraId="4342D984" w14:textId="77777777" w:rsidR="00965E9A" w:rsidRPr="00586CB9" w:rsidRDefault="00965E9A" w:rsidP="005D4A77">
      <w:pPr>
        <w:widowControl w:val="0"/>
        <w:numPr>
          <w:ilvl w:val="0"/>
          <w:numId w:val="55"/>
        </w:numPr>
        <w:autoSpaceDE w:val="0"/>
        <w:autoSpaceDN w:val="0"/>
        <w:adjustRightInd w:val="0"/>
        <w:spacing w:after="0" w:line="360" w:lineRule="auto"/>
        <w:ind w:right="-91"/>
        <w:jc w:val="both"/>
        <w:rPr>
          <w:rFonts w:ascii="Book Antiqua" w:eastAsia="SimSun" w:hAnsi="Book Antiqua"/>
          <w:bCs/>
          <w:color w:val="000000"/>
          <w:lang w:eastAsia="pl-PL"/>
        </w:rPr>
      </w:pPr>
      <w:r w:rsidRPr="00586CB9">
        <w:rPr>
          <w:rFonts w:ascii="Book Antiqua" w:eastAsia="SimSun" w:hAnsi="Book Antiqua"/>
          <w:bCs/>
          <w:color w:val="000000"/>
          <w:lang w:eastAsia="pl-PL"/>
        </w:rPr>
        <w:t>Cena może być tylko jedna i nie ulega zmianie przez okres ważności oferty (związania ofertą).</w:t>
      </w:r>
    </w:p>
    <w:p w14:paraId="769F7AFC" w14:textId="77777777" w:rsidR="00965E9A" w:rsidRPr="00586CB9" w:rsidRDefault="00965E9A" w:rsidP="00965E9A">
      <w:pPr>
        <w:widowControl w:val="0"/>
        <w:autoSpaceDE w:val="0"/>
        <w:autoSpaceDN w:val="0"/>
        <w:adjustRightInd w:val="0"/>
        <w:spacing w:after="0" w:line="240" w:lineRule="auto"/>
        <w:ind w:right="-93"/>
        <w:jc w:val="both"/>
        <w:rPr>
          <w:rFonts w:ascii="Book Antiqua" w:eastAsia="SimSun" w:hAnsi="Book Antiqua"/>
          <w:b/>
          <w:bCs/>
          <w:color w:val="000000"/>
          <w:sz w:val="28"/>
          <w:szCs w:val="28"/>
          <w:lang w:eastAsia="pl-PL"/>
        </w:rPr>
      </w:pPr>
    </w:p>
    <w:p w14:paraId="5F3E142D" w14:textId="77777777" w:rsidR="00965E9A" w:rsidRPr="00586CB9" w:rsidRDefault="00965E9A" w:rsidP="00965E9A">
      <w:pPr>
        <w:pStyle w:val="Lista"/>
        <w:ind w:left="4389" w:firstLine="425"/>
        <w:jc w:val="center"/>
        <w:rPr>
          <w:rFonts w:ascii="Book Antiqua" w:hAnsi="Book Antiqua" w:cs="Calibri"/>
          <w:sz w:val="20"/>
          <w:szCs w:val="20"/>
        </w:rPr>
      </w:pPr>
    </w:p>
    <w:p w14:paraId="6B98DB49" w14:textId="77777777" w:rsidR="0021761E" w:rsidRPr="00586CB9" w:rsidRDefault="00965E9A" w:rsidP="0022520F">
      <w:pPr>
        <w:widowControl w:val="0"/>
        <w:autoSpaceDE w:val="0"/>
        <w:autoSpaceDN w:val="0"/>
        <w:adjustRightInd w:val="0"/>
        <w:spacing w:after="0" w:line="360" w:lineRule="auto"/>
        <w:jc w:val="both"/>
        <w:rPr>
          <w:rFonts w:ascii="Book Antiqua" w:eastAsia="SimSun" w:hAnsi="Book Antiqua"/>
          <w:b/>
          <w:bCs/>
          <w:color w:val="000000"/>
          <w:sz w:val="24"/>
          <w:szCs w:val="28"/>
          <w:lang w:eastAsia="pl-PL"/>
        </w:rPr>
      </w:pPr>
      <w:r w:rsidRPr="00586CB9">
        <w:rPr>
          <w:rFonts w:ascii="Book Antiqua" w:eastAsia="SimSun" w:hAnsi="Book Antiqua"/>
          <w:b/>
          <w:bCs/>
          <w:color w:val="000000"/>
          <w:sz w:val="24"/>
          <w:szCs w:val="28"/>
          <w:lang w:eastAsia="pl-PL"/>
        </w:rPr>
        <w:t>Część XII. Opis kryteriów, którymi Zamawiający będzie się kierował przy wyborze oferty, wraz z podaniem znaczenia tych kryteriów oraz sposobu oceny ofert.</w:t>
      </w:r>
    </w:p>
    <w:p w14:paraId="622170A9" w14:textId="77777777" w:rsidR="0022520F" w:rsidRPr="00586CB9" w:rsidRDefault="0022520F" w:rsidP="0022520F">
      <w:pPr>
        <w:widowControl w:val="0"/>
        <w:autoSpaceDE w:val="0"/>
        <w:autoSpaceDN w:val="0"/>
        <w:adjustRightInd w:val="0"/>
        <w:spacing w:after="0" w:line="360" w:lineRule="auto"/>
        <w:jc w:val="both"/>
        <w:rPr>
          <w:rFonts w:ascii="Book Antiqua" w:eastAsia="SimSun" w:hAnsi="Book Antiqua"/>
          <w:b/>
          <w:color w:val="000000"/>
          <w:lang w:eastAsia="pl-PL"/>
        </w:rPr>
      </w:pPr>
    </w:p>
    <w:p w14:paraId="37EBE806" w14:textId="77777777" w:rsidR="0021761E" w:rsidRPr="00586CB9" w:rsidRDefault="0022520F" w:rsidP="0022520F">
      <w:pPr>
        <w:widowControl w:val="0"/>
        <w:autoSpaceDE w:val="0"/>
        <w:autoSpaceDN w:val="0"/>
        <w:adjustRightInd w:val="0"/>
        <w:spacing w:after="0" w:line="360" w:lineRule="auto"/>
        <w:jc w:val="both"/>
        <w:rPr>
          <w:rFonts w:ascii="Book Antiqua" w:eastAsia="SimSun" w:hAnsi="Book Antiqua"/>
          <w:b/>
          <w:color w:val="000000"/>
          <w:lang w:eastAsia="pl-PL"/>
        </w:rPr>
      </w:pPr>
      <w:r w:rsidRPr="00586CB9">
        <w:rPr>
          <w:rFonts w:ascii="Book Antiqua" w:eastAsia="SimSun" w:hAnsi="Book Antiqua"/>
          <w:b/>
          <w:color w:val="000000"/>
          <w:lang w:eastAsia="pl-PL"/>
        </w:rPr>
        <w:t>Rozdział A i B:</w:t>
      </w:r>
    </w:p>
    <w:p w14:paraId="703105D8" w14:textId="77777777" w:rsidR="00965E9A" w:rsidRPr="00586CB9" w:rsidRDefault="00965E9A" w:rsidP="005D4A77">
      <w:pPr>
        <w:widowControl w:val="0"/>
        <w:numPr>
          <w:ilvl w:val="0"/>
          <w:numId w:val="63"/>
        </w:numPr>
        <w:autoSpaceDE w:val="0"/>
        <w:autoSpaceDN w:val="0"/>
        <w:adjustRightInd w:val="0"/>
        <w:spacing w:after="0" w:line="360" w:lineRule="auto"/>
        <w:ind w:left="426" w:hanging="426"/>
        <w:jc w:val="both"/>
        <w:rPr>
          <w:rFonts w:ascii="Book Antiqua" w:eastAsia="SimSun" w:hAnsi="Book Antiqua"/>
          <w:color w:val="000000"/>
          <w:lang w:eastAsia="pl-PL"/>
        </w:rPr>
      </w:pPr>
      <w:r w:rsidRPr="00586CB9">
        <w:rPr>
          <w:rFonts w:ascii="Book Antiqua" w:eastAsia="SimSun" w:hAnsi="Book Antiqua"/>
          <w:color w:val="000000"/>
          <w:lang w:eastAsia="pl-PL"/>
        </w:rPr>
        <w:t>Przy wyborze najkorzystniejszej oferty Zamawiający kierować się będzie kryterium:</w:t>
      </w:r>
    </w:p>
    <w:p w14:paraId="23BA1D3E"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bCs/>
          <w:color w:val="000000"/>
          <w:lang w:eastAsia="pl-PL"/>
        </w:rPr>
      </w:pPr>
    </w:p>
    <w:p w14:paraId="36008B0C"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bCs/>
          <w:color w:val="000000"/>
          <w:lang w:eastAsia="pl-PL"/>
        </w:rPr>
      </w:pPr>
      <w:r w:rsidRPr="00586CB9">
        <w:rPr>
          <w:rFonts w:ascii="Book Antiqua" w:eastAsia="SimSun" w:hAnsi="Book Antiqua"/>
          <w:b/>
          <w:bCs/>
          <w:color w:val="000000"/>
          <w:lang w:eastAsia="pl-PL"/>
        </w:rPr>
        <w:t>1.1. CENA  RYCZAŁTOWA BRUTTO - waga kryterium 95 %</w:t>
      </w:r>
    </w:p>
    <w:p w14:paraId="4DE315B0"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1BC3E1F9"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Kryterium ,,cena” rozpatrywane będzie na podstawie </w:t>
      </w:r>
      <w:r w:rsidRPr="00586CB9">
        <w:rPr>
          <w:rFonts w:ascii="Book Antiqua" w:eastAsia="SimSun" w:hAnsi="Book Antiqua"/>
          <w:b/>
          <w:bCs/>
          <w:color w:val="000000"/>
          <w:lang w:eastAsia="pl-PL"/>
        </w:rPr>
        <w:t>ceny ryczałtowej brutto</w:t>
      </w:r>
      <w:r w:rsidR="00C84AFC" w:rsidRPr="00586CB9">
        <w:rPr>
          <w:rFonts w:ascii="Book Antiqua" w:eastAsia="SimSun" w:hAnsi="Book Antiqua"/>
          <w:color w:val="000000"/>
          <w:lang w:eastAsia="pl-PL"/>
        </w:rPr>
        <w:t xml:space="preserve"> podanej przez W</w:t>
      </w:r>
      <w:r w:rsidRPr="00586CB9">
        <w:rPr>
          <w:rFonts w:ascii="Book Antiqua" w:eastAsia="SimSun" w:hAnsi="Book Antiqua"/>
          <w:color w:val="000000"/>
          <w:lang w:eastAsia="pl-PL"/>
        </w:rPr>
        <w:t xml:space="preserve">ykonawcę w formularzu ofertowym. Cena ta będzie brana pod uwagę przez Komisję Przetargową w trakcie wyboru najkorzystniejszej oferty. Oferta Wykonawcy, która zawiera </w:t>
      </w:r>
      <w:r w:rsidRPr="00586CB9">
        <w:rPr>
          <w:rFonts w:ascii="Book Antiqua" w:eastAsia="SimSun" w:hAnsi="Book Antiqua"/>
          <w:b/>
          <w:bCs/>
          <w:color w:val="000000"/>
          <w:lang w:eastAsia="pl-PL"/>
        </w:rPr>
        <w:t xml:space="preserve">najniższą cenę </w:t>
      </w:r>
      <w:r w:rsidRPr="00586CB9">
        <w:rPr>
          <w:rFonts w:ascii="Book Antiqua" w:eastAsia="SimSun" w:hAnsi="Book Antiqua"/>
          <w:color w:val="000000"/>
          <w:lang w:eastAsia="pl-PL"/>
        </w:rPr>
        <w:t>za wykonanie przedmiotu zamówienia otrzyma maksymalnie 95 punktów. Pozostałe oferty zostaną sklasyfikowane wg poniższego wzoru:</w:t>
      </w:r>
    </w:p>
    <w:p w14:paraId="44C0C98D"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3300F3A0" w14:textId="77777777" w:rsidR="00965E9A" w:rsidRPr="00586CB9" w:rsidRDefault="00965E9A" w:rsidP="00586CB1">
      <w:pPr>
        <w:widowControl w:val="0"/>
        <w:autoSpaceDE w:val="0"/>
        <w:autoSpaceDN w:val="0"/>
        <w:adjustRightInd w:val="0"/>
        <w:spacing w:after="0" w:line="360" w:lineRule="auto"/>
        <w:ind w:left="567" w:hanging="567"/>
        <w:jc w:val="both"/>
        <w:rPr>
          <w:rFonts w:ascii="Book Antiqua" w:eastAsia="SimSun" w:hAnsi="Book Antiqua"/>
          <w:color w:val="000000"/>
          <w:lang w:eastAsia="pl-PL"/>
        </w:rPr>
      </w:pPr>
      <w:r w:rsidRPr="00586CB9">
        <w:rPr>
          <w:rFonts w:ascii="Book Antiqua" w:eastAsia="SimSun" w:hAnsi="Book Antiqua"/>
          <w:color w:val="000000"/>
          <w:lang w:eastAsia="pl-PL"/>
        </w:rPr>
        <w:t xml:space="preserve">             Cena oferty najniższej</w:t>
      </w:r>
    </w:p>
    <w:p w14:paraId="468F0CF4" w14:textId="77777777" w:rsidR="00965E9A" w:rsidRPr="00586CB9" w:rsidRDefault="00965E9A" w:rsidP="00586CB1">
      <w:pPr>
        <w:widowControl w:val="0"/>
        <w:autoSpaceDE w:val="0"/>
        <w:autoSpaceDN w:val="0"/>
        <w:adjustRightInd w:val="0"/>
        <w:spacing w:after="0" w:line="360" w:lineRule="auto"/>
        <w:ind w:left="567" w:hanging="567"/>
        <w:rPr>
          <w:rFonts w:ascii="Book Antiqua" w:eastAsia="SimSun" w:hAnsi="Book Antiqua"/>
          <w:color w:val="000000"/>
          <w:lang w:eastAsia="pl-PL"/>
        </w:rPr>
      </w:pPr>
      <w:proofErr w:type="spellStart"/>
      <w:r w:rsidRPr="00586CB9">
        <w:rPr>
          <w:rFonts w:ascii="Book Antiqua" w:eastAsia="SimSun" w:hAnsi="Book Antiqua"/>
          <w:color w:val="000000"/>
          <w:lang w:eastAsia="pl-PL"/>
        </w:rPr>
        <w:t>L</w:t>
      </w:r>
      <w:r w:rsidRPr="00586CB9">
        <w:rPr>
          <w:rFonts w:ascii="Book Antiqua" w:eastAsia="SimSun" w:hAnsi="Book Antiqua"/>
          <w:color w:val="000000"/>
          <w:vertAlign w:val="subscript"/>
          <w:lang w:eastAsia="pl-PL"/>
        </w:rPr>
        <w:t>c</w:t>
      </w:r>
      <w:proofErr w:type="spellEnd"/>
      <w:r w:rsidRPr="00586CB9">
        <w:rPr>
          <w:rFonts w:ascii="Book Antiqua" w:eastAsia="SimSun" w:hAnsi="Book Antiqua"/>
          <w:color w:val="000000"/>
          <w:lang w:eastAsia="pl-PL"/>
        </w:rPr>
        <w:t xml:space="preserve"> =    -------------------------------</w:t>
      </w:r>
      <w:r w:rsidR="00586CB1" w:rsidRPr="00586CB9">
        <w:rPr>
          <w:rFonts w:ascii="Book Antiqua" w:eastAsia="SimSun" w:hAnsi="Book Antiqua"/>
          <w:color w:val="000000"/>
          <w:lang w:eastAsia="pl-PL"/>
        </w:rPr>
        <w:t>-----</w:t>
      </w:r>
      <w:r w:rsidRPr="00586CB9">
        <w:rPr>
          <w:rFonts w:ascii="Book Antiqua" w:eastAsia="SimSun" w:hAnsi="Book Antiqua"/>
          <w:color w:val="000000"/>
          <w:lang w:eastAsia="pl-PL"/>
        </w:rPr>
        <w:t xml:space="preserve">     x 95 pkt</w:t>
      </w:r>
    </w:p>
    <w:p w14:paraId="78F0BF95" w14:textId="77777777" w:rsidR="00965E9A" w:rsidRPr="00586CB9" w:rsidRDefault="00965E9A" w:rsidP="00586CB1">
      <w:pPr>
        <w:widowControl w:val="0"/>
        <w:autoSpaceDE w:val="0"/>
        <w:autoSpaceDN w:val="0"/>
        <w:adjustRightInd w:val="0"/>
        <w:spacing w:after="0" w:line="360" w:lineRule="auto"/>
        <w:ind w:left="1416" w:hanging="1416"/>
        <w:jc w:val="both"/>
        <w:rPr>
          <w:rFonts w:ascii="Book Antiqua" w:eastAsia="SimSun" w:hAnsi="Book Antiqua"/>
          <w:color w:val="000000"/>
          <w:lang w:eastAsia="pl-PL"/>
        </w:rPr>
      </w:pPr>
      <w:r w:rsidRPr="00586CB9">
        <w:rPr>
          <w:rFonts w:ascii="Book Antiqua" w:eastAsia="SimSun" w:hAnsi="Book Antiqua"/>
          <w:color w:val="000000"/>
          <w:lang w:eastAsia="pl-PL"/>
        </w:rPr>
        <w:t xml:space="preserve">             Cena oferty ocenianej</w:t>
      </w:r>
    </w:p>
    <w:p w14:paraId="46F2BA41"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68E024A8"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b/>
          <w:bCs/>
          <w:color w:val="000000"/>
          <w:lang w:eastAsia="pl-PL"/>
        </w:rPr>
        <w:t xml:space="preserve">1.2.  TERMIN </w:t>
      </w:r>
      <w:r w:rsidR="005F3C63" w:rsidRPr="00586CB9">
        <w:rPr>
          <w:rFonts w:ascii="Book Antiqua" w:eastAsia="SimSun" w:hAnsi="Book Antiqua"/>
          <w:b/>
          <w:bCs/>
          <w:color w:val="000000"/>
          <w:lang w:eastAsia="pl-PL"/>
        </w:rPr>
        <w:t xml:space="preserve">PŁATNOŚCI </w:t>
      </w:r>
      <w:r w:rsidRPr="00586CB9">
        <w:rPr>
          <w:rFonts w:ascii="Book Antiqua" w:eastAsia="SimSun" w:hAnsi="Book Antiqua"/>
          <w:b/>
          <w:bCs/>
          <w:color w:val="000000"/>
          <w:lang w:eastAsia="pl-PL"/>
        </w:rPr>
        <w:t xml:space="preserve"> (L</w:t>
      </w:r>
      <w:r w:rsidRPr="00586CB9">
        <w:rPr>
          <w:rFonts w:ascii="Book Antiqua" w:eastAsia="SimSun" w:hAnsi="Book Antiqua"/>
          <w:b/>
          <w:bCs/>
          <w:color w:val="000000"/>
          <w:vertAlign w:val="subscript"/>
          <w:lang w:eastAsia="pl-PL"/>
        </w:rPr>
        <w:t>T</w:t>
      </w:r>
      <w:r w:rsidRPr="00586CB9">
        <w:rPr>
          <w:rFonts w:ascii="Book Antiqua" w:eastAsia="SimSun" w:hAnsi="Book Antiqua"/>
          <w:b/>
          <w:bCs/>
          <w:color w:val="000000"/>
          <w:lang w:eastAsia="pl-PL"/>
        </w:rPr>
        <w:t>)  - waga kryterium 5 %</w:t>
      </w:r>
    </w:p>
    <w:p w14:paraId="79EB2116"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4C6143F3"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Kryterium ,,</w:t>
      </w:r>
      <w:r w:rsidR="005F3C63" w:rsidRPr="00586CB9">
        <w:rPr>
          <w:rFonts w:ascii="Book Antiqua" w:eastAsia="SimSun" w:hAnsi="Book Antiqua"/>
          <w:b/>
          <w:bCs/>
          <w:color w:val="000000"/>
          <w:lang w:eastAsia="pl-PL"/>
        </w:rPr>
        <w:t>termin płatności</w:t>
      </w:r>
      <w:r w:rsidR="005F3C63" w:rsidRPr="00586CB9">
        <w:rPr>
          <w:rFonts w:ascii="Book Antiqua" w:eastAsia="SimSun" w:hAnsi="Book Antiqua"/>
          <w:color w:val="000000"/>
          <w:lang w:eastAsia="pl-PL"/>
        </w:rPr>
        <w:t xml:space="preserve">” </w:t>
      </w:r>
      <w:r w:rsidRPr="00586CB9">
        <w:rPr>
          <w:rFonts w:ascii="Book Antiqua" w:eastAsia="SimSun" w:hAnsi="Book Antiqua"/>
          <w:color w:val="000000"/>
          <w:lang w:eastAsia="pl-PL"/>
        </w:rPr>
        <w:t xml:space="preserve">rozpatrywane będzie na podstawie deklarowanego terminu </w:t>
      </w:r>
      <w:r w:rsidR="00BB5127" w:rsidRPr="00586CB9">
        <w:rPr>
          <w:rFonts w:ascii="Book Antiqua" w:eastAsia="SimSun" w:hAnsi="Book Antiqua"/>
          <w:color w:val="000000"/>
          <w:lang w:eastAsia="pl-PL"/>
        </w:rPr>
        <w:t>płatności</w:t>
      </w:r>
      <w:r w:rsidR="00813435" w:rsidRPr="00586CB9">
        <w:rPr>
          <w:rFonts w:ascii="Book Antiqua" w:eastAsia="SimSun" w:hAnsi="Book Antiqua"/>
          <w:color w:val="000000"/>
          <w:lang w:eastAsia="pl-PL"/>
        </w:rPr>
        <w:t xml:space="preserve">, </w:t>
      </w:r>
      <w:r w:rsidRPr="00586CB9">
        <w:rPr>
          <w:rFonts w:ascii="Book Antiqua" w:eastAsia="SimSun" w:hAnsi="Book Antiqua"/>
          <w:color w:val="000000"/>
          <w:lang w:eastAsia="pl-PL"/>
        </w:rPr>
        <w:t xml:space="preserve">podanego przez Wykonawcę w formularzu ofertowym. Deklarowana </w:t>
      </w:r>
      <w:r w:rsidR="00BB5127" w:rsidRPr="00586CB9">
        <w:rPr>
          <w:rFonts w:ascii="Book Antiqua" w:eastAsia="SimSun" w:hAnsi="Book Antiqua"/>
          <w:color w:val="000000"/>
          <w:lang w:eastAsia="pl-PL"/>
        </w:rPr>
        <w:t>liczba dni będzie</w:t>
      </w:r>
      <w:r w:rsidR="00813435" w:rsidRPr="00586CB9">
        <w:rPr>
          <w:rFonts w:ascii="Book Antiqua" w:eastAsia="SimSun" w:hAnsi="Book Antiqua"/>
          <w:color w:val="000000"/>
          <w:lang w:eastAsia="pl-PL"/>
        </w:rPr>
        <w:t xml:space="preserve"> </w:t>
      </w:r>
      <w:r w:rsidRPr="00586CB9">
        <w:rPr>
          <w:rFonts w:ascii="Book Antiqua" w:eastAsia="SimSun" w:hAnsi="Book Antiqua"/>
          <w:color w:val="000000"/>
          <w:lang w:eastAsia="pl-PL"/>
        </w:rPr>
        <w:t xml:space="preserve">brana pod uwagę przez Komisję Przetargową w trakcie wyboru najkorzystniejszej oferty. Oferta Wykonawcy, która deklaruje </w:t>
      </w:r>
      <w:r w:rsidR="00BB5127" w:rsidRPr="00586CB9">
        <w:rPr>
          <w:rFonts w:ascii="Book Antiqua" w:eastAsia="SimSun" w:hAnsi="Book Antiqua"/>
          <w:color w:val="000000"/>
          <w:lang w:eastAsia="pl-PL"/>
        </w:rPr>
        <w:t>termin płatności w</w:t>
      </w:r>
      <w:r w:rsidRPr="00586CB9">
        <w:rPr>
          <w:rFonts w:ascii="Book Antiqua" w:eastAsia="SimSun" w:hAnsi="Book Antiqua"/>
          <w:color w:val="000000"/>
          <w:lang w:eastAsia="pl-PL"/>
        </w:rPr>
        <w:t xml:space="preserve"> terminie </w:t>
      </w:r>
      <w:r w:rsidR="00BB5127" w:rsidRPr="00586CB9">
        <w:rPr>
          <w:rFonts w:ascii="Book Antiqua" w:eastAsia="SimSun" w:hAnsi="Book Antiqua"/>
          <w:color w:val="000000"/>
          <w:lang w:eastAsia="pl-PL"/>
        </w:rPr>
        <w:t xml:space="preserve">do 30 dni </w:t>
      </w:r>
      <w:r w:rsidR="00214929" w:rsidRPr="00586CB9">
        <w:rPr>
          <w:rFonts w:ascii="Book Antiqua" w:eastAsia="SimSun" w:hAnsi="Book Antiqua"/>
          <w:color w:val="000000"/>
          <w:lang w:eastAsia="pl-PL"/>
        </w:rPr>
        <w:t>otrzyma 5 </w:t>
      </w:r>
      <w:r w:rsidRPr="00586CB9">
        <w:rPr>
          <w:rFonts w:ascii="Book Antiqua" w:eastAsia="SimSun" w:hAnsi="Book Antiqua"/>
          <w:color w:val="000000"/>
          <w:lang w:eastAsia="pl-PL"/>
        </w:rPr>
        <w:t>punktów. Oferty zostaną sk</w:t>
      </w:r>
      <w:r w:rsidR="00BB5127" w:rsidRPr="00586CB9">
        <w:rPr>
          <w:rFonts w:ascii="Book Antiqua" w:eastAsia="SimSun" w:hAnsi="Book Antiqua"/>
          <w:color w:val="000000"/>
          <w:lang w:eastAsia="pl-PL"/>
        </w:rPr>
        <w:t>lasyfikowane wg poniższego kryterium</w:t>
      </w:r>
      <w:r w:rsidRPr="00586CB9">
        <w:rPr>
          <w:rFonts w:ascii="Book Antiqua" w:eastAsia="SimSun" w:hAnsi="Book Antiqua"/>
          <w:color w:val="000000"/>
          <w:lang w:eastAsia="pl-PL"/>
        </w:rPr>
        <w:t>:</w:t>
      </w:r>
    </w:p>
    <w:p w14:paraId="4A789DF7"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1050DAA9" w14:textId="77777777" w:rsidR="00965E9A" w:rsidRPr="00586CB9" w:rsidRDefault="00965E9A" w:rsidP="00965E9A">
      <w:pPr>
        <w:widowControl w:val="0"/>
        <w:autoSpaceDE w:val="0"/>
        <w:autoSpaceDN w:val="0"/>
        <w:adjustRightInd w:val="0"/>
        <w:spacing w:after="0" w:line="360" w:lineRule="auto"/>
        <w:jc w:val="center"/>
        <w:rPr>
          <w:rFonts w:ascii="Book Antiqua" w:eastAsia="SimSun" w:hAnsi="Book Antiqua"/>
          <w:lang w:eastAsia="pl-PL"/>
        </w:rPr>
      </w:pPr>
      <w:r w:rsidRPr="00586CB9">
        <w:rPr>
          <w:rFonts w:ascii="Book Antiqua" w:eastAsia="SimSun" w:hAnsi="Book Antiqua"/>
          <w:lang w:eastAsia="pl-PL"/>
        </w:rPr>
        <w:t>Oferta będzie oceniana według następującej punktacji:</w:t>
      </w:r>
    </w:p>
    <w:tbl>
      <w:tblPr>
        <w:tblStyle w:val="Tabela-Siatka"/>
        <w:tblW w:w="0" w:type="auto"/>
        <w:jc w:val="center"/>
        <w:tblLook w:val="04A0" w:firstRow="1" w:lastRow="0" w:firstColumn="1" w:lastColumn="0" w:noHBand="0" w:noVBand="1"/>
      </w:tblPr>
      <w:tblGrid>
        <w:gridCol w:w="1637"/>
        <w:gridCol w:w="3757"/>
        <w:gridCol w:w="2698"/>
      </w:tblGrid>
      <w:tr w:rsidR="00367097" w:rsidRPr="00586CB9" w14:paraId="2C7F8639" w14:textId="77777777" w:rsidTr="008B5AB0">
        <w:trPr>
          <w:trHeight w:val="383"/>
          <w:jc w:val="center"/>
        </w:trPr>
        <w:tc>
          <w:tcPr>
            <w:tcW w:w="1637" w:type="dxa"/>
            <w:vAlign w:val="center"/>
          </w:tcPr>
          <w:p w14:paraId="08E13547" w14:textId="77777777" w:rsidR="00965E9A" w:rsidRPr="00586CB9" w:rsidRDefault="00965E9A" w:rsidP="00965E9A">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L.p.</w:t>
            </w:r>
          </w:p>
        </w:tc>
        <w:tc>
          <w:tcPr>
            <w:tcW w:w="3757" w:type="dxa"/>
            <w:vAlign w:val="center"/>
          </w:tcPr>
          <w:p w14:paraId="42C59AE4" w14:textId="77777777" w:rsidR="00965E9A" w:rsidRPr="00586CB9" w:rsidRDefault="00E957CC" w:rsidP="005F3C63">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 xml:space="preserve">Termin </w:t>
            </w:r>
            <w:r w:rsidR="005F3C63" w:rsidRPr="00586CB9">
              <w:rPr>
                <w:rFonts w:ascii="Book Antiqua" w:eastAsia="SimSun" w:hAnsi="Book Antiqua"/>
                <w:sz w:val="22"/>
                <w:szCs w:val="22"/>
              </w:rPr>
              <w:t xml:space="preserve">płatności </w:t>
            </w:r>
            <w:r w:rsidR="005F3C63" w:rsidRPr="00586CB9">
              <w:rPr>
                <w:rFonts w:ascii="Book Antiqua" w:eastAsia="SimSun" w:hAnsi="Book Antiqua"/>
                <w:sz w:val="22"/>
                <w:szCs w:val="22"/>
              </w:rPr>
              <w:br/>
              <w:t>(dni)</w:t>
            </w:r>
          </w:p>
        </w:tc>
        <w:tc>
          <w:tcPr>
            <w:tcW w:w="2698" w:type="dxa"/>
            <w:vAlign w:val="center"/>
          </w:tcPr>
          <w:p w14:paraId="31D3FC37" w14:textId="77777777" w:rsidR="00965E9A" w:rsidRPr="00586CB9" w:rsidRDefault="00965E9A" w:rsidP="00965E9A">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Liczba przyznanych punktów</w:t>
            </w:r>
          </w:p>
        </w:tc>
      </w:tr>
      <w:tr w:rsidR="00367097" w:rsidRPr="00586CB9" w14:paraId="28863C64" w14:textId="77777777" w:rsidTr="008B5AB0">
        <w:trPr>
          <w:trHeight w:val="519"/>
          <w:jc w:val="center"/>
        </w:trPr>
        <w:tc>
          <w:tcPr>
            <w:tcW w:w="1637" w:type="dxa"/>
            <w:vAlign w:val="center"/>
          </w:tcPr>
          <w:p w14:paraId="334D140C" w14:textId="77777777" w:rsidR="00965E9A" w:rsidRPr="00586CB9" w:rsidRDefault="00965E9A" w:rsidP="00965E9A">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1</w:t>
            </w:r>
          </w:p>
        </w:tc>
        <w:tc>
          <w:tcPr>
            <w:tcW w:w="3757" w:type="dxa"/>
            <w:vAlign w:val="center"/>
          </w:tcPr>
          <w:p w14:paraId="2F06D3F2" w14:textId="307076E4" w:rsidR="00965E9A" w:rsidRPr="00586CB9" w:rsidRDefault="005F3C63" w:rsidP="005F3C63">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 xml:space="preserve"> </w:t>
            </w:r>
            <w:r w:rsidR="008F5E8F" w:rsidRPr="00586CB9">
              <w:rPr>
                <w:rFonts w:ascii="Book Antiqua" w:eastAsia="SimSun" w:hAnsi="Book Antiqua"/>
                <w:sz w:val="22"/>
                <w:szCs w:val="22"/>
              </w:rPr>
              <w:t xml:space="preserve">30 </w:t>
            </w:r>
            <w:r w:rsidRPr="00586CB9">
              <w:rPr>
                <w:rFonts w:ascii="Book Antiqua" w:eastAsia="SimSun" w:hAnsi="Book Antiqua"/>
                <w:sz w:val="22"/>
                <w:szCs w:val="22"/>
              </w:rPr>
              <w:t>dni</w:t>
            </w:r>
            <w:r w:rsidR="00BF0C8A">
              <w:rPr>
                <w:rFonts w:ascii="Book Antiqua" w:eastAsia="SimSun" w:hAnsi="Book Antiqua"/>
                <w:sz w:val="22"/>
                <w:szCs w:val="22"/>
              </w:rPr>
              <w:t xml:space="preserve"> i powyżej</w:t>
            </w:r>
          </w:p>
        </w:tc>
        <w:tc>
          <w:tcPr>
            <w:tcW w:w="2698" w:type="dxa"/>
            <w:vAlign w:val="center"/>
          </w:tcPr>
          <w:p w14:paraId="33FDBE9C" w14:textId="77777777" w:rsidR="00965E9A" w:rsidRPr="00586CB9" w:rsidRDefault="00965E9A" w:rsidP="00965E9A">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5 pkt</w:t>
            </w:r>
          </w:p>
        </w:tc>
      </w:tr>
      <w:tr w:rsidR="00367097" w:rsidRPr="00586CB9" w14:paraId="6735695A" w14:textId="77777777" w:rsidTr="008B5AB0">
        <w:trPr>
          <w:trHeight w:val="383"/>
          <w:jc w:val="center"/>
        </w:trPr>
        <w:tc>
          <w:tcPr>
            <w:tcW w:w="1637" w:type="dxa"/>
            <w:vAlign w:val="center"/>
          </w:tcPr>
          <w:p w14:paraId="40C79A60" w14:textId="77777777" w:rsidR="00965E9A" w:rsidRPr="00586CB9" w:rsidRDefault="00965E9A" w:rsidP="00965E9A">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2</w:t>
            </w:r>
          </w:p>
        </w:tc>
        <w:tc>
          <w:tcPr>
            <w:tcW w:w="3757" w:type="dxa"/>
            <w:vAlign w:val="center"/>
          </w:tcPr>
          <w:p w14:paraId="447A2ABE" w14:textId="69FC8032" w:rsidR="00965E9A" w:rsidRPr="00586CB9" w:rsidRDefault="008B5AB0" w:rsidP="00965E9A">
            <w:pPr>
              <w:widowControl w:val="0"/>
              <w:autoSpaceDE w:val="0"/>
              <w:autoSpaceDN w:val="0"/>
              <w:adjustRightInd w:val="0"/>
              <w:spacing w:line="360" w:lineRule="auto"/>
              <w:jc w:val="center"/>
              <w:rPr>
                <w:rFonts w:ascii="Book Antiqua" w:eastAsia="SimSun" w:hAnsi="Book Antiqua"/>
                <w:sz w:val="22"/>
                <w:szCs w:val="22"/>
              </w:rPr>
            </w:pPr>
            <w:r>
              <w:rPr>
                <w:rFonts w:ascii="Book Antiqua" w:eastAsia="SimSun" w:hAnsi="Book Antiqua"/>
                <w:sz w:val="22"/>
                <w:szCs w:val="22"/>
              </w:rPr>
              <w:t>p</w:t>
            </w:r>
            <w:r w:rsidR="004201B0">
              <w:rPr>
                <w:rFonts w:ascii="Book Antiqua" w:eastAsia="SimSun" w:hAnsi="Book Antiqua"/>
                <w:sz w:val="22"/>
                <w:szCs w:val="22"/>
              </w:rPr>
              <w:t>oniżej</w:t>
            </w:r>
            <w:r w:rsidR="005F3C63" w:rsidRPr="00586CB9">
              <w:rPr>
                <w:rFonts w:ascii="Book Antiqua" w:eastAsia="SimSun" w:hAnsi="Book Antiqua"/>
                <w:sz w:val="22"/>
                <w:szCs w:val="22"/>
              </w:rPr>
              <w:t xml:space="preserve"> 30 dni</w:t>
            </w:r>
          </w:p>
        </w:tc>
        <w:tc>
          <w:tcPr>
            <w:tcW w:w="2698" w:type="dxa"/>
            <w:vAlign w:val="center"/>
          </w:tcPr>
          <w:p w14:paraId="1DC69B02" w14:textId="77777777" w:rsidR="00965E9A" w:rsidRPr="00586CB9" w:rsidRDefault="008F5E8F" w:rsidP="00965E9A">
            <w:pPr>
              <w:widowControl w:val="0"/>
              <w:autoSpaceDE w:val="0"/>
              <w:autoSpaceDN w:val="0"/>
              <w:adjustRightInd w:val="0"/>
              <w:spacing w:line="360" w:lineRule="auto"/>
              <w:jc w:val="center"/>
              <w:rPr>
                <w:rFonts w:ascii="Book Antiqua" w:eastAsia="SimSun" w:hAnsi="Book Antiqua"/>
                <w:sz w:val="22"/>
                <w:szCs w:val="22"/>
              </w:rPr>
            </w:pPr>
            <w:r w:rsidRPr="00586CB9">
              <w:rPr>
                <w:rFonts w:ascii="Book Antiqua" w:eastAsia="SimSun" w:hAnsi="Book Antiqua"/>
                <w:sz w:val="22"/>
                <w:szCs w:val="22"/>
              </w:rPr>
              <w:t>0</w:t>
            </w:r>
            <w:r w:rsidR="00965E9A" w:rsidRPr="00586CB9">
              <w:rPr>
                <w:rFonts w:ascii="Book Antiqua" w:eastAsia="SimSun" w:hAnsi="Book Antiqua"/>
                <w:sz w:val="22"/>
                <w:szCs w:val="22"/>
              </w:rPr>
              <w:t xml:space="preserve"> pkt</w:t>
            </w:r>
          </w:p>
        </w:tc>
      </w:tr>
    </w:tbl>
    <w:p w14:paraId="0717826E"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2BF37C8C"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bCs/>
          <w:color w:val="000000"/>
          <w:lang w:eastAsia="pl-PL"/>
        </w:rPr>
      </w:pPr>
      <w:r w:rsidRPr="00586CB9">
        <w:rPr>
          <w:rFonts w:ascii="Book Antiqua" w:eastAsia="SimSun" w:hAnsi="Book Antiqua"/>
          <w:b/>
          <w:bCs/>
          <w:color w:val="000000"/>
          <w:lang w:eastAsia="pl-PL"/>
        </w:rPr>
        <w:t>1.3.  Ocena łączna (</w:t>
      </w:r>
      <w:proofErr w:type="spellStart"/>
      <w:r w:rsidRPr="00586CB9">
        <w:rPr>
          <w:rFonts w:ascii="Book Antiqua" w:eastAsia="SimSun" w:hAnsi="Book Antiqua"/>
          <w:b/>
          <w:bCs/>
          <w:color w:val="000000"/>
          <w:lang w:eastAsia="pl-PL"/>
        </w:rPr>
        <w:t>Lp</w:t>
      </w:r>
      <w:proofErr w:type="spellEnd"/>
      <w:r w:rsidRPr="00586CB9">
        <w:rPr>
          <w:rFonts w:ascii="Book Antiqua" w:eastAsia="SimSun" w:hAnsi="Book Antiqua"/>
          <w:b/>
          <w:bCs/>
          <w:color w:val="000000"/>
          <w:lang w:eastAsia="pl-PL"/>
        </w:rPr>
        <w:t>) zostanie obliczona zgodnie z następującym wzorem:</w:t>
      </w:r>
    </w:p>
    <w:p w14:paraId="36FDBE62"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bCs/>
          <w:color w:val="000000"/>
          <w:lang w:eastAsia="pl-PL"/>
        </w:rPr>
      </w:pPr>
    </w:p>
    <w:p w14:paraId="3F7D7FEE"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color w:val="000000"/>
          <w:lang w:eastAsia="pl-PL"/>
        </w:rPr>
      </w:pPr>
      <w:proofErr w:type="spellStart"/>
      <w:r w:rsidRPr="00586CB9">
        <w:rPr>
          <w:rFonts w:ascii="Book Antiqua" w:eastAsia="SimSun" w:hAnsi="Book Antiqua"/>
          <w:b/>
          <w:color w:val="000000"/>
          <w:lang w:eastAsia="pl-PL"/>
        </w:rPr>
        <w:t>Lp</w:t>
      </w:r>
      <w:proofErr w:type="spellEnd"/>
      <w:r w:rsidRPr="00586CB9">
        <w:rPr>
          <w:rFonts w:ascii="Book Antiqua" w:eastAsia="SimSun" w:hAnsi="Book Antiqua"/>
          <w:b/>
          <w:color w:val="000000"/>
          <w:lang w:eastAsia="pl-PL"/>
        </w:rPr>
        <w:t xml:space="preserve"> = L</w:t>
      </w:r>
      <w:r w:rsidRPr="00586CB9">
        <w:rPr>
          <w:rFonts w:ascii="Book Antiqua" w:eastAsia="SimSun" w:hAnsi="Book Antiqua"/>
          <w:b/>
          <w:color w:val="000000"/>
          <w:vertAlign w:val="subscript"/>
          <w:lang w:eastAsia="pl-PL"/>
        </w:rPr>
        <w:t xml:space="preserve">C </w:t>
      </w:r>
      <w:r w:rsidRPr="00586CB9">
        <w:rPr>
          <w:rFonts w:ascii="Book Antiqua" w:eastAsia="SimSun" w:hAnsi="Book Antiqua"/>
          <w:b/>
          <w:color w:val="000000"/>
          <w:lang w:eastAsia="pl-PL"/>
        </w:rPr>
        <w:t>+ L</w:t>
      </w:r>
      <w:r w:rsidRPr="00586CB9">
        <w:rPr>
          <w:rFonts w:ascii="Book Antiqua" w:eastAsia="SimSun" w:hAnsi="Book Antiqua"/>
          <w:b/>
          <w:color w:val="000000"/>
          <w:vertAlign w:val="subscript"/>
          <w:lang w:eastAsia="pl-PL"/>
        </w:rPr>
        <w:t>T</w:t>
      </w:r>
    </w:p>
    <w:p w14:paraId="4CA1AE7E"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color w:val="000000"/>
          <w:lang w:eastAsia="pl-PL"/>
        </w:rPr>
      </w:pPr>
      <w:proofErr w:type="spellStart"/>
      <w:r w:rsidRPr="00586CB9">
        <w:rPr>
          <w:rFonts w:ascii="Book Antiqua" w:eastAsia="SimSun" w:hAnsi="Book Antiqua"/>
          <w:b/>
          <w:color w:val="000000"/>
          <w:lang w:eastAsia="pl-PL"/>
        </w:rPr>
        <w:t>Lp</w:t>
      </w:r>
      <w:proofErr w:type="spellEnd"/>
      <w:r w:rsidRPr="00586CB9">
        <w:rPr>
          <w:rFonts w:ascii="Book Antiqua" w:eastAsia="SimSun" w:hAnsi="Book Antiqua"/>
          <w:b/>
          <w:color w:val="000000"/>
          <w:lang w:eastAsia="pl-PL"/>
        </w:rPr>
        <w:t xml:space="preserve"> – łączna liczba punktów za ofertę,</w:t>
      </w:r>
    </w:p>
    <w:p w14:paraId="71AFFA3A"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b/>
          <w:color w:val="000000"/>
          <w:lang w:eastAsia="pl-PL"/>
        </w:rPr>
      </w:pPr>
      <w:r w:rsidRPr="00586CB9">
        <w:rPr>
          <w:rFonts w:ascii="Book Antiqua" w:eastAsia="SimSun" w:hAnsi="Book Antiqua"/>
          <w:b/>
          <w:color w:val="000000"/>
          <w:lang w:eastAsia="pl-PL"/>
        </w:rPr>
        <w:t>L</w:t>
      </w:r>
      <w:r w:rsidRPr="00586CB9">
        <w:rPr>
          <w:rFonts w:ascii="Book Antiqua" w:eastAsia="SimSun" w:hAnsi="Book Antiqua"/>
          <w:b/>
          <w:color w:val="000000"/>
          <w:vertAlign w:val="subscript"/>
          <w:lang w:eastAsia="pl-PL"/>
        </w:rPr>
        <w:t xml:space="preserve">C </w:t>
      </w:r>
      <w:r w:rsidRPr="00586CB9">
        <w:rPr>
          <w:rFonts w:ascii="Book Antiqua" w:eastAsia="SimSun" w:hAnsi="Book Antiqua"/>
          <w:b/>
          <w:color w:val="000000"/>
          <w:lang w:eastAsia="pl-PL"/>
        </w:rPr>
        <w:t>– liczba punktów</w:t>
      </w:r>
      <w:r w:rsidRPr="00586CB9">
        <w:rPr>
          <w:rFonts w:ascii="Book Antiqua" w:eastAsia="SimSun" w:hAnsi="Book Antiqua"/>
          <w:b/>
          <w:color w:val="000000"/>
          <w:vertAlign w:val="subscript"/>
          <w:lang w:eastAsia="pl-PL"/>
        </w:rPr>
        <w:t xml:space="preserve"> </w:t>
      </w:r>
      <w:r w:rsidRPr="00586CB9">
        <w:rPr>
          <w:rFonts w:ascii="Book Antiqua" w:eastAsia="SimSun" w:hAnsi="Book Antiqua"/>
          <w:b/>
          <w:color w:val="000000"/>
          <w:lang w:eastAsia="pl-PL"/>
        </w:rPr>
        <w:t>w kryterium „cena”,</w:t>
      </w:r>
    </w:p>
    <w:p w14:paraId="071F76D7"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b/>
          <w:color w:val="000000"/>
          <w:lang w:eastAsia="pl-PL"/>
        </w:rPr>
        <w:t>L</w:t>
      </w:r>
      <w:r w:rsidRPr="00586CB9">
        <w:rPr>
          <w:rFonts w:ascii="Book Antiqua" w:eastAsia="SimSun" w:hAnsi="Book Antiqua"/>
          <w:b/>
          <w:color w:val="000000"/>
          <w:vertAlign w:val="subscript"/>
          <w:lang w:eastAsia="pl-PL"/>
        </w:rPr>
        <w:t>T</w:t>
      </w:r>
      <w:r w:rsidRPr="00586CB9">
        <w:rPr>
          <w:rFonts w:ascii="Book Antiqua" w:eastAsia="SimSun" w:hAnsi="Book Antiqua"/>
          <w:b/>
          <w:color w:val="000000"/>
          <w:lang w:eastAsia="pl-PL"/>
        </w:rPr>
        <w:t xml:space="preserve"> - liczba punktów</w:t>
      </w:r>
      <w:r w:rsidRPr="00586CB9">
        <w:rPr>
          <w:rFonts w:ascii="Book Antiqua" w:eastAsia="SimSun" w:hAnsi="Book Antiqua"/>
          <w:b/>
          <w:color w:val="000000"/>
          <w:vertAlign w:val="subscript"/>
          <w:lang w:eastAsia="pl-PL"/>
        </w:rPr>
        <w:t xml:space="preserve"> </w:t>
      </w:r>
      <w:r w:rsidRPr="00586CB9">
        <w:rPr>
          <w:rFonts w:ascii="Book Antiqua" w:eastAsia="SimSun" w:hAnsi="Book Antiqua"/>
          <w:b/>
          <w:color w:val="000000"/>
          <w:lang w:eastAsia="pl-PL"/>
        </w:rPr>
        <w:t>w kryterium „</w:t>
      </w:r>
      <w:r w:rsidRPr="00586CB9">
        <w:rPr>
          <w:rFonts w:ascii="Book Antiqua" w:eastAsia="SimSun" w:hAnsi="Book Antiqua"/>
          <w:b/>
          <w:bCs/>
          <w:color w:val="000000"/>
          <w:lang w:eastAsia="pl-PL"/>
        </w:rPr>
        <w:t xml:space="preserve">termin </w:t>
      </w:r>
      <w:r w:rsidR="005F3C63" w:rsidRPr="00586CB9">
        <w:rPr>
          <w:rFonts w:ascii="Book Antiqua" w:eastAsia="SimSun" w:hAnsi="Book Antiqua"/>
          <w:b/>
          <w:bCs/>
          <w:color w:val="000000"/>
          <w:lang w:eastAsia="pl-PL"/>
        </w:rPr>
        <w:t>płatności</w:t>
      </w:r>
      <w:r w:rsidRPr="00586CB9">
        <w:rPr>
          <w:rFonts w:ascii="Book Antiqua" w:eastAsia="SimSun" w:hAnsi="Book Antiqua"/>
          <w:b/>
          <w:bCs/>
          <w:color w:val="000000"/>
          <w:lang w:eastAsia="pl-PL"/>
        </w:rPr>
        <w:t xml:space="preserve">”  </w:t>
      </w:r>
    </w:p>
    <w:p w14:paraId="5D1EBBA5" w14:textId="77777777" w:rsidR="00965E9A" w:rsidRPr="00586CB9" w:rsidRDefault="00965E9A" w:rsidP="00965E9A">
      <w:pPr>
        <w:widowControl w:val="0"/>
        <w:autoSpaceDE w:val="0"/>
        <w:autoSpaceDN w:val="0"/>
        <w:adjustRightInd w:val="0"/>
        <w:spacing w:after="0" w:line="360" w:lineRule="auto"/>
        <w:jc w:val="both"/>
        <w:rPr>
          <w:rFonts w:ascii="Book Antiqua" w:eastAsia="SimSun" w:hAnsi="Book Antiqua"/>
          <w:color w:val="000000"/>
          <w:lang w:eastAsia="pl-PL"/>
        </w:rPr>
      </w:pPr>
    </w:p>
    <w:p w14:paraId="7F1182DA" w14:textId="77777777" w:rsidR="00965E9A" w:rsidRPr="00586CB9" w:rsidRDefault="00965E9A" w:rsidP="005D4A77">
      <w:pPr>
        <w:widowControl w:val="0"/>
        <w:numPr>
          <w:ilvl w:val="0"/>
          <w:numId w:val="63"/>
        </w:numPr>
        <w:autoSpaceDE w:val="0"/>
        <w:autoSpaceDN w:val="0"/>
        <w:adjustRightInd w:val="0"/>
        <w:spacing w:after="0" w:line="360" w:lineRule="auto"/>
        <w:ind w:left="426" w:hanging="426"/>
        <w:jc w:val="both"/>
        <w:rPr>
          <w:rFonts w:ascii="Book Antiqua" w:eastAsia="SimSun" w:hAnsi="Book Antiqua"/>
          <w:color w:val="000000"/>
          <w:lang w:eastAsia="pl-PL"/>
        </w:rPr>
      </w:pPr>
      <w:r w:rsidRPr="00586CB9">
        <w:rPr>
          <w:rFonts w:ascii="Book Antiqua" w:eastAsia="SimSun" w:hAnsi="Book Antiqua"/>
          <w:color w:val="000000"/>
          <w:lang w:eastAsia="pl-PL"/>
        </w:rPr>
        <w:t>Maksymalna liczba punktów, jaką może otrzymać Wykonawca wynosi 100 pkt.</w:t>
      </w:r>
    </w:p>
    <w:p w14:paraId="5DD5E433" w14:textId="77777777" w:rsidR="00965E9A" w:rsidRPr="00586CB9" w:rsidRDefault="00965E9A" w:rsidP="005D4A77">
      <w:pPr>
        <w:widowControl w:val="0"/>
        <w:numPr>
          <w:ilvl w:val="0"/>
          <w:numId w:val="63"/>
        </w:numPr>
        <w:autoSpaceDE w:val="0"/>
        <w:autoSpaceDN w:val="0"/>
        <w:adjustRightInd w:val="0"/>
        <w:spacing w:after="0" w:line="360" w:lineRule="auto"/>
        <w:ind w:left="426" w:hanging="426"/>
        <w:jc w:val="both"/>
        <w:rPr>
          <w:rFonts w:ascii="Book Antiqua" w:eastAsia="SimSun" w:hAnsi="Book Antiqua"/>
          <w:color w:val="000000"/>
          <w:lang w:eastAsia="pl-PL"/>
        </w:rPr>
      </w:pPr>
      <w:r w:rsidRPr="00586CB9">
        <w:rPr>
          <w:rFonts w:ascii="Book Antiqua" w:eastAsia="SimSun" w:hAnsi="Book Antiqua"/>
          <w:color w:val="000000"/>
          <w:lang w:eastAsia="pl-PL"/>
        </w:rPr>
        <w:t>Zamawiający udzieli zamówienia Wykonawcy, którego oferta spełnia warunki określone w ustawie Prawo zamówień publicznych i SIWZ oraz uzyska największą ilość punktów.</w:t>
      </w:r>
    </w:p>
    <w:p w14:paraId="71A04DDE" w14:textId="77777777" w:rsidR="00965E9A" w:rsidRPr="00586CB9" w:rsidRDefault="00965E9A" w:rsidP="005D4A77">
      <w:pPr>
        <w:widowControl w:val="0"/>
        <w:numPr>
          <w:ilvl w:val="0"/>
          <w:numId w:val="63"/>
        </w:numPr>
        <w:autoSpaceDE w:val="0"/>
        <w:autoSpaceDN w:val="0"/>
        <w:adjustRightInd w:val="0"/>
        <w:spacing w:after="0" w:line="360" w:lineRule="auto"/>
        <w:ind w:left="426" w:hanging="426"/>
        <w:jc w:val="both"/>
        <w:rPr>
          <w:rFonts w:ascii="Book Antiqua" w:eastAsia="SimSun" w:hAnsi="Book Antiqua"/>
          <w:color w:val="000000"/>
          <w:lang w:eastAsia="pl-PL"/>
        </w:rPr>
      </w:pPr>
      <w:r w:rsidRPr="00586CB9">
        <w:rPr>
          <w:rFonts w:ascii="Book Antiqua" w:hAnsi="Book Antiqua" w:cs="Arial"/>
        </w:rPr>
        <w:t>Zamawiający w celu oceny oferty, której wybór prowadziłby do powstania obowiązku podatkowego Zamawiającego (w przypadku Wykonawcy zagranicznego z krajów Unii Europejskiej), zgodnie z przepisami o podatku od towarów i usług w zakresie dotyczącym wewnątrz wspólnotowego nabycia towarów, doliczy do przedstawionej w ofercie ceny podatek od towarów i usług, który Zamawiający miałby obowiązek wpłacić zgodnie z obowiązującymi przepisami.</w:t>
      </w:r>
    </w:p>
    <w:p w14:paraId="2DD83995" w14:textId="77777777" w:rsidR="00965E9A" w:rsidRPr="00586CB9" w:rsidRDefault="00965E9A" w:rsidP="005D4A77">
      <w:pPr>
        <w:widowControl w:val="0"/>
        <w:numPr>
          <w:ilvl w:val="0"/>
          <w:numId w:val="63"/>
        </w:numPr>
        <w:autoSpaceDE w:val="0"/>
        <w:autoSpaceDN w:val="0"/>
        <w:adjustRightInd w:val="0"/>
        <w:spacing w:after="0" w:line="360" w:lineRule="auto"/>
        <w:ind w:left="426" w:hanging="426"/>
        <w:jc w:val="both"/>
        <w:rPr>
          <w:rFonts w:ascii="Book Antiqua" w:eastAsia="SimSun" w:hAnsi="Book Antiqua"/>
          <w:color w:val="000000"/>
          <w:lang w:eastAsia="pl-PL"/>
        </w:rPr>
      </w:pPr>
      <w:r w:rsidRPr="00586CB9">
        <w:rPr>
          <w:rFonts w:ascii="Book Antiqua" w:eastAsia="SimSun" w:hAnsi="Book Antiqua"/>
          <w:color w:val="000000"/>
          <w:lang w:eastAsia="pl-PL"/>
        </w:rPr>
        <w:lastRenderedPageBreak/>
        <w:t>W toku dokonywania oceny ofert Zamawiający może żądać udzielenia przez Wykonawców wyjaśnień dotyczących treści złożonych ofert.</w:t>
      </w:r>
    </w:p>
    <w:p w14:paraId="5B25CD63" w14:textId="77777777" w:rsidR="00965E9A" w:rsidRPr="00586CB9" w:rsidRDefault="00965E9A" w:rsidP="00965E9A">
      <w:pPr>
        <w:pStyle w:val="Lista"/>
        <w:rPr>
          <w:rFonts w:ascii="Book Antiqua" w:hAnsi="Book Antiqua" w:cs="Calibri"/>
          <w:sz w:val="20"/>
          <w:szCs w:val="20"/>
        </w:rPr>
      </w:pPr>
    </w:p>
    <w:p w14:paraId="54453B03" w14:textId="77777777" w:rsidR="00965E9A" w:rsidRPr="00586CB9" w:rsidRDefault="00965E9A" w:rsidP="00965E9A">
      <w:pPr>
        <w:tabs>
          <w:tab w:val="left" w:pos="1843"/>
        </w:tabs>
        <w:spacing w:after="0" w:line="360" w:lineRule="auto"/>
        <w:jc w:val="both"/>
        <w:rPr>
          <w:rFonts w:ascii="Book Antiqua" w:eastAsia="Times New Roman" w:hAnsi="Book Antiqua"/>
          <w:b/>
          <w:bCs/>
          <w:sz w:val="24"/>
          <w:szCs w:val="28"/>
          <w:lang w:eastAsia="pl-PL"/>
        </w:rPr>
      </w:pPr>
      <w:r w:rsidRPr="00586CB9">
        <w:rPr>
          <w:rFonts w:ascii="Book Antiqua" w:eastAsia="Times New Roman" w:hAnsi="Book Antiqua"/>
          <w:b/>
          <w:bCs/>
          <w:sz w:val="24"/>
          <w:szCs w:val="28"/>
          <w:lang w:eastAsia="pl-PL"/>
        </w:rPr>
        <w:t>Część XIII. Informacje o formalnościach, jakie powinny zostać dopełnione po wyborze oferty w celu zawarcia umowy w sprawie zamówienia publicznego</w:t>
      </w:r>
    </w:p>
    <w:p w14:paraId="7EF5B914" w14:textId="77777777" w:rsidR="00DB78F0" w:rsidRPr="00586CB9" w:rsidRDefault="00DB78F0" w:rsidP="00DB78F0">
      <w:pPr>
        <w:widowControl w:val="0"/>
        <w:autoSpaceDE w:val="0"/>
        <w:autoSpaceDN w:val="0"/>
        <w:adjustRightInd w:val="0"/>
        <w:spacing w:after="0" w:line="360" w:lineRule="auto"/>
        <w:jc w:val="both"/>
        <w:rPr>
          <w:rFonts w:ascii="Book Antiqua" w:eastAsia="SimSun" w:hAnsi="Book Antiqua"/>
          <w:b/>
          <w:color w:val="000000"/>
          <w:lang w:eastAsia="pl-PL"/>
        </w:rPr>
      </w:pPr>
    </w:p>
    <w:p w14:paraId="33CA300C" w14:textId="77777777" w:rsidR="00965E9A" w:rsidRPr="00586CB9" w:rsidRDefault="00DB78F0" w:rsidP="00DB78F0">
      <w:pPr>
        <w:widowControl w:val="0"/>
        <w:autoSpaceDE w:val="0"/>
        <w:autoSpaceDN w:val="0"/>
        <w:adjustRightInd w:val="0"/>
        <w:spacing w:after="0" w:line="360" w:lineRule="auto"/>
        <w:jc w:val="both"/>
        <w:rPr>
          <w:rFonts w:ascii="Book Antiqua" w:eastAsia="SimSun" w:hAnsi="Book Antiqua"/>
          <w:b/>
          <w:color w:val="000000"/>
          <w:lang w:eastAsia="pl-PL"/>
        </w:rPr>
      </w:pPr>
      <w:r w:rsidRPr="00586CB9">
        <w:rPr>
          <w:rFonts w:ascii="Book Antiqua" w:eastAsia="SimSun" w:hAnsi="Book Antiqua"/>
          <w:b/>
          <w:color w:val="000000"/>
          <w:lang w:eastAsia="pl-PL"/>
        </w:rPr>
        <w:t>Rozdział A i B:</w:t>
      </w:r>
    </w:p>
    <w:p w14:paraId="6EA218E5" w14:textId="77777777" w:rsidR="00965E9A" w:rsidRPr="00586CB9" w:rsidRDefault="00965E9A" w:rsidP="00965E9A">
      <w:pPr>
        <w:widowControl w:val="0"/>
        <w:numPr>
          <w:ilvl w:val="0"/>
          <w:numId w:val="9"/>
        </w:numPr>
        <w:tabs>
          <w:tab w:val="num" w:pos="1800"/>
        </w:tabs>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Zamawiający udzieli zamówienia Wykonawcy, którego oferta spełnia warunki określone w ustawie </w:t>
      </w:r>
      <w:proofErr w:type="spellStart"/>
      <w:r w:rsidRPr="00586CB9">
        <w:rPr>
          <w:rFonts w:ascii="Book Antiqua" w:eastAsia="SimSun" w:hAnsi="Book Antiqua"/>
          <w:color w:val="000000"/>
          <w:lang w:eastAsia="pl-PL"/>
        </w:rPr>
        <w:t>Pzp</w:t>
      </w:r>
      <w:proofErr w:type="spellEnd"/>
      <w:r w:rsidRPr="00586CB9">
        <w:rPr>
          <w:rFonts w:ascii="Book Antiqua" w:eastAsia="SimSun" w:hAnsi="Book Antiqua"/>
          <w:color w:val="000000"/>
          <w:lang w:eastAsia="pl-PL"/>
        </w:rPr>
        <w:t xml:space="preserve"> oraz w niniejszej SIWZ i została oceniona jako najkorzystniejsza w oparciu o podane w ogłoszeniu o zamówieniu i SIWZ kryteria wyboru.</w:t>
      </w:r>
    </w:p>
    <w:p w14:paraId="5BA1EF8B" w14:textId="77777777" w:rsidR="00965E9A" w:rsidRPr="00586CB9" w:rsidRDefault="00965E9A" w:rsidP="00965E9A">
      <w:pPr>
        <w:widowControl w:val="0"/>
        <w:numPr>
          <w:ilvl w:val="0"/>
          <w:numId w:val="9"/>
        </w:numPr>
        <w:tabs>
          <w:tab w:val="num" w:pos="1800"/>
        </w:tabs>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 xml:space="preserve">Niezwłocznie po wyborze najkorzystniejszej oferty Zamawiający zawiadomi Wykonawców, którzy złożyli oferty oraz zamieści informacje, określone w art. 92 ust. 1 ustawy </w:t>
      </w:r>
      <w:proofErr w:type="spellStart"/>
      <w:r w:rsidRPr="00586CB9">
        <w:rPr>
          <w:rFonts w:ascii="Book Antiqua" w:eastAsia="SimSun" w:hAnsi="Book Antiqua"/>
          <w:color w:val="000000"/>
          <w:lang w:eastAsia="pl-PL"/>
        </w:rPr>
        <w:t>Pzp</w:t>
      </w:r>
      <w:proofErr w:type="spellEnd"/>
      <w:r w:rsidRPr="00586CB9">
        <w:rPr>
          <w:rFonts w:ascii="Book Antiqua" w:eastAsia="SimSun" w:hAnsi="Book Antiqua"/>
          <w:color w:val="000000"/>
          <w:lang w:eastAsia="pl-PL"/>
        </w:rPr>
        <w:t xml:space="preserve"> na własnej stronie internetowej oraz na tablicy ogłoszeń w swojej siedzibie.</w:t>
      </w:r>
    </w:p>
    <w:p w14:paraId="6E6F8621" w14:textId="77777777" w:rsidR="00965E9A" w:rsidRPr="00586CB9" w:rsidRDefault="00965E9A" w:rsidP="00965E9A">
      <w:pPr>
        <w:widowControl w:val="0"/>
        <w:numPr>
          <w:ilvl w:val="0"/>
          <w:numId w:val="9"/>
        </w:numPr>
        <w:tabs>
          <w:tab w:val="num" w:pos="1800"/>
        </w:tabs>
        <w:autoSpaceDE w:val="0"/>
        <w:autoSpaceDN w:val="0"/>
        <w:adjustRightInd w:val="0"/>
        <w:spacing w:after="0" w:line="360" w:lineRule="auto"/>
        <w:jc w:val="both"/>
        <w:rPr>
          <w:rFonts w:ascii="Book Antiqua" w:eastAsia="SimSun" w:hAnsi="Book Antiqua"/>
          <w:color w:val="000000"/>
          <w:lang w:eastAsia="pl-PL"/>
        </w:rPr>
      </w:pPr>
      <w:r w:rsidRPr="00586CB9">
        <w:rPr>
          <w:rFonts w:ascii="Book Antiqua" w:eastAsia="SimSun" w:hAnsi="Book Antiqua"/>
          <w:color w:val="000000"/>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477989A3" w14:textId="77777777" w:rsidR="00965E9A" w:rsidRPr="00586CB9" w:rsidRDefault="00965E9A" w:rsidP="00965E9A">
      <w:pPr>
        <w:widowControl w:val="0"/>
        <w:tabs>
          <w:tab w:val="num" w:pos="1800"/>
        </w:tabs>
        <w:autoSpaceDE w:val="0"/>
        <w:autoSpaceDN w:val="0"/>
        <w:adjustRightInd w:val="0"/>
        <w:spacing w:after="0" w:line="360" w:lineRule="auto"/>
        <w:ind w:left="360"/>
        <w:jc w:val="both"/>
        <w:rPr>
          <w:rFonts w:ascii="Book Antiqua" w:eastAsia="SimSun" w:hAnsi="Book Antiqua"/>
          <w:color w:val="000000"/>
          <w:lang w:eastAsia="pl-PL"/>
        </w:rPr>
      </w:pPr>
    </w:p>
    <w:p w14:paraId="1CA2108D" w14:textId="77777777" w:rsidR="00965E9A" w:rsidRPr="00586CB9" w:rsidRDefault="00965E9A" w:rsidP="00965E9A">
      <w:pPr>
        <w:keepNext/>
        <w:numPr>
          <w:ilvl w:val="5"/>
          <w:numId w:val="0"/>
        </w:numPr>
        <w:tabs>
          <w:tab w:val="num" w:pos="0"/>
        </w:tabs>
        <w:suppressAutoHyphens/>
        <w:spacing w:after="0" w:line="360" w:lineRule="auto"/>
        <w:jc w:val="both"/>
        <w:outlineLvl w:val="5"/>
        <w:rPr>
          <w:rFonts w:ascii="Book Antiqua" w:eastAsia="SimSun" w:hAnsi="Book Antiqua"/>
          <w:b/>
          <w:bCs/>
          <w:color w:val="000000"/>
          <w:sz w:val="24"/>
          <w:szCs w:val="28"/>
          <w:lang w:eastAsia="pl-PL"/>
        </w:rPr>
      </w:pPr>
      <w:r w:rsidRPr="00586CB9">
        <w:rPr>
          <w:rFonts w:ascii="Book Antiqua" w:eastAsia="SimSun" w:hAnsi="Book Antiqua"/>
          <w:b/>
          <w:bCs/>
          <w:color w:val="000000"/>
          <w:sz w:val="24"/>
          <w:szCs w:val="28"/>
          <w:lang w:eastAsia="pl-PL"/>
        </w:rPr>
        <w:t>Część 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061BF00" w14:textId="77777777" w:rsidR="004226AE" w:rsidRPr="00586CB9" w:rsidRDefault="004226AE" w:rsidP="004226AE">
      <w:pPr>
        <w:widowControl w:val="0"/>
        <w:autoSpaceDE w:val="0"/>
        <w:autoSpaceDN w:val="0"/>
        <w:adjustRightInd w:val="0"/>
        <w:spacing w:after="0" w:line="360" w:lineRule="auto"/>
        <w:jc w:val="both"/>
        <w:rPr>
          <w:rFonts w:ascii="Book Antiqua" w:eastAsia="SimSun" w:hAnsi="Book Antiqua"/>
          <w:b/>
          <w:color w:val="000000"/>
          <w:lang w:eastAsia="pl-PL"/>
        </w:rPr>
      </w:pPr>
    </w:p>
    <w:p w14:paraId="10E92B4F" w14:textId="77777777" w:rsidR="00965E9A" w:rsidRPr="00586CB9" w:rsidRDefault="004226AE" w:rsidP="004226AE">
      <w:pPr>
        <w:widowControl w:val="0"/>
        <w:autoSpaceDE w:val="0"/>
        <w:autoSpaceDN w:val="0"/>
        <w:adjustRightInd w:val="0"/>
        <w:spacing w:after="0" w:line="360" w:lineRule="auto"/>
        <w:jc w:val="both"/>
        <w:rPr>
          <w:rFonts w:ascii="Book Antiqua" w:eastAsia="SimSun" w:hAnsi="Book Antiqua"/>
          <w:b/>
          <w:color w:val="000000"/>
          <w:lang w:eastAsia="pl-PL"/>
        </w:rPr>
      </w:pPr>
      <w:r w:rsidRPr="00586CB9">
        <w:rPr>
          <w:rFonts w:ascii="Book Antiqua" w:eastAsia="SimSun" w:hAnsi="Book Antiqua"/>
          <w:b/>
          <w:color w:val="000000"/>
          <w:lang w:eastAsia="pl-PL"/>
        </w:rPr>
        <w:t>Rozdział A i B:</w:t>
      </w:r>
    </w:p>
    <w:p w14:paraId="5C2F340A" w14:textId="77777777" w:rsidR="00965E9A" w:rsidRPr="00586CB9" w:rsidRDefault="004226AE" w:rsidP="00965E9A">
      <w:pPr>
        <w:keepNext/>
        <w:numPr>
          <w:ilvl w:val="0"/>
          <w:numId w:val="10"/>
        </w:numPr>
        <w:suppressAutoHyphens/>
        <w:spacing w:after="0" w:line="360" w:lineRule="auto"/>
        <w:ind w:left="426"/>
        <w:jc w:val="both"/>
        <w:outlineLvl w:val="5"/>
        <w:rPr>
          <w:rFonts w:ascii="Book Antiqua" w:eastAsia="SimSun" w:hAnsi="Book Antiqua"/>
          <w:color w:val="000000"/>
          <w:lang w:eastAsia="pl-PL"/>
        </w:rPr>
      </w:pPr>
      <w:r w:rsidRPr="00586CB9">
        <w:rPr>
          <w:rFonts w:ascii="Book Antiqua" w:eastAsia="SimSun" w:hAnsi="Book Antiqua"/>
          <w:color w:val="000000"/>
          <w:lang w:eastAsia="pl-PL"/>
        </w:rPr>
        <w:t>Umowy zawarte zostaną</w:t>
      </w:r>
      <w:r w:rsidR="00965E9A" w:rsidRPr="00586CB9">
        <w:rPr>
          <w:rFonts w:ascii="Book Antiqua" w:eastAsia="SimSun" w:hAnsi="Book Antiqua"/>
          <w:color w:val="000000"/>
          <w:lang w:eastAsia="pl-PL"/>
        </w:rPr>
        <w:t xml:space="preserve"> z uwzględnieniem postanowień wynikających z treści niniejszej SIWZ oraz danych zawartych w ofercie. </w:t>
      </w:r>
    </w:p>
    <w:p w14:paraId="19EC4245" w14:textId="77777777" w:rsidR="00965E9A" w:rsidRPr="00586CB9" w:rsidRDefault="004226AE" w:rsidP="00965E9A">
      <w:pPr>
        <w:keepNext/>
        <w:numPr>
          <w:ilvl w:val="0"/>
          <w:numId w:val="10"/>
        </w:numPr>
        <w:suppressAutoHyphens/>
        <w:spacing w:after="0" w:line="360" w:lineRule="auto"/>
        <w:ind w:left="426"/>
        <w:jc w:val="both"/>
        <w:outlineLvl w:val="5"/>
        <w:rPr>
          <w:rFonts w:ascii="Book Antiqua" w:eastAsia="SimSun" w:hAnsi="Book Antiqua"/>
          <w:color w:val="000000"/>
          <w:lang w:eastAsia="pl-PL"/>
        </w:rPr>
      </w:pPr>
      <w:r w:rsidRPr="00586CB9">
        <w:rPr>
          <w:rFonts w:ascii="Book Antiqua" w:eastAsia="Times New Roman" w:hAnsi="Book Antiqua"/>
          <w:lang w:eastAsia="ar-SA"/>
        </w:rPr>
        <w:t>Postanowienia umów</w:t>
      </w:r>
      <w:r w:rsidR="00965E9A" w:rsidRPr="00586CB9">
        <w:rPr>
          <w:rFonts w:ascii="Book Antiqua" w:eastAsia="Times New Roman" w:hAnsi="Book Antiqua"/>
          <w:lang w:eastAsia="ar-SA"/>
        </w:rPr>
        <w:t xml:space="preserve"> zawarto we wzorze</w:t>
      </w:r>
      <w:r w:rsidR="00965E9A" w:rsidRPr="00586CB9">
        <w:rPr>
          <w:rFonts w:ascii="Book Antiqua" w:eastAsia="Times New Roman" w:hAnsi="Book Antiqua"/>
          <w:highlight w:val="white"/>
          <w:lang w:eastAsia="ar-SA"/>
        </w:rPr>
        <w:t xml:space="preserve">, który </w:t>
      </w:r>
      <w:r w:rsidR="00965E9A" w:rsidRPr="00586CB9">
        <w:rPr>
          <w:rFonts w:ascii="Book Antiqua" w:eastAsia="Times New Roman" w:hAnsi="Book Antiqua"/>
          <w:lang w:eastAsia="ar-SA"/>
        </w:rPr>
        <w:t xml:space="preserve">stanowi </w:t>
      </w:r>
      <w:r w:rsidR="00965E9A" w:rsidRPr="00586CB9">
        <w:rPr>
          <w:rFonts w:ascii="Book Antiqua" w:eastAsia="Times New Roman" w:hAnsi="Book Antiqua"/>
          <w:b/>
          <w:lang w:eastAsia="ar-SA"/>
        </w:rPr>
        <w:t>Z</w:t>
      </w:r>
      <w:r w:rsidR="00965E9A" w:rsidRPr="00586CB9">
        <w:rPr>
          <w:rFonts w:ascii="Book Antiqua" w:eastAsia="Times New Roman" w:hAnsi="Book Antiqua"/>
          <w:b/>
          <w:bCs/>
          <w:lang w:eastAsia="ar-SA"/>
        </w:rPr>
        <w:t xml:space="preserve">ałącznik nr 6 </w:t>
      </w:r>
      <w:r w:rsidR="00965E9A" w:rsidRPr="00586CB9">
        <w:rPr>
          <w:rFonts w:ascii="Book Antiqua" w:eastAsia="Times New Roman" w:hAnsi="Book Antiqua"/>
          <w:bCs/>
          <w:lang w:eastAsia="ar-SA"/>
        </w:rPr>
        <w:t>do SIWZ</w:t>
      </w:r>
      <w:r w:rsidR="00965E9A" w:rsidRPr="00586CB9">
        <w:rPr>
          <w:rFonts w:ascii="Book Antiqua" w:eastAsia="Times New Roman" w:hAnsi="Book Antiqua"/>
          <w:lang w:eastAsia="ar-SA"/>
        </w:rPr>
        <w:t>.</w:t>
      </w:r>
      <w:r w:rsidR="00965E9A" w:rsidRPr="00586CB9">
        <w:rPr>
          <w:rFonts w:ascii="Book Antiqua" w:eastAsia="Times New Roman" w:hAnsi="Book Antiqua"/>
          <w:highlight w:val="yellow"/>
          <w:lang w:eastAsia="ar-SA"/>
        </w:rPr>
        <w:t xml:space="preserve">  </w:t>
      </w:r>
    </w:p>
    <w:p w14:paraId="17B7145B" w14:textId="77777777" w:rsidR="00965E9A" w:rsidRPr="00586CB9" w:rsidRDefault="00965E9A" w:rsidP="00965E9A">
      <w:pPr>
        <w:widowControl w:val="0"/>
        <w:numPr>
          <w:ilvl w:val="0"/>
          <w:numId w:val="10"/>
        </w:numPr>
        <w:autoSpaceDE w:val="0"/>
        <w:autoSpaceDN w:val="0"/>
        <w:adjustRightInd w:val="0"/>
        <w:spacing w:after="0" w:line="360" w:lineRule="auto"/>
        <w:ind w:left="426"/>
        <w:jc w:val="both"/>
        <w:rPr>
          <w:rFonts w:ascii="Book Antiqua" w:eastAsia="SimSun" w:hAnsi="Book Antiqua"/>
          <w:color w:val="000000"/>
          <w:lang w:eastAsia="pl-PL"/>
        </w:rPr>
      </w:pPr>
      <w:r w:rsidRPr="00586CB9">
        <w:rPr>
          <w:rFonts w:ascii="Book Antiqua" w:eastAsia="SimSun" w:hAnsi="Book Antiqua"/>
          <w:color w:val="000000"/>
          <w:lang w:eastAsia="pl-PL"/>
        </w:rPr>
        <w:t>Umowę może podpisać w imieniu Wykonawcy osoba upoważniona do reprezentowania Wykonawcy zgodnie z wpisem do właściwego rejestru lub pełnomocnik, który przedstawi pełnomocnictwo od osoby wymienionej w ww. dokumencie w oryginale lub uwierzytelnioną przez notariusza kserokopię pełnomocnictwa.</w:t>
      </w:r>
    </w:p>
    <w:p w14:paraId="65949EE1" w14:textId="77777777" w:rsidR="00965E9A" w:rsidRPr="00586CB9" w:rsidRDefault="00965E9A" w:rsidP="00965E9A">
      <w:pPr>
        <w:numPr>
          <w:ilvl w:val="0"/>
          <w:numId w:val="10"/>
        </w:numPr>
        <w:spacing w:after="0" w:line="360" w:lineRule="auto"/>
        <w:ind w:left="426"/>
        <w:jc w:val="both"/>
        <w:rPr>
          <w:rFonts w:ascii="Book Antiqua" w:hAnsi="Book Antiqua"/>
        </w:rPr>
      </w:pPr>
      <w:r w:rsidRPr="00586CB9">
        <w:rPr>
          <w:rFonts w:ascii="Book Antiqua" w:hAnsi="Book Antiqua"/>
        </w:rPr>
        <w:t>Wszelkie zmiany zawieranej umowy wymagają formy pisemnej pod rygorem nieważności.</w:t>
      </w:r>
    </w:p>
    <w:p w14:paraId="11A003F2" w14:textId="77777777" w:rsidR="00965E9A" w:rsidRPr="00586CB9" w:rsidRDefault="00965E9A" w:rsidP="00965E9A">
      <w:pPr>
        <w:numPr>
          <w:ilvl w:val="0"/>
          <w:numId w:val="10"/>
        </w:numPr>
        <w:spacing w:after="0" w:line="360" w:lineRule="auto"/>
        <w:ind w:left="426"/>
        <w:jc w:val="both"/>
        <w:rPr>
          <w:rFonts w:ascii="Book Antiqua" w:hAnsi="Book Antiqua"/>
        </w:rPr>
      </w:pPr>
      <w:r w:rsidRPr="00586CB9">
        <w:rPr>
          <w:rFonts w:ascii="Book Antiqua" w:hAnsi="Book Antiqua"/>
        </w:rPr>
        <w:lastRenderedPageBreak/>
        <w:t>Przewiduje się możliwość zmiany istotnych postanowień zawartej umowy w stosunku do treści oferty, na podstawie której dokonano wyboru Wykonawcy - w przypadku zmiany:</w:t>
      </w:r>
    </w:p>
    <w:p w14:paraId="42C40519" w14:textId="77777777" w:rsidR="00965E9A" w:rsidRPr="00586CB9" w:rsidRDefault="00965E9A" w:rsidP="005D4A77">
      <w:pPr>
        <w:numPr>
          <w:ilvl w:val="0"/>
          <w:numId w:val="45"/>
        </w:numPr>
        <w:spacing w:after="0" w:line="360" w:lineRule="auto"/>
        <w:jc w:val="both"/>
        <w:rPr>
          <w:rFonts w:ascii="Book Antiqua" w:hAnsi="Book Antiqua"/>
        </w:rPr>
      </w:pPr>
      <w:r w:rsidRPr="00586CB9">
        <w:rPr>
          <w:rFonts w:ascii="Book Antiqua" w:hAnsi="Book Antiqua"/>
        </w:rPr>
        <w:t>stawki podatku od towarów i usług,</w:t>
      </w:r>
    </w:p>
    <w:p w14:paraId="75047409" w14:textId="77777777" w:rsidR="00965E9A" w:rsidRPr="00586CB9" w:rsidRDefault="00965E9A" w:rsidP="005D4A77">
      <w:pPr>
        <w:numPr>
          <w:ilvl w:val="0"/>
          <w:numId w:val="45"/>
        </w:numPr>
        <w:spacing w:after="0" w:line="360" w:lineRule="auto"/>
        <w:jc w:val="both"/>
        <w:rPr>
          <w:rFonts w:ascii="Book Antiqua" w:hAnsi="Book Antiqua"/>
        </w:rPr>
      </w:pPr>
      <w:r w:rsidRPr="00586CB9">
        <w:rPr>
          <w:rFonts w:ascii="Book Antiqua" w:hAnsi="Book Antiqua"/>
        </w:rPr>
        <w:t xml:space="preserve">wysokości minimalnego wynagrodzenia za pracę ustalonego na podstawie </w:t>
      </w:r>
      <w:r w:rsidRPr="00586CB9">
        <w:rPr>
          <w:rFonts w:ascii="Book Antiqua" w:hAnsi="Book Antiqua"/>
        </w:rPr>
        <w:br/>
        <w:t>art. 2 ust. 3–5 ustawy z dnia 10 października 2002 r. o minimalnym wynagrodzeniu za pracę,</w:t>
      </w:r>
    </w:p>
    <w:p w14:paraId="46E462F2" w14:textId="77777777" w:rsidR="00965E9A" w:rsidRPr="00586CB9" w:rsidRDefault="00965E9A" w:rsidP="005D4A77">
      <w:pPr>
        <w:numPr>
          <w:ilvl w:val="0"/>
          <w:numId w:val="45"/>
        </w:numPr>
        <w:spacing w:after="0" w:line="360" w:lineRule="auto"/>
        <w:jc w:val="both"/>
        <w:rPr>
          <w:rFonts w:ascii="Book Antiqua" w:hAnsi="Book Antiqua"/>
        </w:rPr>
      </w:pPr>
      <w:r w:rsidRPr="00586CB9">
        <w:rPr>
          <w:rFonts w:ascii="Book Antiqua" w:hAnsi="Book Antiqua"/>
        </w:rPr>
        <w:t>zasad podlegania ubezpieczeniom społecznym lub ubezpieczeniu zdrowotnemu lub wysokości stawki składki na ubezpieczenia społeczne lub zdrowotne,</w:t>
      </w:r>
    </w:p>
    <w:p w14:paraId="42B4CA7C" w14:textId="77777777" w:rsidR="00965E9A" w:rsidRPr="00586CB9" w:rsidRDefault="00965E9A" w:rsidP="00965E9A">
      <w:pPr>
        <w:pStyle w:val="Akapitzlist"/>
        <w:numPr>
          <w:ilvl w:val="0"/>
          <w:numId w:val="14"/>
        </w:numPr>
        <w:spacing w:before="0" w:after="0" w:line="360" w:lineRule="auto"/>
        <w:ind w:left="709" w:hanging="284"/>
        <w:jc w:val="both"/>
        <w:rPr>
          <w:rFonts w:ascii="Book Antiqua" w:hAnsi="Book Antiqua"/>
          <w:sz w:val="22"/>
          <w:szCs w:val="22"/>
          <w:lang w:val="pl-PL"/>
        </w:rPr>
      </w:pPr>
      <w:r w:rsidRPr="00586CB9">
        <w:rPr>
          <w:rFonts w:ascii="Book Antiqua" w:hAnsi="Book Antiqua"/>
          <w:sz w:val="22"/>
          <w:szCs w:val="22"/>
          <w:lang w:val="pl-PL"/>
        </w:rPr>
        <w:t xml:space="preserve">jeżeli wyżej wymienione zmiany będą miały wpływ na koszty wykonania przez Wykonawcę zamówienia publicznego. W takim przypadku każda ze stron umowy w terminie 30 dni od dnia wejścia w życie przepisów dokonujących tych zmian, może zwrócić się do drugiej strony o przeprowadzenie negocjacji w sprawie odpowiedniej zamiany wynagrodzenia. </w:t>
      </w:r>
    </w:p>
    <w:p w14:paraId="2CC8D875" w14:textId="77777777" w:rsidR="00965E9A" w:rsidRPr="00586CB9" w:rsidRDefault="00965E9A" w:rsidP="005D4A77">
      <w:pPr>
        <w:pStyle w:val="Akapitzlist"/>
        <w:numPr>
          <w:ilvl w:val="0"/>
          <w:numId w:val="47"/>
        </w:numPr>
        <w:spacing w:before="0" w:after="0" w:line="360" w:lineRule="auto"/>
        <w:ind w:left="426" w:hanging="284"/>
        <w:jc w:val="both"/>
        <w:rPr>
          <w:rFonts w:ascii="Book Antiqua" w:hAnsi="Book Antiqua"/>
          <w:sz w:val="22"/>
          <w:szCs w:val="22"/>
          <w:lang w:val="pl-PL"/>
        </w:rPr>
      </w:pPr>
      <w:r w:rsidRPr="00586CB9">
        <w:rPr>
          <w:rFonts w:ascii="Book Antiqua" w:hAnsi="Book Antiqua"/>
          <w:sz w:val="22"/>
          <w:szCs w:val="22"/>
          <w:lang w:val="pl-PL"/>
        </w:rPr>
        <w:t xml:space="preserve">Ponadto przewiduje się możliwość zmiany istotnych postanowień zawartej umowy </w:t>
      </w:r>
      <w:r w:rsidRPr="00586CB9">
        <w:rPr>
          <w:rFonts w:ascii="Book Antiqua" w:hAnsi="Book Antiqua"/>
          <w:sz w:val="22"/>
          <w:szCs w:val="22"/>
          <w:lang w:val="pl-PL"/>
        </w:rPr>
        <w:br/>
        <w:t xml:space="preserve">w stosunku do treści oferty, na podstawie której dokonano wyboru Wykonawcy - </w:t>
      </w:r>
      <w:r w:rsidRPr="00586CB9">
        <w:rPr>
          <w:rFonts w:ascii="Book Antiqua" w:hAnsi="Book Antiqua"/>
          <w:sz w:val="22"/>
          <w:szCs w:val="22"/>
          <w:lang w:val="pl-PL"/>
        </w:rPr>
        <w:br/>
        <w:t>w przypadku:</w:t>
      </w:r>
    </w:p>
    <w:p w14:paraId="3024B913" w14:textId="77777777" w:rsidR="00965E9A" w:rsidRPr="00586CB9" w:rsidRDefault="00965E9A" w:rsidP="005D4A77">
      <w:pPr>
        <w:numPr>
          <w:ilvl w:val="0"/>
          <w:numId w:val="46"/>
        </w:numPr>
        <w:spacing w:after="0" w:line="360" w:lineRule="auto"/>
        <w:jc w:val="both"/>
        <w:rPr>
          <w:rFonts w:ascii="Book Antiqua" w:hAnsi="Book Antiqua"/>
        </w:rPr>
      </w:pPr>
      <w:r w:rsidRPr="00586CB9">
        <w:rPr>
          <w:rFonts w:ascii="Book Antiqua" w:hAnsi="Book Antiqua"/>
        </w:rPr>
        <w:t>Zaistnienia okoliczności leżących po stronie Zamawiającego, w szczególności spowodowaną sytuacją finansową, zdolnościami płatniczymi, zmianie może ulec termin realizacji umowy. Nowy termin zostanie przedłużony o czas przestoju spowodowany wyżej wymienionymi przyczynami.</w:t>
      </w:r>
    </w:p>
    <w:p w14:paraId="0BDCED11" w14:textId="77777777" w:rsidR="00965E9A" w:rsidRPr="00586CB9" w:rsidRDefault="00965E9A" w:rsidP="005D4A77">
      <w:pPr>
        <w:numPr>
          <w:ilvl w:val="0"/>
          <w:numId w:val="46"/>
        </w:numPr>
        <w:spacing w:after="0" w:line="360" w:lineRule="auto"/>
        <w:jc w:val="both"/>
        <w:rPr>
          <w:rFonts w:ascii="Book Antiqua" w:hAnsi="Book Antiqua"/>
        </w:rPr>
      </w:pPr>
      <w:r w:rsidRPr="00586CB9">
        <w:rPr>
          <w:rFonts w:ascii="Book Antiqua" w:hAnsi="Book Antiqua"/>
        </w:rPr>
        <w:t xml:space="preserve">Zmiany albo rezygnacji przez Wykonawcę z podwykonawców z tym iż w przypadku podwykonawców biorących udział w realizacji umowy, o których mowa w art. 26 ust. 2b) ustawy </w:t>
      </w:r>
      <w:proofErr w:type="spellStart"/>
      <w:r w:rsidRPr="00586CB9">
        <w:rPr>
          <w:rFonts w:ascii="Book Antiqua" w:hAnsi="Book Antiqua"/>
        </w:rPr>
        <w:t>Pzp</w:t>
      </w:r>
      <w:proofErr w:type="spellEnd"/>
      <w:r w:rsidRPr="00586CB9">
        <w:rPr>
          <w:rFonts w:ascii="Book Antiqua" w:hAnsi="Book Antiqua"/>
        </w:rPr>
        <w:t xml:space="preserve">, za pomocą których Wykonawca wykazał spełnianie warunków w postępowaniu o udzielenie zamówienia, o których mowa w artykule 22 ust. 1 ustawy </w:t>
      </w:r>
      <w:proofErr w:type="spellStart"/>
      <w:r w:rsidRPr="00586CB9">
        <w:rPr>
          <w:rFonts w:ascii="Book Antiqua" w:hAnsi="Book Antiqua"/>
        </w:rPr>
        <w:t>Pzp</w:t>
      </w:r>
      <w:proofErr w:type="spellEnd"/>
      <w:r w:rsidRPr="00586CB9">
        <w:rPr>
          <w:rFonts w:ascii="Book Antiqua" w:hAnsi="Book Antiqua"/>
        </w:rPr>
        <w:t xml:space="preserve">, Wykonawca zobowiązany jest wykazać Zamawiającemu, że proponowany inny podwykonawca lub wykonawca samodzielnie spełnia wymagania o których mowa w art. 22 ust. 2 ustawy </w:t>
      </w:r>
      <w:proofErr w:type="spellStart"/>
      <w:r w:rsidRPr="00586CB9">
        <w:rPr>
          <w:rFonts w:ascii="Book Antiqua" w:hAnsi="Book Antiqua"/>
        </w:rPr>
        <w:t>Pzp</w:t>
      </w:r>
      <w:proofErr w:type="spellEnd"/>
      <w:r w:rsidRPr="00586CB9">
        <w:rPr>
          <w:rFonts w:ascii="Book Antiqua" w:hAnsi="Book Antiqua"/>
        </w:rPr>
        <w:t xml:space="preserve"> oraz Części IV SIWZ w stopniu nie mniejszym niż wymagany w toku postępowania </w:t>
      </w:r>
      <w:r w:rsidRPr="00586CB9">
        <w:rPr>
          <w:rFonts w:ascii="Book Antiqua" w:hAnsi="Book Antiqua"/>
        </w:rPr>
        <w:br/>
        <w:t>o udzielenie zamówienia.</w:t>
      </w:r>
    </w:p>
    <w:p w14:paraId="357F4C84" w14:textId="77777777" w:rsidR="00965E9A" w:rsidRPr="00586CB9" w:rsidRDefault="00965E9A" w:rsidP="00965E9A">
      <w:pPr>
        <w:suppressAutoHyphens/>
        <w:spacing w:after="0" w:line="360" w:lineRule="auto"/>
        <w:jc w:val="both"/>
        <w:rPr>
          <w:rFonts w:ascii="Times New Roman" w:hAnsi="Times New Roman"/>
          <w:szCs w:val="24"/>
        </w:rPr>
      </w:pPr>
    </w:p>
    <w:p w14:paraId="6FA7254A" w14:textId="77777777" w:rsidR="00965E9A" w:rsidRPr="00586CB9" w:rsidRDefault="00965E9A" w:rsidP="00965E9A">
      <w:pPr>
        <w:spacing w:after="0" w:line="360" w:lineRule="auto"/>
        <w:jc w:val="both"/>
        <w:rPr>
          <w:rFonts w:ascii="Book Antiqua" w:eastAsia="Times New Roman" w:hAnsi="Book Antiqua"/>
          <w:b/>
          <w:sz w:val="24"/>
          <w:szCs w:val="28"/>
          <w:lang w:eastAsia="pl-PL"/>
        </w:rPr>
      </w:pPr>
      <w:r w:rsidRPr="00586CB9">
        <w:rPr>
          <w:rFonts w:ascii="Book Antiqua" w:eastAsia="Times New Roman" w:hAnsi="Book Antiqua"/>
          <w:b/>
          <w:sz w:val="24"/>
          <w:szCs w:val="28"/>
          <w:lang w:eastAsia="pl-PL"/>
        </w:rPr>
        <w:lastRenderedPageBreak/>
        <w:t>Część XV. Pouczenie o środkach ochrony prawnej przysługujących Wykonawcy w toku postępowania o udzielenie zamówienia.</w:t>
      </w:r>
    </w:p>
    <w:p w14:paraId="7A4E70B4" w14:textId="77777777" w:rsidR="00965E9A" w:rsidRPr="00586CB9" w:rsidRDefault="00965E9A" w:rsidP="00965E9A">
      <w:pPr>
        <w:spacing w:after="0" w:line="240" w:lineRule="auto"/>
        <w:jc w:val="both"/>
        <w:rPr>
          <w:rFonts w:ascii="Book Antiqua" w:eastAsia="Times New Roman" w:hAnsi="Book Antiqua"/>
          <w:b/>
          <w:lang w:eastAsia="pl-PL"/>
        </w:rPr>
      </w:pPr>
    </w:p>
    <w:p w14:paraId="2E46AE17" w14:textId="77777777" w:rsidR="00965E9A" w:rsidRPr="00586CB9" w:rsidRDefault="00965E9A" w:rsidP="00D0390C">
      <w:pPr>
        <w:numPr>
          <w:ilvl w:val="0"/>
          <w:numId w:val="33"/>
        </w:numPr>
        <w:autoSpaceDE w:val="0"/>
        <w:autoSpaceDN w:val="0"/>
        <w:adjustRightInd w:val="0"/>
        <w:spacing w:after="0" w:line="360" w:lineRule="auto"/>
        <w:ind w:left="426" w:hanging="426"/>
        <w:jc w:val="both"/>
        <w:rPr>
          <w:rFonts w:ascii="Book Antiqua" w:hAnsi="Book Antiqua" w:cs="Book Antiqua"/>
          <w:color w:val="000000"/>
          <w:lang w:eastAsia="pl-PL"/>
        </w:rPr>
      </w:pPr>
      <w:r w:rsidRPr="00586CB9">
        <w:rPr>
          <w:rFonts w:ascii="Book Antiqua" w:hAnsi="Book Antiqua" w:cs="Book Antiqua"/>
          <w:color w:val="000000"/>
          <w:lang w:eastAsia="pl-PL"/>
        </w:rPr>
        <w:t xml:space="preserve">Wykonawcy oraz innemu podmiotowi, jeżeli ma lub miał interes w uzyskaniu zamówienia oraz poniósł lub może ponieść szkodę w wyniku naruszenia przez Zamawiającego przepisów ustawy, przysługują środki ochrony prawnej przewidziane w Dziale VI ustawy </w:t>
      </w:r>
      <w:proofErr w:type="spellStart"/>
      <w:r w:rsidRPr="00586CB9">
        <w:rPr>
          <w:rFonts w:ascii="Book Antiqua" w:hAnsi="Book Antiqua" w:cs="Book Antiqua"/>
          <w:color w:val="000000"/>
          <w:lang w:eastAsia="pl-PL"/>
        </w:rPr>
        <w:t>Pzp</w:t>
      </w:r>
      <w:proofErr w:type="spellEnd"/>
      <w:r w:rsidRPr="00586CB9">
        <w:rPr>
          <w:rFonts w:ascii="Book Antiqua" w:hAnsi="Book Antiqua" w:cs="Book Antiqua"/>
          <w:color w:val="000000"/>
          <w:lang w:eastAsia="pl-PL"/>
        </w:rPr>
        <w:t xml:space="preserve">. </w:t>
      </w:r>
    </w:p>
    <w:p w14:paraId="68917634" w14:textId="77777777" w:rsidR="00965E9A" w:rsidRPr="00586CB9" w:rsidRDefault="00965E9A" w:rsidP="00D0390C">
      <w:pPr>
        <w:numPr>
          <w:ilvl w:val="0"/>
          <w:numId w:val="33"/>
        </w:numPr>
        <w:autoSpaceDE w:val="0"/>
        <w:autoSpaceDN w:val="0"/>
        <w:adjustRightInd w:val="0"/>
        <w:spacing w:after="0" w:line="360" w:lineRule="auto"/>
        <w:ind w:left="426" w:hanging="426"/>
        <w:jc w:val="both"/>
        <w:rPr>
          <w:rFonts w:ascii="Book Antiqua" w:hAnsi="Book Antiqua" w:cs="Book Antiqua"/>
          <w:color w:val="000000"/>
          <w:lang w:eastAsia="pl-PL"/>
        </w:rPr>
      </w:pPr>
      <w:r w:rsidRPr="00586CB9">
        <w:rPr>
          <w:rFonts w:ascii="Book Antiqua" w:hAnsi="Book Antiqua" w:cs="Book Antiqua"/>
          <w:color w:val="000000"/>
          <w:lang w:eastAsia="pl-PL"/>
        </w:rPr>
        <w:t xml:space="preserve">Odwołanie przysługuje wyłącznie wobec czynności: </w:t>
      </w:r>
    </w:p>
    <w:p w14:paraId="2F709E88" w14:textId="77777777" w:rsidR="00965E9A" w:rsidRPr="00586CB9" w:rsidRDefault="00965E9A" w:rsidP="00D0390C">
      <w:pPr>
        <w:numPr>
          <w:ilvl w:val="0"/>
          <w:numId w:val="35"/>
        </w:numPr>
        <w:autoSpaceDE w:val="0"/>
        <w:autoSpaceDN w:val="0"/>
        <w:adjustRightInd w:val="0"/>
        <w:spacing w:after="0" w:line="360" w:lineRule="auto"/>
        <w:ind w:left="709" w:hanging="283"/>
        <w:jc w:val="both"/>
        <w:rPr>
          <w:rFonts w:ascii="Book Antiqua" w:hAnsi="Book Antiqua" w:cs="Book Antiqua"/>
          <w:color w:val="000000"/>
          <w:lang w:eastAsia="pl-PL"/>
        </w:rPr>
      </w:pPr>
      <w:r w:rsidRPr="00586CB9">
        <w:rPr>
          <w:rFonts w:ascii="Book Antiqua" w:hAnsi="Book Antiqua" w:cs="Book Antiqua"/>
          <w:color w:val="000000"/>
          <w:lang w:eastAsia="pl-PL"/>
        </w:rPr>
        <w:t>opisu sposobu dokonywania oceny spełniania warunków udziału w postępowaniu,</w:t>
      </w:r>
    </w:p>
    <w:p w14:paraId="0E7E81A1" w14:textId="77777777" w:rsidR="00965E9A" w:rsidRPr="00586CB9" w:rsidRDefault="00965E9A" w:rsidP="00D0390C">
      <w:pPr>
        <w:numPr>
          <w:ilvl w:val="0"/>
          <w:numId w:val="35"/>
        </w:numPr>
        <w:autoSpaceDE w:val="0"/>
        <w:autoSpaceDN w:val="0"/>
        <w:adjustRightInd w:val="0"/>
        <w:spacing w:after="0" w:line="360" w:lineRule="auto"/>
        <w:ind w:left="709" w:hanging="283"/>
        <w:jc w:val="both"/>
        <w:rPr>
          <w:rFonts w:ascii="Book Antiqua" w:hAnsi="Book Antiqua" w:cs="Book Antiqua"/>
          <w:color w:val="000000"/>
          <w:lang w:eastAsia="pl-PL"/>
        </w:rPr>
      </w:pPr>
      <w:r w:rsidRPr="00586CB9">
        <w:rPr>
          <w:rFonts w:ascii="Book Antiqua" w:hAnsi="Book Antiqua" w:cs="Book Antiqua"/>
          <w:color w:val="000000"/>
          <w:lang w:eastAsia="pl-PL"/>
        </w:rPr>
        <w:t>wykluczenia odwołującego z postępowania o udzielenie zamówienia,</w:t>
      </w:r>
    </w:p>
    <w:p w14:paraId="263FB623" w14:textId="77777777" w:rsidR="00965E9A" w:rsidRPr="00586CB9" w:rsidRDefault="00965E9A" w:rsidP="00D0390C">
      <w:pPr>
        <w:numPr>
          <w:ilvl w:val="0"/>
          <w:numId w:val="35"/>
        </w:numPr>
        <w:autoSpaceDE w:val="0"/>
        <w:autoSpaceDN w:val="0"/>
        <w:adjustRightInd w:val="0"/>
        <w:spacing w:after="0" w:line="360" w:lineRule="auto"/>
        <w:ind w:left="709" w:hanging="283"/>
        <w:jc w:val="both"/>
        <w:rPr>
          <w:rFonts w:ascii="Book Antiqua" w:hAnsi="Book Antiqua" w:cs="Book Antiqua"/>
          <w:color w:val="000000"/>
          <w:lang w:eastAsia="pl-PL"/>
        </w:rPr>
      </w:pPr>
      <w:r w:rsidRPr="00586CB9">
        <w:rPr>
          <w:rFonts w:ascii="Book Antiqua" w:hAnsi="Book Antiqua" w:cs="Book Antiqua"/>
          <w:color w:val="000000"/>
          <w:lang w:eastAsia="pl-PL"/>
        </w:rPr>
        <w:t>odrzucenia oferty odwołującego.</w:t>
      </w:r>
    </w:p>
    <w:p w14:paraId="753B1C7A" w14:textId="77777777" w:rsidR="00965E9A" w:rsidRPr="00586CB9" w:rsidRDefault="00965E9A" w:rsidP="00D0390C">
      <w:pPr>
        <w:numPr>
          <w:ilvl w:val="0"/>
          <w:numId w:val="34"/>
        </w:numPr>
        <w:autoSpaceDE w:val="0"/>
        <w:autoSpaceDN w:val="0"/>
        <w:adjustRightInd w:val="0"/>
        <w:spacing w:after="0" w:line="360" w:lineRule="auto"/>
        <w:ind w:left="426" w:hanging="426"/>
        <w:jc w:val="both"/>
        <w:rPr>
          <w:rFonts w:ascii="Book Antiqua" w:hAnsi="Book Antiqua" w:cs="Book Antiqua"/>
          <w:color w:val="000000"/>
          <w:lang w:eastAsia="pl-PL"/>
        </w:rPr>
      </w:pPr>
      <w:r w:rsidRPr="00586CB9">
        <w:rPr>
          <w:rFonts w:ascii="Book Antiqua" w:hAnsi="Book Antiqua" w:cs="Book Antiqua"/>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7C06443" w14:textId="77777777" w:rsidR="00965E9A" w:rsidRPr="00586CB9" w:rsidRDefault="00965E9A" w:rsidP="00D0390C">
      <w:pPr>
        <w:numPr>
          <w:ilvl w:val="0"/>
          <w:numId w:val="34"/>
        </w:numPr>
        <w:autoSpaceDE w:val="0"/>
        <w:autoSpaceDN w:val="0"/>
        <w:adjustRightInd w:val="0"/>
        <w:spacing w:after="0" w:line="360" w:lineRule="auto"/>
        <w:ind w:left="426" w:hanging="426"/>
        <w:jc w:val="both"/>
        <w:rPr>
          <w:rFonts w:ascii="Book Antiqua" w:hAnsi="Book Antiqua" w:cs="Book Antiqua"/>
          <w:color w:val="000000"/>
          <w:lang w:eastAsia="pl-PL"/>
        </w:rPr>
      </w:pPr>
      <w:r w:rsidRPr="00586CB9">
        <w:rPr>
          <w:rFonts w:ascii="Book Antiqua" w:hAnsi="Book Antiqua" w:cs="Book Antiqua"/>
          <w:color w:val="000000"/>
          <w:lang w:eastAsia="pl-PL"/>
        </w:rPr>
        <w:t xml:space="preserve">Odwołanie wnosi się do Prezesa Izby w formie pisemnej albo elektronicznej opatrzonej bezpiecznym podpisem elektronicznym weryfikowanym za pomocą ważnego kwalifikowanego certyfikatu. </w:t>
      </w:r>
    </w:p>
    <w:p w14:paraId="2AD34691" w14:textId="77777777" w:rsidR="00965E9A" w:rsidRPr="00586CB9" w:rsidRDefault="00965E9A" w:rsidP="00965E9A">
      <w:pPr>
        <w:autoSpaceDE w:val="0"/>
        <w:autoSpaceDN w:val="0"/>
        <w:adjustRightInd w:val="0"/>
        <w:spacing w:after="0" w:line="360" w:lineRule="auto"/>
        <w:ind w:left="426"/>
        <w:jc w:val="both"/>
        <w:rPr>
          <w:rFonts w:ascii="Book Antiqua" w:hAnsi="Book Antiqua" w:cs="Book Antiqua"/>
          <w:color w:val="000000"/>
          <w:lang w:eastAsia="pl-PL"/>
        </w:rPr>
      </w:pPr>
      <w:r w:rsidRPr="00586CB9">
        <w:rPr>
          <w:rFonts w:ascii="Book Antiqua" w:hAnsi="Book Antiqua" w:cs="Book Antiqua"/>
          <w:color w:val="000000"/>
          <w:lang w:eastAsia="pl-PL"/>
        </w:rPr>
        <w:t>Odwołujący przesyła kopię odwołania Zamawiającemu przed upływem terminu do wniesienia odwołania w taki sposób, aby mógł on zapoznać się z jego treścią przed upływem tego terminu.</w:t>
      </w:r>
    </w:p>
    <w:p w14:paraId="0646F5A2" w14:textId="77777777" w:rsidR="00965E9A" w:rsidRPr="00586CB9" w:rsidRDefault="00965E9A" w:rsidP="00D0390C">
      <w:pPr>
        <w:numPr>
          <w:ilvl w:val="0"/>
          <w:numId w:val="36"/>
        </w:numPr>
        <w:autoSpaceDE w:val="0"/>
        <w:autoSpaceDN w:val="0"/>
        <w:adjustRightInd w:val="0"/>
        <w:spacing w:after="0" w:line="360" w:lineRule="auto"/>
        <w:ind w:left="426" w:hanging="426"/>
        <w:jc w:val="both"/>
        <w:rPr>
          <w:rFonts w:ascii="Book Antiqua" w:hAnsi="Book Antiqua" w:cs="Book Antiqua"/>
          <w:color w:val="000000"/>
          <w:lang w:eastAsia="pl-PL"/>
        </w:rPr>
      </w:pPr>
      <w:r w:rsidRPr="00586CB9">
        <w:rPr>
          <w:rFonts w:ascii="Book Antiqua" w:hAnsi="Book Antiqua" w:cs="Book Antiqua"/>
          <w:color w:val="000000"/>
          <w:lang w:eastAsia="pl-PL"/>
        </w:rPr>
        <w:t>Terminy na wniesienie odwołania zawiera art. 182 ustawy.</w:t>
      </w:r>
    </w:p>
    <w:p w14:paraId="6B49E9DE" w14:textId="77777777" w:rsidR="00965E9A" w:rsidRPr="00586CB9" w:rsidRDefault="00965E9A" w:rsidP="00D0390C">
      <w:pPr>
        <w:numPr>
          <w:ilvl w:val="0"/>
          <w:numId w:val="36"/>
        </w:numPr>
        <w:autoSpaceDE w:val="0"/>
        <w:autoSpaceDN w:val="0"/>
        <w:adjustRightInd w:val="0"/>
        <w:spacing w:after="0" w:line="360" w:lineRule="auto"/>
        <w:ind w:left="426" w:hanging="426"/>
        <w:jc w:val="both"/>
        <w:rPr>
          <w:rFonts w:ascii="Book Antiqua" w:hAnsi="Book Antiqua" w:cs="Book Antiqua"/>
          <w:color w:val="000000"/>
          <w:lang w:eastAsia="pl-PL"/>
        </w:rPr>
      </w:pPr>
      <w:r w:rsidRPr="00586CB9">
        <w:rPr>
          <w:rFonts w:ascii="Book Antiqua" w:hAnsi="Book Antiqua" w:cs="Book Antiqua"/>
          <w:color w:val="000000"/>
          <w:lang w:eastAsia="pl-PL"/>
        </w:rPr>
        <w:t>Na orzeczenie Izby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0D9DD553" w14:textId="77777777" w:rsidR="00965E9A" w:rsidRPr="00586CB9" w:rsidRDefault="00965E9A" w:rsidP="00965E9A">
      <w:pPr>
        <w:spacing w:after="0" w:line="240" w:lineRule="auto"/>
        <w:jc w:val="both"/>
        <w:rPr>
          <w:rFonts w:ascii="Book Antiqua" w:eastAsia="Arial Unicode MS" w:hAnsi="Book Antiqua"/>
          <w:lang w:eastAsia="pl-PL"/>
        </w:rPr>
      </w:pPr>
    </w:p>
    <w:p w14:paraId="7B0D8560" w14:textId="77777777" w:rsidR="00965E9A" w:rsidRPr="00586CB9" w:rsidRDefault="00965E9A" w:rsidP="00965E9A">
      <w:pPr>
        <w:spacing w:after="0" w:line="240" w:lineRule="auto"/>
        <w:rPr>
          <w:rFonts w:ascii="Book Antiqua" w:hAnsi="Book Antiqua" w:cs="Arial"/>
          <w:color w:val="222222"/>
          <w:sz w:val="18"/>
          <w:szCs w:val="19"/>
          <w:shd w:val="clear" w:color="auto" w:fill="FFFFFF"/>
        </w:rPr>
      </w:pPr>
      <w:r w:rsidRPr="00586CB9">
        <w:rPr>
          <w:rFonts w:ascii="Book Antiqua" w:eastAsia="Times New Roman" w:hAnsi="Book Antiqua"/>
          <w:b/>
          <w:sz w:val="24"/>
          <w:szCs w:val="28"/>
          <w:lang w:eastAsia="pl-PL"/>
        </w:rPr>
        <w:t xml:space="preserve">Część XVI. </w:t>
      </w:r>
      <w:r w:rsidRPr="00586CB9">
        <w:rPr>
          <w:rFonts w:ascii="Book Antiqua" w:hAnsi="Book Antiqua" w:cs="Arial"/>
          <w:b/>
          <w:color w:val="222222"/>
          <w:sz w:val="24"/>
          <w:szCs w:val="28"/>
          <w:shd w:val="clear" w:color="auto" w:fill="FFFFFF"/>
        </w:rPr>
        <w:t>Podwykonawcy.</w:t>
      </w:r>
      <w:r w:rsidRPr="00586CB9">
        <w:rPr>
          <w:rFonts w:ascii="Book Antiqua" w:hAnsi="Book Antiqua" w:cs="Arial"/>
          <w:color w:val="222222"/>
          <w:sz w:val="18"/>
          <w:szCs w:val="19"/>
          <w:shd w:val="clear" w:color="auto" w:fill="FFFFFF"/>
        </w:rPr>
        <w:t xml:space="preserve"> </w:t>
      </w:r>
    </w:p>
    <w:p w14:paraId="50C2A4DE" w14:textId="77777777" w:rsidR="00965E9A" w:rsidRPr="00586CB9" w:rsidRDefault="00965E9A" w:rsidP="00D0390C">
      <w:pPr>
        <w:pStyle w:val="Akapitzlist"/>
        <w:numPr>
          <w:ilvl w:val="0"/>
          <w:numId w:val="21"/>
        </w:numPr>
        <w:spacing w:after="0" w:line="360" w:lineRule="auto"/>
        <w:ind w:left="426" w:hanging="426"/>
        <w:jc w:val="both"/>
        <w:rPr>
          <w:rFonts w:ascii="Book Antiqua" w:eastAsia="Arial Unicode MS" w:hAnsi="Book Antiqua"/>
          <w:sz w:val="22"/>
          <w:szCs w:val="22"/>
          <w:lang w:val="pl-PL" w:eastAsia="pl-PL"/>
        </w:rPr>
      </w:pPr>
      <w:r w:rsidRPr="00586CB9">
        <w:rPr>
          <w:rFonts w:ascii="Book Antiqua" w:hAnsi="Book Antiqua" w:cs="Arial"/>
          <w:color w:val="222222"/>
          <w:sz w:val="22"/>
          <w:szCs w:val="22"/>
          <w:shd w:val="clear" w:color="auto" w:fill="FFFFFF"/>
          <w:lang w:val="pl-PL"/>
        </w:rPr>
        <w:t>Zamawiający żąda, by Wykonawca wskazał część zamówienia, której wykonanie powierzy</w:t>
      </w:r>
      <w:r w:rsidRPr="00586CB9">
        <w:rPr>
          <w:rFonts w:ascii="Book Antiqua" w:hAnsi="Book Antiqua" w:cs="Arial"/>
          <w:color w:val="222222"/>
          <w:sz w:val="22"/>
          <w:szCs w:val="22"/>
          <w:lang w:val="pl-PL"/>
        </w:rPr>
        <w:t xml:space="preserve"> </w:t>
      </w:r>
      <w:r w:rsidRPr="00586CB9">
        <w:rPr>
          <w:rFonts w:ascii="Book Antiqua" w:hAnsi="Book Antiqua" w:cs="Arial"/>
          <w:color w:val="222222"/>
          <w:sz w:val="22"/>
          <w:szCs w:val="22"/>
          <w:shd w:val="clear" w:color="auto" w:fill="FFFFFF"/>
          <w:lang w:val="pl-PL"/>
        </w:rPr>
        <w:t xml:space="preserve">Podwykonawcom - </w:t>
      </w:r>
      <w:r w:rsidR="00D217C0" w:rsidRPr="00586CB9">
        <w:rPr>
          <w:rFonts w:ascii="Book Antiqua" w:hAnsi="Book Antiqua" w:cs="Arial"/>
          <w:b/>
          <w:sz w:val="22"/>
          <w:szCs w:val="22"/>
          <w:shd w:val="clear" w:color="auto" w:fill="FFFFFF"/>
          <w:lang w:val="pl-PL"/>
        </w:rPr>
        <w:t>Załącznik nr 8</w:t>
      </w:r>
      <w:r w:rsidRPr="00586CB9">
        <w:rPr>
          <w:rFonts w:ascii="Book Antiqua" w:hAnsi="Book Antiqua" w:cs="Arial"/>
          <w:sz w:val="22"/>
          <w:szCs w:val="22"/>
          <w:shd w:val="clear" w:color="auto" w:fill="FFFFFF"/>
          <w:lang w:val="pl-PL"/>
        </w:rPr>
        <w:t xml:space="preserve"> </w:t>
      </w:r>
      <w:r w:rsidRPr="00586CB9">
        <w:rPr>
          <w:rFonts w:ascii="Book Antiqua" w:hAnsi="Book Antiqua" w:cs="Arial"/>
          <w:color w:val="222222"/>
          <w:sz w:val="22"/>
          <w:szCs w:val="22"/>
          <w:shd w:val="clear" w:color="auto" w:fill="FFFFFF"/>
          <w:lang w:val="pl-PL"/>
        </w:rPr>
        <w:t>do SIWZ.</w:t>
      </w:r>
    </w:p>
    <w:p w14:paraId="563BAF31" w14:textId="77777777" w:rsidR="00965E9A" w:rsidRPr="00586CB9" w:rsidRDefault="00965E9A" w:rsidP="00D0390C">
      <w:pPr>
        <w:pStyle w:val="Akapitzlist"/>
        <w:numPr>
          <w:ilvl w:val="0"/>
          <w:numId w:val="21"/>
        </w:numPr>
        <w:spacing w:after="0" w:line="360" w:lineRule="auto"/>
        <w:ind w:left="426" w:hanging="426"/>
        <w:jc w:val="both"/>
        <w:rPr>
          <w:rFonts w:ascii="Book Antiqua" w:eastAsia="Arial Unicode MS" w:hAnsi="Book Antiqua"/>
          <w:sz w:val="22"/>
          <w:szCs w:val="22"/>
          <w:lang w:val="pl-PL" w:eastAsia="pl-PL"/>
        </w:rPr>
      </w:pPr>
      <w:r w:rsidRPr="00586CB9">
        <w:rPr>
          <w:rFonts w:ascii="Book Antiqua" w:hAnsi="Book Antiqua" w:cs="Arial"/>
          <w:color w:val="222222"/>
          <w:sz w:val="22"/>
          <w:szCs w:val="22"/>
          <w:shd w:val="clear" w:color="auto" w:fill="FFFFFF"/>
          <w:lang w:val="pl-PL"/>
        </w:rPr>
        <w:lastRenderedPageBreak/>
        <w:t>Wykonawca ponosi wobec Zamawiającego pełną odpowiedzialność za prace, które wykonuje przy pomocy Podwykonawców.</w:t>
      </w:r>
    </w:p>
    <w:p w14:paraId="4ABCBCC6" w14:textId="77777777" w:rsidR="00965E9A" w:rsidRPr="00586CB9" w:rsidRDefault="00965E9A" w:rsidP="00965E9A">
      <w:pPr>
        <w:spacing w:after="0" w:line="240" w:lineRule="auto"/>
        <w:ind w:left="360"/>
        <w:jc w:val="both"/>
        <w:rPr>
          <w:rFonts w:ascii="Book Antiqua" w:eastAsia="Arial Unicode MS" w:hAnsi="Book Antiqua"/>
          <w:lang w:eastAsia="pl-PL"/>
        </w:rPr>
      </w:pPr>
    </w:p>
    <w:p w14:paraId="45A2C6D4" w14:textId="77777777" w:rsidR="00965E9A" w:rsidRPr="00586CB9" w:rsidRDefault="00965E9A" w:rsidP="00965E9A">
      <w:pPr>
        <w:spacing w:after="0" w:line="240" w:lineRule="auto"/>
        <w:ind w:left="360"/>
        <w:jc w:val="both"/>
        <w:rPr>
          <w:rFonts w:ascii="Book Antiqua" w:eastAsia="Arial Unicode MS" w:hAnsi="Book Antiqua"/>
          <w:lang w:eastAsia="pl-PL"/>
        </w:rPr>
      </w:pPr>
    </w:p>
    <w:p w14:paraId="10B2971F" w14:textId="77777777" w:rsidR="002E1395" w:rsidRPr="00586CB9" w:rsidRDefault="002E1395" w:rsidP="00965E9A">
      <w:pPr>
        <w:spacing w:after="0" w:line="240" w:lineRule="auto"/>
        <w:ind w:left="360"/>
        <w:jc w:val="both"/>
        <w:rPr>
          <w:rFonts w:ascii="Book Antiqua" w:eastAsia="Arial Unicode MS" w:hAnsi="Book Antiqua"/>
          <w:lang w:eastAsia="pl-PL"/>
        </w:rPr>
      </w:pPr>
    </w:p>
    <w:p w14:paraId="2E5C4D84" w14:textId="77777777" w:rsidR="002E1395" w:rsidRPr="00586CB9" w:rsidRDefault="002E1395" w:rsidP="00965E9A">
      <w:pPr>
        <w:spacing w:after="0" w:line="240" w:lineRule="auto"/>
        <w:ind w:left="360"/>
        <w:jc w:val="both"/>
        <w:rPr>
          <w:rFonts w:ascii="Book Antiqua" w:eastAsia="Arial Unicode MS" w:hAnsi="Book Antiqua"/>
          <w:lang w:eastAsia="pl-PL"/>
        </w:rPr>
      </w:pPr>
    </w:p>
    <w:p w14:paraId="26167ED9" w14:textId="77777777" w:rsidR="00965E9A" w:rsidRPr="00586CB9" w:rsidRDefault="00965E9A" w:rsidP="00965E9A">
      <w:pPr>
        <w:spacing w:after="0" w:line="360" w:lineRule="auto"/>
        <w:jc w:val="both"/>
        <w:rPr>
          <w:rFonts w:ascii="Book Antiqua" w:eastAsia="SimSun" w:hAnsi="Book Antiqua"/>
          <w:b/>
          <w:bCs/>
          <w:color w:val="000000"/>
          <w:lang w:eastAsia="pl-PL"/>
        </w:rPr>
      </w:pPr>
    </w:p>
    <w:p w14:paraId="480CFFA8" w14:textId="77777777" w:rsidR="00965E9A" w:rsidRPr="00586CB9" w:rsidRDefault="00965E9A" w:rsidP="00965E9A">
      <w:pPr>
        <w:spacing w:after="0" w:line="360" w:lineRule="auto"/>
        <w:jc w:val="both"/>
        <w:rPr>
          <w:rFonts w:ascii="Book Antiqua" w:eastAsia="SimSun" w:hAnsi="Book Antiqua"/>
          <w:b/>
          <w:bCs/>
          <w:color w:val="000000"/>
          <w:lang w:eastAsia="pl-PL"/>
        </w:rPr>
      </w:pPr>
      <w:r w:rsidRPr="00586CB9">
        <w:rPr>
          <w:rFonts w:ascii="Book Antiqua" w:eastAsia="SimSun" w:hAnsi="Book Antiqua"/>
          <w:b/>
          <w:bCs/>
          <w:color w:val="000000"/>
          <w:lang w:eastAsia="pl-PL"/>
        </w:rPr>
        <w:t>Załączniki:</w:t>
      </w:r>
    </w:p>
    <w:p w14:paraId="35B8AC0B" w14:textId="77777777" w:rsidR="00965E9A" w:rsidRPr="00586CB9" w:rsidRDefault="00965E9A" w:rsidP="00965E9A">
      <w:pPr>
        <w:spacing w:after="0" w:line="360" w:lineRule="auto"/>
        <w:jc w:val="both"/>
        <w:rPr>
          <w:rFonts w:ascii="Book Antiqua" w:eastAsia="SimSun" w:hAnsi="Book Antiqua" w:cs="Arial"/>
          <w:shd w:val="clear" w:color="auto" w:fill="FFFFFF"/>
        </w:rPr>
      </w:pPr>
      <w:r w:rsidRPr="00586CB9">
        <w:rPr>
          <w:rFonts w:ascii="Book Antiqua" w:eastAsia="SimSun" w:hAnsi="Book Antiqua" w:cs="Arial"/>
          <w:highlight w:val="white"/>
        </w:rPr>
        <w:t>Załącznik nr 1 –</w:t>
      </w:r>
      <w:r w:rsidRPr="00586CB9">
        <w:rPr>
          <w:rFonts w:ascii="Book Antiqua" w:eastAsia="SimSun" w:hAnsi="Book Antiqua" w:cs="Arial"/>
          <w:shd w:val="clear" w:color="auto" w:fill="FFFFFF"/>
        </w:rPr>
        <w:t xml:space="preserve"> Formularz oferty</w:t>
      </w:r>
      <w:r w:rsidR="00B37980" w:rsidRPr="00586CB9">
        <w:rPr>
          <w:rFonts w:ascii="Book Antiqua" w:eastAsia="SimSun" w:hAnsi="Book Antiqua" w:cs="Arial"/>
          <w:shd w:val="clear" w:color="auto" w:fill="FFFFFF"/>
        </w:rPr>
        <w:t>.</w:t>
      </w:r>
    </w:p>
    <w:p w14:paraId="08ACFDF0" w14:textId="77777777" w:rsidR="00965E9A" w:rsidRPr="00586CB9" w:rsidRDefault="00965E9A" w:rsidP="00965E9A">
      <w:pPr>
        <w:spacing w:after="0" w:line="360" w:lineRule="auto"/>
        <w:jc w:val="both"/>
        <w:rPr>
          <w:rFonts w:ascii="Book Antiqua" w:eastAsia="SimSun" w:hAnsi="Book Antiqua" w:cs="Arial"/>
          <w:shd w:val="clear" w:color="auto" w:fill="FFFFFF"/>
        </w:rPr>
      </w:pPr>
      <w:r w:rsidRPr="00586CB9">
        <w:rPr>
          <w:rFonts w:ascii="Book Antiqua" w:eastAsia="SimSun" w:hAnsi="Book Antiqua" w:cs="Arial"/>
          <w:shd w:val="clear" w:color="auto" w:fill="FFFFFF"/>
        </w:rPr>
        <w:t>Załącznik nr 1a- Kosztorys ofertow</w:t>
      </w:r>
      <w:r w:rsidR="0096168C" w:rsidRPr="00586CB9">
        <w:rPr>
          <w:rFonts w:ascii="Book Antiqua" w:eastAsia="SimSun" w:hAnsi="Book Antiqua" w:cs="Arial"/>
          <w:shd w:val="clear" w:color="auto" w:fill="FFFFFF"/>
        </w:rPr>
        <w:t xml:space="preserve">y oraz rozliczenie etapów prac- </w:t>
      </w:r>
      <w:r w:rsidR="0096168C" w:rsidRPr="00586CB9">
        <w:rPr>
          <w:rFonts w:ascii="Book Antiqua" w:eastAsia="SimSun" w:hAnsi="Book Antiqua" w:cs="Arial"/>
          <w:b/>
          <w:shd w:val="clear" w:color="auto" w:fill="FFFFFF"/>
        </w:rPr>
        <w:t>rozdział A</w:t>
      </w:r>
      <w:r w:rsidR="00B37980" w:rsidRPr="00586CB9">
        <w:rPr>
          <w:rFonts w:ascii="Book Antiqua" w:eastAsia="SimSun" w:hAnsi="Book Antiqua" w:cs="Arial"/>
          <w:b/>
          <w:shd w:val="clear" w:color="auto" w:fill="FFFFFF"/>
        </w:rPr>
        <w:t>.</w:t>
      </w:r>
    </w:p>
    <w:p w14:paraId="6F968ECA" w14:textId="77777777" w:rsidR="0096168C" w:rsidRPr="00586CB9" w:rsidRDefault="0096168C" w:rsidP="00965E9A">
      <w:pPr>
        <w:spacing w:after="0" w:line="360" w:lineRule="auto"/>
        <w:jc w:val="both"/>
        <w:rPr>
          <w:rFonts w:ascii="Book Antiqua" w:eastAsia="SimSun" w:hAnsi="Book Antiqua" w:cs="Arial"/>
          <w:shd w:val="clear" w:color="auto" w:fill="FFFFFF"/>
        </w:rPr>
      </w:pPr>
      <w:r w:rsidRPr="00586CB9">
        <w:rPr>
          <w:rFonts w:ascii="Book Antiqua" w:eastAsia="SimSun" w:hAnsi="Book Antiqua" w:cs="Arial"/>
          <w:shd w:val="clear" w:color="auto" w:fill="FFFFFF"/>
        </w:rPr>
        <w:t xml:space="preserve">Załącznik nr 1b- Kosztorys ofertowy oraz rozliczenie etapów prac- </w:t>
      </w:r>
      <w:r w:rsidRPr="00586CB9">
        <w:rPr>
          <w:rFonts w:ascii="Book Antiqua" w:eastAsia="SimSun" w:hAnsi="Book Antiqua" w:cs="Arial"/>
          <w:b/>
          <w:shd w:val="clear" w:color="auto" w:fill="FFFFFF"/>
        </w:rPr>
        <w:t>rozdział B</w:t>
      </w:r>
      <w:r w:rsidR="00B37980" w:rsidRPr="00586CB9">
        <w:rPr>
          <w:rFonts w:ascii="Book Antiqua" w:eastAsia="SimSun" w:hAnsi="Book Antiqua" w:cs="Arial"/>
          <w:b/>
          <w:shd w:val="clear" w:color="auto" w:fill="FFFFFF"/>
        </w:rPr>
        <w:t>.</w:t>
      </w:r>
    </w:p>
    <w:p w14:paraId="7DF0DAD5" w14:textId="77777777" w:rsidR="00965E9A" w:rsidRPr="00586CB9" w:rsidRDefault="00965E9A" w:rsidP="00965E9A">
      <w:pPr>
        <w:widowControl w:val="0"/>
        <w:autoSpaceDE w:val="0"/>
        <w:autoSpaceDN w:val="0"/>
        <w:adjustRightInd w:val="0"/>
        <w:spacing w:after="0" w:line="360" w:lineRule="auto"/>
        <w:ind w:right="-530"/>
        <w:jc w:val="both"/>
        <w:rPr>
          <w:rFonts w:ascii="Book Antiqua" w:eastAsia="SimSun" w:hAnsi="Book Antiqua" w:cs="Arial"/>
          <w:highlight w:val="white"/>
          <w:lang w:eastAsia="pl-PL"/>
        </w:rPr>
      </w:pPr>
      <w:r w:rsidRPr="00586CB9">
        <w:rPr>
          <w:rFonts w:ascii="Book Antiqua" w:eastAsia="SimSun" w:hAnsi="Book Antiqua" w:cs="Arial"/>
          <w:highlight w:val="white"/>
          <w:lang w:eastAsia="pl-PL"/>
        </w:rPr>
        <w:t xml:space="preserve">Załącznik nr 2 - </w:t>
      </w:r>
      <w:r w:rsidRPr="00586CB9">
        <w:rPr>
          <w:rFonts w:ascii="Book Antiqua" w:hAnsi="Book Antiqua" w:cs="Arial"/>
        </w:rPr>
        <w:t>Oświadczenie o spełnieniu warunków udziału w postępowaniu</w:t>
      </w:r>
      <w:r w:rsidR="00B37980" w:rsidRPr="00586CB9">
        <w:rPr>
          <w:rFonts w:ascii="Book Antiqua" w:hAnsi="Book Antiqua" w:cs="Arial"/>
        </w:rPr>
        <w:t>.</w:t>
      </w:r>
    </w:p>
    <w:p w14:paraId="1C081C89" w14:textId="77777777" w:rsidR="00965E9A" w:rsidRPr="00586CB9" w:rsidRDefault="00965E9A" w:rsidP="00965E9A">
      <w:pPr>
        <w:widowControl w:val="0"/>
        <w:autoSpaceDE w:val="0"/>
        <w:autoSpaceDN w:val="0"/>
        <w:adjustRightInd w:val="0"/>
        <w:spacing w:after="0" w:line="360" w:lineRule="auto"/>
        <w:ind w:right="-530"/>
        <w:jc w:val="both"/>
        <w:rPr>
          <w:rFonts w:ascii="Book Antiqua" w:eastAsia="SimSun" w:hAnsi="Book Antiqua" w:cs="Arial"/>
          <w:highlight w:val="white"/>
          <w:lang w:eastAsia="pl-PL"/>
        </w:rPr>
      </w:pPr>
      <w:r w:rsidRPr="00586CB9">
        <w:rPr>
          <w:rFonts w:ascii="Book Antiqua" w:eastAsia="SimSun" w:hAnsi="Book Antiqua" w:cs="Arial"/>
          <w:highlight w:val="white"/>
          <w:lang w:eastAsia="pl-PL"/>
        </w:rPr>
        <w:t>Załącznik nr 2a -</w:t>
      </w:r>
      <w:r w:rsidRPr="00586CB9">
        <w:rPr>
          <w:rFonts w:ascii="Book Antiqua" w:hAnsi="Book Antiqua" w:cs="Arial"/>
          <w:b/>
        </w:rPr>
        <w:t xml:space="preserve"> </w:t>
      </w:r>
      <w:r w:rsidRPr="00586CB9">
        <w:rPr>
          <w:rFonts w:ascii="Book Antiqua" w:hAnsi="Book Antiqua" w:cs="Arial"/>
        </w:rPr>
        <w:t>Zobowiązanie innych podmiotów do oddania Wykonawcy do dyspozycji niezbędnych zasobów</w:t>
      </w:r>
      <w:r w:rsidR="00B37980" w:rsidRPr="00586CB9">
        <w:rPr>
          <w:rFonts w:ascii="Book Antiqua" w:hAnsi="Book Antiqua" w:cs="Arial"/>
        </w:rPr>
        <w:t>.</w:t>
      </w:r>
      <w:r w:rsidRPr="00586CB9">
        <w:rPr>
          <w:rFonts w:ascii="Book Antiqua" w:hAnsi="Book Antiqua" w:cs="Arial"/>
        </w:rPr>
        <w:t xml:space="preserve"> </w:t>
      </w:r>
    </w:p>
    <w:p w14:paraId="7E3B70AF" w14:textId="77777777" w:rsidR="00965E9A" w:rsidRPr="00586CB9" w:rsidRDefault="00965E9A" w:rsidP="00965E9A">
      <w:pPr>
        <w:widowControl w:val="0"/>
        <w:autoSpaceDE w:val="0"/>
        <w:autoSpaceDN w:val="0"/>
        <w:adjustRightInd w:val="0"/>
        <w:spacing w:after="0" w:line="360" w:lineRule="auto"/>
        <w:ind w:right="-530"/>
        <w:jc w:val="both"/>
        <w:rPr>
          <w:rFonts w:ascii="Book Antiqua" w:eastAsia="SimSun" w:hAnsi="Book Antiqua" w:cs="Arial"/>
          <w:highlight w:val="white"/>
          <w:lang w:eastAsia="pl-PL"/>
        </w:rPr>
      </w:pPr>
      <w:r w:rsidRPr="00586CB9">
        <w:rPr>
          <w:rFonts w:ascii="Book Antiqua" w:eastAsia="SimSun" w:hAnsi="Book Antiqua" w:cs="Arial"/>
          <w:highlight w:val="white"/>
          <w:lang w:eastAsia="pl-PL"/>
        </w:rPr>
        <w:t>Załącznik nr 3 - Oświadczenie o braku podstaw do wykluczenia</w:t>
      </w:r>
      <w:r w:rsidR="00B37980" w:rsidRPr="00586CB9">
        <w:rPr>
          <w:rFonts w:ascii="Book Antiqua" w:eastAsia="SimSun" w:hAnsi="Book Antiqua" w:cs="Arial"/>
          <w:highlight w:val="white"/>
          <w:lang w:eastAsia="pl-PL"/>
        </w:rPr>
        <w:t>.</w:t>
      </w:r>
    </w:p>
    <w:p w14:paraId="495EDD43" w14:textId="77777777" w:rsidR="00965E9A" w:rsidRPr="00586CB9" w:rsidRDefault="00965E9A" w:rsidP="00965E9A">
      <w:pPr>
        <w:widowControl w:val="0"/>
        <w:autoSpaceDE w:val="0"/>
        <w:autoSpaceDN w:val="0"/>
        <w:adjustRightInd w:val="0"/>
        <w:spacing w:after="0" w:line="360" w:lineRule="auto"/>
        <w:ind w:right="-530"/>
        <w:jc w:val="both"/>
        <w:rPr>
          <w:rFonts w:ascii="Book Antiqua" w:eastAsia="SimSun" w:hAnsi="Book Antiqua" w:cs="Arial"/>
          <w:highlight w:val="white"/>
          <w:lang w:eastAsia="pl-PL"/>
        </w:rPr>
      </w:pPr>
      <w:r w:rsidRPr="00586CB9">
        <w:rPr>
          <w:rFonts w:ascii="Book Antiqua" w:eastAsia="SimSun" w:hAnsi="Book Antiqua" w:cs="Arial"/>
          <w:highlight w:val="white"/>
          <w:lang w:eastAsia="pl-PL"/>
        </w:rPr>
        <w:t>Załącznik nr 4 – Wykaz wykonanych usług</w:t>
      </w:r>
      <w:r w:rsidR="00B37980" w:rsidRPr="00586CB9">
        <w:rPr>
          <w:rFonts w:ascii="Book Antiqua" w:eastAsia="SimSun" w:hAnsi="Book Antiqua" w:cs="Arial"/>
          <w:highlight w:val="white"/>
          <w:lang w:eastAsia="pl-PL"/>
        </w:rPr>
        <w:t>.</w:t>
      </w:r>
    </w:p>
    <w:p w14:paraId="575B3E90" w14:textId="77777777" w:rsidR="00965E9A" w:rsidRPr="00586CB9" w:rsidRDefault="00965E9A" w:rsidP="00965E9A">
      <w:pPr>
        <w:snapToGrid w:val="0"/>
        <w:spacing w:after="0" w:line="360" w:lineRule="auto"/>
        <w:jc w:val="both"/>
        <w:rPr>
          <w:rFonts w:ascii="Book Antiqua" w:hAnsi="Book Antiqua" w:cs="Arial"/>
        </w:rPr>
      </w:pPr>
      <w:r w:rsidRPr="00586CB9">
        <w:rPr>
          <w:rFonts w:ascii="Book Antiqua" w:eastAsia="SimSun" w:hAnsi="Book Antiqua" w:cs="Arial"/>
          <w:highlight w:val="white"/>
          <w:lang w:eastAsia="pl-PL"/>
        </w:rPr>
        <w:t>Załącznik nr 5 –</w:t>
      </w:r>
      <w:r w:rsidRPr="00586CB9">
        <w:rPr>
          <w:rFonts w:ascii="Book Antiqua" w:hAnsi="Book Antiqua" w:cs="Arial"/>
        </w:rPr>
        <w:t xml:space="preserve"> Wykaz osób, które będą uczestniczyć w wykonaniu zamówienia</w:t>
      </w:r>
      <w:r w:rsidR="00B37980" w:rsidRPr="00586CB9">
        <w:rPr>
          <w:rFonts w:ascii="Book Antiqua" w:hAnsi="Book Antiqua" w:cs="Arial"/>
        </w:rPr>
        <w:t>.</w:t>
      </w:r>
    </w:p>
    <w:p w14:paraId="627BF161" w14:textId="77777777" w:rsidR="00965E9A" w:rsidRPr="00586CB9" w:rsidRDefault="00965E9A" w:rsidP="00965E9A">
      <w:pPr>
        <w:widowControl w:val="0"/>
        <w:autoSpaceDE w:val="0"/>
        <w:autoSpaceDN w:val="0"/>
        <w:adjustRightInd w:val="0"/>
        <w:spacing w:after="0" w:line="360" w:lineRule="auto"/>
        <w:ind w:right="-530"/>
        <w:jc w:val="both"/>
        <w:rPr>
          <w:rFonts w:ascii="Book Antiqua" w:eastAsia="SimSun" w:hAnsi="Book Antiqua" w:cs="Arial"/>
          <w:lang w:eastAsia="pl-PL"/>
        </w:rPr>
      </w:pPr>
      <w:r w:rsidRPr="00586CB9">
        <w:rPr>
          <w:rFonts w:ascii="Book Antiqua" w:eastAsia="SimSun" w:hAnsi="Book Antiqua" w:cs="Arial"/>
          <w:highlight w:val="white"/>
          <w:lang w:eastAsia="pl-PL"/>
        </w:rPr>
        <w:t>Załącznik nr 6 – Wzór umowy</w:t>
      </w:r>
      <w:r w:rsidR="00B37980" w:rsidRPr="00586CB9">
        <w:rPr>
          <w:rFonts w:ascii="Book Antiqua" w:eastAsia="SimSun" w:hAnsi="Book Antiqua" w:cs="Arial"/>
          <w:lang w:eastAsia="pl-PL"/>
        </w:rPr>
        <w:t xml:space="preserve">- </w:t>
      </w:r>
      <w:r w:rsidR="00B37980" w:rsidRPr="00586CB9">
        <w:rPr>
          <w:rFonts w:ascii="Book Antiqua" w:eastAsia="SimSun" w:hAnsi="Book Antiqua" w:cs="Arial"/>
          <w:b/>
          <w:lang w:eastAsia="pl-PL"/>
        </w:rPr>
        <w:t>rozdział A.</w:t>
      </w:r>
    </w:p>
    <w:p w14:paraId="47E7F2A0" w14:textId="77777777" w:rsidR="00B72EBD" w:rsidRPr="00586CB9" w:rsidRDefault="00B72EBD" w:rsidP="00965E9A">
      <w:pPr>
        <w:widowControl w:val="0"/>
        <w:autoSpaceDE w:val="0"/>
        <w:autoSpaceDN w:val="0"/>
        <w:adjustRightInd w:val="0"/>
        <w:spacing w:after="0" w:line="360" w:lineRule="auto"/>
        <w:ind w:right="-530"/>
        <w:jc w:val="both"/>
        <w:rPr>
          <w:rFonts w:ascii="Book Antiqua" w:eastAsia="SimSun" w:hAnsi="Book Antiqua" w:cs="Arial"/>
          <w:lang w:eastAsia="pl-PL"/>
        </w:rPr>
      </w:pPr>
      <w:r w:rsidRPr="00586CB9">
        <w:rPr>
          <w:rFonts w:ascii="Book Antiqua" w:eastAsia="SimSun" w:hAnsi="Book Antiqua" w:cs="Arial"/>
          <w:highlight w:val="white"/>
          <w:lang w:eastAsia="pl-PL"/>
        </w:rPr>
        <w:t>Załącznik nr 7 – Wzór umowy</w:t>
      </w:r>
      <w:r w:rsidR="00B37980" w:rsidRPr="00586CB9">
        <w:rPr>
          <w:rFonts w:ascii="Book Antiqua" w:eastAsia="SimSun" w:hAnsi="Book Antiqua" w:cs="Arial"/>
          <w:lang w:eastAsia="pl-PL"/>
        </w:rPr>
        <w:t xml:space="preserve">- </w:t>
      </w:r>
      <w:r w:rsidR="00B37980" w:rsidRPr="00586CB9">
        <w:rPr>
          <w:rFonts w:ascii="Book Antiqua" w:eastAsia="SimSun" w:hAnsi="Book Antiqua" w:cs="Arial"/>
          <w:b/>
          <w:lang w:eastAsia="pl-PL"/>
        </w:rPr>
        <w:t>rozdział B.</w:t>
      </w:r>
    </w:p>
    <w:p w14:paraId="2853BC8B" w14:textId="77777777" w:rsidR="00965E9A" w:rsidRPr="00586CB9" w:rsidRDefault="00B72EBD" w:rsidP="00965E9A">
      <w:pPr>
        <w:widowControl w:val="0"/>
        <w:autoSpaceDE w:val="0"/>
        <w:autoSpaceDN w:val="0"/>
        <w:adjustRightInd w:val="0"/>
        <w:spacing w:after="0" w:line="360" w:lineRule="auto"/>
        <w:ind w:right="-530"/>
        <w:jc w:val="both"/>
        <w:rPr>
          <w:rFonts w:ascii="Book Antiqua" w:hAnsi="Book Antiqua" w:cs="Arial"/>
        </w:rPr>
      </w:pPr>
      <w:r w:rsidRPr="00586CB9">
        <w:rPr>
          <w:rFonts w:ascii="Book Antiqua" w:eastAsia="SimSun" w:hAnsi="Book Antiqua" w:cs="Arial"/>
          <w:lang w:eastAsia="pl-PL"/>
        </w:rPr>
        <w:t>Załącznik nr 8</w:t>
      </w:r>
      <w:r w:rsidR="00965E9A" w:rsidRPr="00586CB9">
        <w:rPr>
          <w:rFonts w:ascii="Book Antiqua" w:eastAsia="SimSun" w:hAnsi="Book Antiqua" w:cs="Arial"/>
          <w:lang w:eastAsia="pl-PL"/>
        </w:rPr>
        <w:t xml:space="preserve"> – Wykaz podwykonawców</w:t>
      </w:r>
      <w:r w:rsidR="00B37980" w:rsidRPr="00586CB9">
        <w:rPr>
          <w:rFonts w:ascii="Book Antiqua" w:eastAsia="SimSun" w:hAnsi="Book Antiqua" w:cs="Arial"/>
          <w:lang w:eastAsia="pl-PL"/>
        </w:rPr>
        <w:t>.</w:t>
      </w:r>
    </w:p>
    <w:p w14:paraId="2F74E0DC" w14:textId="77777777" w:rsidR="00965E9A" w:rsidRPr="00586CB9" w:rsidRDefault="00B72EBD" w:rsidP="00965E9A">
      <w:pPr>
        <w:widowControl w:val="0"/>
        <w:autoSpaceDE w:val="0"/>
        <w:autoSpaceDN w:val="0"/>
        <w:adjustRightInd w:val="0"/>
        <w:spacing w:after="0" w:line="360" w:lineRule="auto"/>
        <w:ind w:right="-527"/>
        <w:jc w:val="both"/>
        <w:rPr>
          <w:rFonts w:ascii="Book Antiqua" w:eastAsia="SimSun" w:hAnsi="Book Antiqua"/>
          <w:color w:val="000000"/>
          <w:lang w:eastAsia="pl-PL"/>
        </w:rPr>
      </w:pPr>
      <w:r w:rsidRPr="00586CB9">
        <w:rPr>
          <w:rFonts w:ascii="Book Antiqua" w:eastAsia="SimSun" w:hAnsi="Book Antiqua"/>
          <w:color w:val="000000"/>
          <w:lang w:eastAsia="pl-PL"/>
        </w:rPr>
        <w:t>Załącznik nr 9</w:t>
      </w:r>
      <w:r w:rsidR="00965E9A" w:rsidRPr="00586CB9">
        <w:rPr>
          <w:rFonts w:ascii="Book Antiqua" w:eastAsia="SimSun" w:hAnsi="Book Antiqua"/>
          <w:color w:val="000000"/>
          <w:lang w:eastAsia="pl-PL"/>
        </w:rPr>
        <w:t xml:space="preserve"> – Informacja o przynależności do grupy kapitałowej</w:t>
      </w:r>
      <w:r w:rsidR="00B37980" w:rsidRPr="00586CB9">
        <w:rPr>
          <w:rFonts w:ascii="Book Antiqua" w:eastAsia="SimSun" w:hAnsi="Book Antiqua"/>
          <w:color w:val="000000"/>
          <w:lang w:eastAsia="pl-PL"/>
        </w:rPr>
        <w:t>.</w:t>
      </w:r>
    </w:p>
    <w:p w14:paraId="31E332E3" w14:textId="77777777" w:rsidR="00965E9A" w:rsidRPr="00586CB9" w:rsidRDefault="00B72EBD" w:rsidP="00965E9A">
      <w:pPr>
        <w:widowControl w:val="0"/>
        <w:autoSpaceDE w:val="0"/>
        <w:autoSpaceDN w:val="0"/>
        <w:adjustRightInd w:val="0"/>
        <w:spacing w:after="0" w:line="360" w:lineRule="auto"/>
        <w:ind w:right="-527"/>
        <w:jc w:val="both"/>
        <w:rPr>
          <w:rFonts w:ascii="Book Antiqua" w:eastAsia="SimSun" w:hAnsi="Book Antiqua"/>
          <w:color w:val="000000"/>
          <w:lang w:eastAsia="pl-PL"/>
        </w:rPr>
      </w:pPr>
      <w:r w:rsidRPr="00586CB9">
        <w:rPr>
          <w:rFonts w:ascii="Book Antiqua" w:eastAsia="SimSun" w:hAnsi="Book Antiqua"/>
          <w:color w:val="000000"/>
          <w:lang w:eastAsia="pl-PL"/>
        </w:rPr>
        <w:t>Załącznik nr 10</w:t>
      </w:r>
      <w:r w:rsidR="00965E9A" w:rsidRPr="00586CB9">
        <w:rPr>
          <w:rFonts w:ascii="Book Antiqua" w:eastAsia="SimSun" w:hAnsi="Book Antiqua"/>
          <w:color w:val="000000"/>
          <w:lang w:eastAsia="pl-PL"/>
        </w:rPr>
        <w:t xml:space="preserve"> – Lokalizac</w:t>
      </w:r>
      <w:r w:rsidR="00702B2F" w:rsidRPr="00586CB9">
        <w:rPr>
          <w:rFonts w:ascii="Book Antiqua" w:eastAsia="SimSun" w:hAnsi="Book Antiqua"/>
          <w:color w:val="000000"/>
          <w:lang w:eastAsia="pl-PL"/>
        </w:rPr>
        <w:t>ja obszaru projektu LIFE13 NAT/PL/000050 – miejsce realizacji przedmiotu zamówienia (mapa siedlisk</w:t>
      </w:r>
      <w:r w:rsidR="00B37980" w:rsidRPr="00586CB9">
        <w:rPr>
          <w:rFonts w:ascii="Book Antiqua" w:eastAsia="SimSun" w:hAnsi="Book Antiqua"/>
          <w:color w:val="000000"/>
          <w:lang w:eastAsia="pl-PL"/>
        </w:rPr>
        <w:t xml:space="preserve"> przyrodniczych</w:t>
      </w:r>
      <w:r w:rsidR="00702B2F" w:rsidRPr="00586CB9">
        <w:rPr>
          <w:rFonts w:ascii="Book Antiqua" w:eastAsia="SimSun" w:hAnsi="Book Antiqua"/>
          <w:color w:val="000000"/>
          <w:lang w:eastAsia="pl-PL"/>
        </w:rPr>
        <w:t xml:space="preserve">). </w:t>
      </w:r>
    </w:p>
    <w:p w14:paraId="7423F592" w14:textId="77777777" w:rsidR="00B72EBD" w:rsidRPr="00586CB9" w:rsidRDefault="00B72EBD" w:rsidP="00B37980">
      <w:pPr>
        <w:spacing w:after="0" w:line="360" w:lineRule="auto"/>
        <w:rPr>
          <w:rFonts w:ascii="Book Antiqua" w:eastAsiaTheme="minorEastAsia" w:hAnsi="Book Antiqua"/>
          <w:lang w:eastAsia="pl-PL"/>
        </w:rPr>
      </w:pPr>
      <w:r w:rsidRPr="00586CB9">
        <w:rPr>
          <w:rFonts w:ascii="Book Antiqua" w:eastAsia="SimSun" w:hAnsi="Book Antiqua"/>
          <w:color w:val="000000"/>
          <w:lang w:eastAsia="pl-PL"/>
        </w:rPr>
        <w:t xml:space="preserve">Załącznik nr 11 - </w:t>
      </w:r>
      <w:r w:rsidR="00B37980" w:rsidRPr="00586CB9">
        <w:rPr>
          <w:rFonts w:ascii="Book Antiqua" w:eastAsiaTheme="minorEastAsia" w:hAnsi="Book Antiqua"/>
          <w:lang w:eastAsia="pl-PL"/>
        </w:rPr>
        <w:t xml:space="preserve">Wykaz płatów </w:t>
      </w:r>
      <w:r w:rsidRPr="00586CB9">
        <w:rPr>
          <w:rFonts w:ascii="Book Antiqua" w:eastAsiaTheme="minorEastAsia" w:hAnsi="Book Antiqua"/>
          <w:lang w:eastAsia="pl-PL"/>
        </w:rPr>
        <w:t xml:space="preserve">siedlisk </w:t>
      </w:r>
      <w:r w:rsidR="00B37980" w:rsidRPr="00586CB9">
        <w:rPr>
          <w:rFonts w:ascii="Book Antiqua" w:eastAsiaTheme="minorEastAsia" w:hAnsi="Book Antiqua"/>
          <w:lang w:eastAsia="pl-PL"/>
        </w:rPr>
        <w:t xml:space="preserve">przyrodniczych </w:t>
      </w:r>
      <w:r w:rsidRPr="00586CB9">
        <w:rPr>
          <w:rFonts w:ascii="Book Antiqua" w:eastAsiaTheme="minorEastAsia" w:hAnsi="Book Antiqua"/>
          <w:lang w:eastAsia="pl-PL"/>
        </w:rPr>
        <w:t>wytypowanych do monitorowania stanu ich ochrony</w:t>
      </w:r>
      <w:r w:rsidR="00B37980" w:rsidRPr="00586CB9">
        <w:rPr>
          <w:rFonts w:ascii="Book Antiqua" w:eastAsiaTheme="minorEastAsia" w:hAnsi="Book Antiqua"/>
          <w:lang w:eastAsia="pl-PL"/>
        </w:rPr>
        <w:t>.</w:t>
      </w:r>
    </w:p>
    <w:p w14:paraId="2290CA57" w14:textId="77777777" w:rsidR="00B72EBD" w:rsidRPr="00586CB9" w:rsidRDefault="00B72EBD" w:rsidP="00965E9A">
      <w:pPr>
        <w:widowControl w:val="0"/>
        <w:autoSpaceDE w:val="0"/>
        <w:autoSpaceDN w:val="0"/>
        <w:adjustRightInd w:val="0"/>
        <w:spacing w:after="0" w:line="360" w:lineRule="auto"/>
        <w:ind w:right="-527"/>
        <w:jc w:val="both"/>
        <w:rPr>
          <w:rFonts w:ascii="Book Antiqua" w:eastAsia="SimSun" w:hAnsi="Book Antiqua"/>
          <w:color w:val="000000"/>
          <w:lang w:eastAsia="pl-PL"/>
        </w:rPr>
      </w:pPr>
    </w:p>
    <w:p w14:paraId="27AF3F74" w14:textId="77777777" w:rsidR="00965E9A" w:rsidRPr="00586CB9" w:rsidRDefault="00965E9A" w:rsidP="00965E9A">
      <w:pPr>
        <w:widowControl w:val="0"/>
        <w:autoSpaceDE w:val="0"/>
        <w:autoSpaceDN w:val="0"/>
        <w:adjustRightInd w:val="0"/>
        <w:spacing w:before="240" w:after="0" w:line="360" w:lineRule="auto"/>
        <w:ind w:right="-530"/>
        <w:jc w:val="both"/>
        <w:rPr>
          <w:rFonts w:ascii="Book Antiqua" w:eastAsia="SimSun" w:hAnsi="Book Antiqua"/>
          <w:color w:val="000000"/>
          <w:lang w:eastAsia="pl-PL"/>
        </w:rPr>
      </w:pPr>
    </w:p>
    <w:p w14:paraId="09220270" w14:textId="77777777" w:rsidR="00965E9A" w:rsidRPr="00586CB9" w:rsidRDefault="00965E9A" w:rsidP="00965E9A">
      <w:pPr>
        <w:widowControl w:val="0"/>
        <w:autoSpaceDE w:val="0"/>
        <w:autoSpaceDN w:val="0"/>
        <w:adjustRightInd w:val="0"/>
        <w:spacing w:after="0" w:line="240" w:lineRule="auto"/>
        <w:ind w:right="-530"/>
        <w:jc w:val="both"/>
        <w:rPr>
          <w:rFonts w:ascii="Book Antiqua" w:eastAsia="SimSun" w:hAnsi="Book Antiqua"/>
          <w:color w:val="000000"/>
          <w:highlight w:val="white"/>
          <w:lang w:eastAsia="pl-PL"/>
        </w:rPr>
      </w:pPr>
    </w:p>
    <w:p w14:paraId="78C42620" w14:textId="77777777" w:rsidR="00965E9A" w:rsidRPr="00586CB9" w:rsidRDefault="00965E9A" w:rsidP="005A2EEB">
      <w:pPr>
        <w:pStyle w:val="Lista"/>
        <w:spacing w:line="360" w:lineRule="auto"/>
        <w:ind w:left="284" w:hanging="284"/>
        <w:rPr>
          <w:rFonts w:ascii="Book Antiqua" w:hAnsi="Book Antiqua" w:cs="Calibri"/>
          <w:sz w:val="20"/>
          <w:szCs w:val="20"/>
        </w:rPr>
      </w:pPr>
      <w:r w:rsidRPr="00586CB9">
        <w:rPr>
          <w:rFonts w:ascii="Book Antiqua" w:eastAsia="SimSun" w:hAnsi="Book Antiqua"/>
          <w:color w:val="000000"/>
          <w:highlight w:val="white"/>
          <w:lang w:eastAsia="pl-PL"/>
        </w:rPr>
        <w:t>Sporządził:</w:t>
      </w:r>
      <w:r w:rsidRPr="00586CB9">
        <w:rPr>
          <w:rFonts w:ascii="Book Antiqua" w:hAnsi="Book Antiqua" w:cs="Calibri"/>
          <w:sz w:val="20"/>
          <w:szCs w:val="20"/>
        </w:rPr>
        <w:t xml:space="preserve">                                                       </w:t>
      </w:r>
    </w:p>
    <w:p w14:paraId="17F7969C" w14:textId="7C4D66B3" w:rsidR="00965E9A" w:rsidRDefault="003E10F8" w:rsidP="005A2EEB">
      <w:pPr>
        <w:pStyle w:val="Lista"/>
        <w:spacing w:line="360" w:lineRule="auto"/>
        <w:ind w:left="284" w:hanging="284"/>
        <w:rPr>
          <w:rFonts w:ascii="Book Antiqua" w:hAnsi="Book Antiqua" w:cs="Calibri"/>
          <w:sz w:val="20"/>
          <w:szCs w:val="20"/>
        </w:rPr>
      </w:pPr>
      <w:r w:rsidRPr="005A2EEB">
        <w:rPr>
          <w:rFonts w:ascii="Book Antiqua" w:hAnsi="Book Antiqua" w:cs="Calibri"/>
          <w:i/>
          <w:sz w:val="22"/>
          <w:szCs w:val="22"/>
        </w:rPr>
        <w:t>Joanna Zawadzka</w:t>
      </w:r>
      <w:r>
        <w:rPr>
          <w:rFonts w:ascii="Book Antiqua" w:hAnsi="Book Antiqua" w:cs="Calibri"/>
          <w:sz w:val="20"/>
          <w:szCs w:val="20"/>
        </w:rPr>
        <w:tab/>
      </w:r>
      <w:r>
        <w:rPr>
          <w:rFonts w:ascii="Book Antiqua" w:hAnsi="Book Antiqua" w:cs="Calibri"/>
          <w:sz w:val="20"/>
          <w:szCs w:val="20"/>
        </w:rPr>
        <w:tab/>
      </w:r>
      <w:r>
        <w:rPr>
          <w:rFonts w:ascii="Book Antiqua" w:hAnsi="Book Antiqua" w:cs="Calibri"/>
          <w:sz w:val="20"/>
          <w:szCs w:val="20"/>
        </w:rPr>
        <w:tab/>
      </w:r>
      <w:r>
        <w:rPr>
          <w:rFonts w:ascii="Book Antiqua" w:hAnsi="Book Antiqua" w:cs="Calibri"/>
          <w:sz w:val="20"/>
          <w:szCs w:val="20"/>
        </w:rPr>
        <w:tab/>
      </w:r>
      <w:r>
        <w:rPr>
          <w:rFonts w:ascii="Book Antiqua" w:hAnsi="Book Antiqua" w:cs="Calibri"/>
          <w:sz w:val="20"/>
          <w:szCs w:val="20"/>
        </w:rPr>
        <w:tab/>
      </w:r>
      <w:r>
        <w:rPr>
          <w:rFonts w:ascii="Book Antiqua" w:hAnsi="Book Antiqua" w:cs="Calibri"/>
          <w:sz w:val="20"/>
          <w:szCs w:val="20"/>
        </w:rPr>
        <w:tab/>
      </w:r>
      <w:r>
        <w:rPr>
          <w:rFonts w:ascii="Book Antiqua" w:hAnsi="Book Antiqua" w:cs="Calibri"/>
          <w:sz w:val="20"/>
          <w:szCs w:val="20"/>
        </w:rPr>
        <w:tab/>
      </w:r>
      <w:r>
        <w:rPr>
          <w:rFonts w:ascii="Book Antiqua" w:hAnsi="Book Antiqua" w:cs="Calibri"/>
          <w:sz w:val="20"/>
          <w:szCs w:val="20"/>
        </w:rPr>
        <w:tab/>
      </w:r>
      <w:r w:rsidR="00965E9A" w:rsidRPr="00586CB9">
        <w:rPr>
          <w:rFonts w:ascii="Book Antiqua" w:hAnsi="Book Antiqua" w:cs="Calibri"/>
          <w:sz w:val="20"/>
          <w:szCs w:val="20"/>
        </w:rPr>
        <w:t>ZATWIERDZIŁ:</w:t>
      </w:r>
    </w:p>
    <w:p w14:paraId="4069EB58" w14:textId="6D6B8A2D" w:rsidR="003E10F8" w:rsidRPr="00586CB9" w:rsidRDefault="003E10F8" w:rsidP="003E10F8">
      <w:pPr>
        <w:pStyle w:val="Lista"/>
        <w:spacing w:line="360" w:lineRule="auto"/>
        <w:ind w:left="5664" w:firstLine="0"/>
        <w:jc w:val="center"/>
        <w:rPr>
          <w:rFonts w:ascii="Book Antiqua" w:hAnsi="Book Antiqua" w:cs="Calibri"/>
          <w:sz w:val="20"/>
          <w:szCs w:val="20"/>
        </w:rPr>
      </w:pPr>
      <w:r>
        <w:rPr>
          <w:rFonts w:ascii="Book Antiqua" w:hAnsi="Book Antiqua" w:cs="Calibri"/>
          <w:sz w:val="20"/>
          <w:szCs w:val="20"/>
        </w:rPr>
        <w:t>DYREKTOR BIEBRZAŃSKIEGO      PARKU NARODOWEGO</w:t>
      </w:r>
    </w:p>
    <w:p w14:paraId="5EA5074E" w14:textId="77777777" w:rsidR="00120A47" w:rsidRPr="00586CB9" w:rsidRDefault="00120A47" w:rsidP="005A2EEB">
      <w:pPr>
        <w:spacing w:line="360" w:lineRule="auto"/>
        <w:rPr>
          <w:rFonts w:ascii="Book Antiqua" w:hAnsi="Book Antiqua"/>
          <w:b/>
          <w:i/>
          <w:sz w:val="28"/>
          <w:szCs w:val="28"/>
        </w:rPr>
      </w:pPr>
    </w:p>
    <w:p w14:paraId="7C162C1A" w14:textId="77777777" w:rsidR="00965E9A" w:rsidRPr="00586CB9" w:rsidRDefault="00965E9A" w:rsidP="00965E9A">
      <w:pPr>
        <w:spacing w:line="360" w:lineRule="auto"/>
        <w:jc w:val="right"/>
        <w:rPr>
          <w:rFonts w:ascii="Book Antiqua" w:hAnsi="Book Antiqua"/>
        </w:rPr>
      </w:pPr>
      <w:r w:rsidRPr="00586CB9">
        <w:rPr>
          <w:rFonts w:ascii="Book Antiqua" w:hAnsi="Book Antiqua"/>
          <w:b/>
          <w:i/>
          <w:sz w:val="28"/>
          <w:szCs w:val="28"/>
        </w:rPr>
        <w:lastRenderedPageBreak/>
        <w:t>Załącznik nr 1</w:t>
      </w:r>
    </w:p>
    <w:p w14:paraId="79A6C971" w14:textId="77777777" w:rsidR="00965E9A" w:rsidRPr="00586CB9" w:rsidRDefault="00965E9A" w:rsidP="00965E9A">
      <w:pPr>
        <w:spacing w:line="360" w:lineRule="auto"/>
        <w:rPr>
          <w:rFonts w:ascii="Book Antiqua" w:hAnsi="Book Antiqua"/>
          <w:b/>
          <w:bCs/>
        </w:rPr>
      </w:pPr>
      <w:r w:rsidRPr="00586CB9">
        <w:rPr>
          <w:rFonts w:ascii="Book Antiqua" w:hAnsi="Book Antiqua"/>
          <w:b/>
          <w:bCs/>
        </w:rPr>
        <w:t>Nr refere</w:t>
      </w:r>
      <w:r w:rsidR="004379CE" w:rsidRPr="00586CB9">
        <w:rPr>
          <w:rFonts w:ascii="Book Antiqua" w:hAnsi="Book Antiqua"/>
          <w:b/>
          <w:bCs/>
        </w:rPr>
        <w:t>ncyjny Zamówienia: REN2/ZP-JZ/D3</w:t>
      </w:r>
      <w:r w:rsidRPr="00586CB9">
        <w:rPr>
          <w:rFonts w:ascii="Book Antiqua" w:hAnsi="Book Antiqua"/>
          <w:b/>
          <w:bCs/>
        </w:rPr>
        <w:t>-1</w:t>
      </w:r>
    </w:p>
    <w:p w14:paraId="0E8AF8C1" w14:textId="77777777" w:rsidR="00965E9A" w:rsidRPr="00586CB9" w:rsidRDefault="00965E9A" w:rsidP="00965E9A">
      <w:pPr>
        <w:pStyle w:val="Tekstpodstawowy"/>
        <w:jc w:val="left"/>
        <w:rPr>
          <w:rFonts w:ascii="Book Antiqua" w:hAnsi="Book Antiqua" w:cs="Calibri"/>
          <w:b/>
          <w:sz w:val="22"/>
          <w:szCs w:val="22"/>
          <w:u w:val="single"/>
          <w:lang w:val="pl-PL"/>
        </w:rPr>
      </w:pPr>
      <w:r w:rsidRPr="00586CB9">
        <w:rPr>
          <w:rFonts w:ascii="Book Antiqua" w:hAnsi="Book Antiqua" w:cs="Calibri"/>
          <w:b/>
          <w:sz w:val="22"/>
          <w:szCs w:val="22"/>
          <w:u w:val="single"/>
          <w:lang w:val="pl-PL"/>
        </w:rPr>
        <w:t>Zamawiający:</w:t>
      </w:r>
    </w:p>
    <w:p w14:paraId="0475AB9B" w14:textId="77777777" w:rsidR="00965E9A" w:rsidRPr="00586CB9" w:rsidRDefault="00965E9A" w:rsidP="00965E9A">
      <w:pPr>
        <w:pStyle w:val="Tekstpodstawowy"/>
        <w:jc w:val="left"/>
        <w:rPr>
          <w:rFonts w:ascii="Book Antiqua" w:hAnsi="Book Antiqua" w:cs="Calibri"/>
          <w:b/>
          <w:sz w:val="22"/>
          <w:szCs w:val="22"/>
          <w:u w:val="single"/>
          <w:lang w:val="pl-PL"/>
        </w:rPr>
      </w:pPr>
    </w:p>
    <w:p w14:paraId="31450238"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3F72FEED"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39AAA91C" w14:textId="77777777" w:rsidR="00965E9A" w:rsidRPr="00586CB9" w:rsidRDefault="00965E9A" w:rsidP="00965E9A">
      <w:pPr>
        <w:autoSpaceDE w:val="0"/>
        <w:spacing w:after="0" w:line="240" w:lineRule="auto"/>
        <w:jc w:val="both"/>
        <w:rPr>
          <w:rFonts w:ascii="Book Antiqua" w:hAnsi="Book Antiqua" w:cs="Calibri"/>
          <w:b/>
        </w:rPr>
      </w:pPr>
      <w:r w:rsidRPr="00586CB9">
        <w:rPr>
          <w:rFonts w:ascii="Book Antiqua" w:hAnsi="Book Antiqua" w:cs="Calibri"/>
          <w:b/>
          <w:bCs/>
        </w:rPr>
        <w:t>19-110 Goniądz</w:t>
      </w:r>
    </w:p>
    <w:p w14:paraId="632656EF" w14:textId="77777777" w:rsidR="00965E9A" w:rsidRPr="00586CB9" w:rsidRDefault="00965E9A" w:rsidP="00965E9A">
      <w:pPr>
        <w:jc w:val="both"/>
        <w:rPr>
          <w:rFonts w:ascii="Book Antiqua" w:hAnsi="Book Antiqua" w:cs="Calibri"/>
          <w:b/>
        </w:rPr>
      </w:pPr>
    </w:p>
    <w:p w14:paraId="50E1FEC4" w14:textId="77777777" w:rsidR="00965E9A" w:rsidRPr="00586CB9" w:rsidRDefault="00965E9A" w:rsidP="00965E9A">
      <w:pPr>
        <w:pStyle w:val="Tekstpodstawowy"/>
        <w:jc w:val="left"/>
        <w:rPr>
          <w:rFonts w:ascii="Book Antiqua" w:hAnsi="Book Antiqua" w:cs="Calibri"/>
          <w:b/>
          <w:sz w:val="22"/>
          <w:szCs w:val="22"/>
          <w:lang w:val="pl-PL"/>
        </w:rPr>
      </w:pPr>
      <w:r w:rsidRPr="00586CB9">
        <w:rPr>
          <w:rFonts w:ascii="Book Antiqua" w:hAnsi="Book Antiqua" w:cs="Calibri"/>
          <w:b/>
          <w:sz w:val="22"/>
          <w:szCs w:val="22"/>
          <w:u w:val="single"/>
          <w:lang w:val="pl-PL"/>
        </w:rPr>
        <w:t>Wykonawca:</w:t>
      </w:r>
    </w:p>
    <w:p w14:paraId="08F78D48" w14:textId="77777777" w:rsidR="00965E9A" w:rsidRPr="00586CB9" w:rsidRDefault="00965E9A" w:rsidP="00965E9A">
      <w:pPr>
        <w:rPr>
          <w:rFonts w:ascii="Book Antiqua" w:hAnsi="Book Antiqua" w:cs="Calibri"/>
          <w:b/>
        </w:rPr>
      </w:pPr>
    </w:p>
    <w:p w14:paraId="1BF3C219" w14:textId="77777777" w:rsidR="00965E9A" w:rsidRPr="00586CB9" w:rsidRDefault="00965E9A" w:rsidP="00965E9A">
      <w:pPr>
        <w:rPr>
          <w:rFonts w:ascii="Book Antiqua" w:hAnsi="Book Antiqua" w:cs="Calibri"/>
        </w:rPr>
      </w:pPr>
      <w:r w:rsidRPr="00586CB9">
        <w:rPr>
          <w:rFonts w:ascii="Book Antiqua" w:hAnsi="Book Antiqua" w:cs="Calibri"/>
        </w:rPr>
        <w:t>……………………………………………………………………</w:t>
      </w:r>
    </w:p>
    <w:p w14:paraId="716A02BC" w14:textId="77777777" w:rsidR="00965E9A" w:rsidRPr="00586CB9" w:rsidRDefault="00965E9A" w:rsidP="00965E9A">
      <w:pPr>
        <w:spacing w:line="360" w:lineRule="auto"/>
        <w:rPr>
          <w:rFonts w:ascii="Book Antiqua" w:hAnsi="Book Antiqua"/>
        </w:rPr>
      </w:pPr>
    </w:p>
    <w:p w14:paraId="0AF7D558" w14:textId="77777777" w:rsidR="00965E9A" w:rsidRPr="00586CB9" w:rsidRDefault="00965E9A" w:rsidP="00120A47">
      <w:pPr>
        <w:spacing w:after="0" w:line="360" w:lineRule="auto"/>
        <w:jc w:val="center"/>
        <w:rPr>
          <w:rFonts w:ascii="Book Antiqua" w:hAnsi="Book Antiqua" w:cs="Calibri"/>
          <w:b/>
          <w:sz w:val="44"/>
        </w:rPr>
      </w:pPr>
      <w:r w:rsidRPr="00586CB9">
        <w:rPr>
          <w:rFonts w:ascii="Book Antiqua" w:hAnsi="Book Antiqua" w:cs="Calibri"/>
          <w:b/>
          <w:sz w:val="44"/>
        </w:rPr>
        <w:t>FORMULARZ OFERTOWY</w:t>
      </w:r>
    </w:p>
    <w:p w14:paraId="60C04BF0" w14:textId="77777777" w:rsidR="00120A47" w:rsidRPr="00586CB9" w:rsidRDefault="00120A47" w:rsidP="00965E9A">
      <w:pPr>
        <w:spacing w:after="0" w:line="360" w:lineRule="auto"/>
        <w:jc w:val="center"/>
        <w:rPr>
          <w:rFonts w:ascii="Book Antiqua" w:hAnsi="Book Antiqua" w:cs="Calibri"/>
          <w:b/>
          <w:color w:val="FF0000"/>
          <w:sz w:val="24"/>
          <w:szCs w:val="24"/>
        </w:rPr>
      </w:pPr>
      <w:r w:rsidRPr="00586CB9">
        <w:rPr>
          <w:rFonts w:ascii="Book Antiqua" w:hAnsi="Book Antiqua" w:cs="Calibri"/>
          <w:b/>
          <w:sz w:val="24"/>
          <w:szCs w:val="24"/>
        </w:rPr>
        <w:t>(dotyczy rozdziału A /</w:t>
      </w:r>
      <w:r w:rsidR="00B50165" w:rsidRPr="00586CB9">
        <w:rPr>
          <w:rFonts w:ascii="Book Antiqua" w:hAnsi="Book Antiqua" w:cs="Calibri"/>
          <w:b/>
          <w:sz w:val="24"/>
          <w:szCs w:val="24"/>
        </w:rPr>
        <w:t xml:space="preserve"> dotyczy rozdziału </w:t>
      </w:r>
      <w:r w:rsidRPr="00586CB9">
        <w:rPr>
          <w:rFonts w:ascii="Book Antiqua" w:hAnsi="Book Antiqua" w:cs="Calibri"/>
          <w:b/>
          <w:sz w:val="24"/>
          <w:szCs w:val="24"/>
        </w:rPr>
        <w:t>B)</w:t>
      </w:r>
      <w:r w:rsidR="00B50165" w:rsidRPr="00586CB9">
        <w:rPr>
          <w:rFonts w:ascii="Book Antiqua" w:hAnsi="Book Antiqua" w:cs="Calibri"/>
          <w:b/>
          <w:sz w:val="24"/>
          <w:szCs w:val="24"/>
        </w:rPr>
        <w:t>*</w:t>
      </w:r>
    </w:p>
    <w:p w14:paraId="4C2E0E27" w14:textId="77777777" w:rsidR="00965E9A" w:rsidRPr="00586CB9" w:rsidRDefault="00965E9A" w:rsidP="00702B2F">
      <w:pPr>
        <w:spacing w:line="360" w:lineRule="auto"/>
        <w:jc w:val="both"/>
        <w:rPr>
          <w:rFonts w:ascii="Book Antiqua" w:hAnsi="Book Antiqua"/>
          <w:bCs/>
        </w:rPr>
      </w:pPr>
      <w:r w:rsidRPr="00586CB9">
        <w:rPr>
          <w:rFonts w:ascii="Book Antiqua" w:hAnsi="Book Antiqua" w:cs="Calibri"/>
          <w:b/>
          <w:bCs/>
        </w:rPr>
        <w:t xml:space="preserve">1. Nawiązując do ogłoszenia o zamówieniu publicznym prowadzonym w trybie przetargu nieograniczonego o nadanej nazwie: </w:t>
      </w:r>
      <w:r w:rsidR="00103CC7" w:rsidRPr="00586CB9">
        <w:rPr>
          <w:rFonts w:ascii="Book Antiqua" w:hAnsi="Book Antiqua"/>
          <w:b/>
          <w:bCs/>
        </w:rPr>
        <w:t xml:space="preserve">„Monitoring </w:t>
      </w:r>
      <w:r w:rsidR="00702B2F" w:rsidRPr="00586CB9">
        <w:rPr>
          <w:rFonts w:ascii="Book Antiqua" w:hAnsi="Book Antiqua"/>
          <w:b/>
          <w:bCs/>
        </w:rPr>
        <w:t>ptaków i siedlisk</w:t>
      </w:r>
      <w:r w:rsidR="00103CC7" w:rsidRPr="00586CB9">
        <w:rPr>
          <w:rFonts w:ascii="Book Antiqua" w:hAnsi="Book Antiqua"/>
          <w:b/>
          <w:bCs/>
        </w:rPr>
        <w:t xml:space="preserve"> przyrodniczych</w:t>
      </w:r>
      <w:r w:rsidR="00702B2F" w:rsidRPr="00586CB9">
        <w:rPr>
          <w:rFonts w:ascii="Book Antiqua" w:hAnsi="Book Antiqua"/>
          <w:b/>
          <w:bCs/>
        </w:rPr>
        <w:t xml:space="preserve"> na obszarze projektu</w:t>
      </w:r>
      <w:r w:rsidR="00702B2F" w:rsidRPr="00586CB9">
        <w:rPr>
          <w:rFonts w:ascii="Book Antiqua" w:hAnsi="Book Antiqua"/>
          <w:bCs/>
        </w:rPr>
        <w:t xml:space="preserve"> </w:t>
      </w:r>
      <w:r w:rsidR="00702B2F" w:rsidRPr="00586CB9">
        <w:rPr>
          <w:rFonts w:ascii="Book Antiqua" w:hAnsi="Book Antiqua"/>
          <w:b/>
          <w:bCs/>
        </w:rPr>
        <w:t xml:space="preserve">LIFE13 NAT/PL/000050” </w:t>
      </w:r>
      <w:r w:rsidRPr="00586CB9">
        <w:rPr>
          <w:rFonts w:ascii="Book Antiqua" w:hAnsi="Book Antiqua"/>
          <w:b/>
          <w:bCs/>
        </w:rPr>
        <w:t>oferujemy</w:t>
      </w:r>
      <w:r w:rsidRPr="00586CB9">
        <w:rPr>
          <w:rFonts w:ascii="Book Antiqua" w:hAnsi="Book Antiqua" w:cs="Calibri"/>
          <w:b/>
          <w:bCs/>
        </w:rPr>
        <w:t xml:space="preserve"> wykonanie przedmiotu zamówienia zgodnie postanowieniami specyfikacji istotnych warunków zamówienia za cenę </w:t>
      </w:r>
      <w:r w:rsidRPr="00586CB9">
        <w:rPr>
          <w:rFonts w:ascii="Book Antiqua" w:hAnsi="Book Antiqua" w:cs="Calibri"/>
          <w:b/>
          <w:bCs/>
        </w:rPr>
        <w:br/>
        <w:t>w wysokości:</w:t>
      </w:r>
    </w:p>
    <w:tbl>
      <w:tblPr>
        <w:tblStyle w:val="Tabela-Siatka1"/>
        <w:tblW w:w="0" w:type="auto"/>
        <w:tblInd w:w="108" w:type="dxa"/>
        <w:tblLook w:val="04A0" w:firstRow="1" w:lastRow="0" w:firstColumn="1" w:lastColumn="0" w:noHBand="0" w:noVBand="1"/>
      </w:tblPr>
      <w:tblGrid>
        <w:gridCol w:w="1676"/>
        <w:gridCol w:w="7428"/>
      </w:tblGrid>
      <w:tr w:rsidR="00965E9A" w:rsidRPr="00586CB9" w14:paraId="610D2D43" w14:textId="77777777" w:rsidTr="00965E9A">
        <w:trPr>
          <w:trHeight w:val="1165"/>
        </w:trPr>
        <w:tc>
          <w:tcPr>
            <w:tcW w:w="1676" w:type="dxa"/>
            <w:vAlign w:val="center"/>
          </w:tcPr>
          <w:p w14:paraId="1DE1D173" w14:textId="77777777" w:rsidR="00965E9A" w:rsidRPr="00586CB9" w:rsidRDefault="00965E9A" w:rsidP="00965E9A">
            <w:pPr>
              <w:spacing w:line="360" w:lineRule="auto"/>
              <w:contextualSpacing/>
              <w:jc w:val="center"/>
              <w:rPr>
                <w:rFonts w:ascii="Book Antiqua" w:hAnsi="Book Antiqua"/>
                <w:b/>
              </w:rPr>
            </w:pPr>
            <w:r w:rsidRPr="00586CB9">
              <w:rPr>
                <w:rFonts w:ascii="Book Antiqua" w:hAnsi="Book Antiqua"/>
                <w:b/>
              </w:rPr>
              <w:t>Cena brutto</w:t>
            </w:r>
          </w:p>
        </w:tc>
        <w:tc>
          <w:tcPr>
            <w:tcW w:w="7428" w:type="dxa"/>
          </w:tcPr>
          <w:p w14:paraId="7B2CF61A" w14:textId="77777777" w:rsidR="00965E9A" w:rsidRPr="00586CB9" w:rsidRDefault="00965E9A" w:rsidP="00965E9A">
            <w:pPr>
              <w:spacing w:before="120" w:line="360" w:lineRule="auto"/>
              <w:rPr>
                <w:rFonts w:ascii="Book Antiqua" w:hAnsi="Book Antiqua"/>
              </w:rPr>
            </w:pPr>
            <w:r w:rsidRPr="00586CB9">
              <w:rPr>
                <w:rFonts w:ascii="Book Antiqua" w:hAnsi="Book Antiqua"/>
              </w:rPr>
              <w:t>……………………………………………………………………………..złotych</w:t>
            </w:r>
            <w:r w:rsidRPr="00586CB9">
              <w:rPr>
                <w:rFonts w:ascii="Book Antiqua" w:hAnsi="Book Antiqua"/>
              </w:rPr>
              <w:br/>
              <w:t>(słownie……………………………………………………………………………</w:t>
            </w:r>
          </w:p>
          <w:p w14:paraId="06EA2EAC" w14:textId="77777777" w:rsidR="00965E9A" w:rsidRPr="00586CB9" w:rsidRDefault="00965E9A" w:rsidP="00965E9A">
            <w:pPr>
              <w:spacing w:line="360" w:lineRule="auto"/>
              <w:rPr>
                <w:rFonts w:ascii="Book Antiqua" w:hAnsi="Book Antiqua"/>
              </w:rPr>
            </w:pPr>
            <w:r w:rsidRPr="00586CB9">
              <w:rPr>
                <w:rFonts w:ascii="Book Antiqua" w:hAnsi="Book Antiqua"/>
              </w:rPr>
              <w:t>……………………………………………………………………………..złotych</w:t>
            </w:r>
          </w:p>
        </w:tc>
      </w:tr>
      <w:tr w:rsidR="00965E9A" w:rsidRPr="00586CB9" w14:paraId="45862740" w14:textId="77777777" w:rsidTr="00965E9A">
        <w:trPr>
          <w:trHeight w:val="1165"/>
        </w:trPr>
        <w:tc>
          <w:tcPr>
            <w:tcW w:w="1676" w:type="dxa"/>
            <w:vAlign w:val="center"/>
          </w:tcPr>
          <w:p w14:paraId="518E46B2" w14:textId="77777777" w:rsidR="00965E9A" w:rsidRPr="00586CB9" w:rsidRDefault="00965E9A" w:rsidP="00965E9A">
            <w:pPr>
              <w:spacing w:line="360" w:lineRule="auto"/>
              <w:contextualSpacing/>
              <w:jc w:val="center"/>
              <w:rPr>
                <w:rFonts w:ascii="Book Antiqua" w:hAnsi="Book Antiqua"/>
                <w:b/>
              </w:rPr>
            </w:pPr>
            <w:r w:rsidRPr="00586CB9">
              <w:rPr>
                <w:rFonts w:ascii="Book Antiqua" w:hAnsi="Book Antiqua"/>
                <w:b/>
              </w:rPr>
              <w:t>VAT</w:t>
            </w:r>
          </w:p>
        </w:tc>
        <w:tc>
          <w:tcPr>
            <w:tcW w:w="7428" w:type="dxa"/>
          </w:tcPr>
          <w:p w14:paraId="5A3AEEF5" w14:textId="77777777" w:rsidR="00965E9A" w:rsidRPr="00586CB9" w:rsidRDefault="00965E9A" w:rsidP="00965E9A">
            <w:pPr>
              <w:spacing w:before="120" w:line="360" w:lineRule="auto"/>
              <w:rPr>
                <w:rFonts w:ascii="Book Antiqua" w:hAnsi="Book Antiqua"/>
              </w:rPr>
            </w:pPr>
            <w:r w:rsidRPr="00586CB9">
              <w:rPr>
                <w:rFonts w:ascii="Book Antiqua" w:hAnsi="Book Antiqua"/>
              </w:rPr>
              <w:t>……………………………………………………………………………..złotych</w:t>
            </w:r>
            <w:r w:rsidRPr="00586CB9">
              <w:rPr>
                <w:rFonts w:ascii="Book Antiqua" w:hAnsi="Book Antiqua"/>
              </w:rPr>
              <w:br/>
              <w:t>(słownie……………………………………………………………………………</w:t>
            </w:r>
          </w:p>
          <w:p w14:paraId="21EE141B" w14:textId="77777777" w:rsidR="00965E9A" w:rsidRPr="00586CB9" w:rsidRDefault="00965E9A" w:rsidP="00965E9A">
            <w:pPr>
              <w:spacing w:line="360" w:lineRule="auto"/>
              <w:contextualSpacing/>
              <w:rPr>
                <w:rFonts w:ascii="Book Antiqua" w:hAnsi="Book Antiqua"/>
              </w:rPr>
            </w:pPr>
            <w:r w:rsidRPr="00586CB9">
              <w:rPr>
                <w:rFonts w:ascii="Book Antiqua" w:hAnsi="Book Antiqua"/>
              </w:rPr>
              <w:t>……………………………………………………………………………..złotych</w:t>
            </w:r>
          </w:p>
        </w:tc>
      </w:tr>
      <w:tr w:rsidR="00965E9A" w:rsidRPr="00586CB9" w14:paraId="21432D6B" w14:textId="77777777" w:rsidTr="00965E9A">
        <w:trPr>
          <w:trHeight w:val="1165"/>
        </w:trPr>
        <w:tc>
          <w:tcPr>
            <w:tcW w:w="1676" w:type="dxa"/>
            <w:vAlign w:val="center"/>
          </w:tcPr>
          <w:p w14:paraId="469C9B1D" w14:textId="77777777" w:rsidR="00965E9A" w:rsidRPr="00586CB9" w:rsidRDefault="00965E9A" w:rsidP="00965E9A">
            <w:pPr>
              <w:spacing w:line="360" w:lineRule="auto"/>
              <w:contextualSpacing/>
              <w:jc w:val="center"/>
              <w:rPr>
                <w:rFonts w:ascii="Book Antiqua" w:hAnsi="Book Antiqua"/>
                <w:b/>
              </w:rPr>
            </w:pPr>
            <w:r w:rsidRPr="00586CB9">
              <w:rPr>
                <w:rFonts w:ascii="Book Antiqua" w:hAnsi="Book Antiqua"/>
                <w:b/>
              </w:rPr>
              <w:t>Cena netto</w:t>
            </w:r>
          </w:p>
        </w:tc>
        <w:tc>
          <w:tcPr>
            <w:tcW w:w="7428" w:type="dxa"/>
          </w:tcPr>
          <w:p w14:paraId="00F791B6" w14:textId="77777777" w:rsidR="00965E9A" w:rsidRPr="00586CB9" w:rsidRDefault="00965E9A" w:rsidP="00965E9A">
            <w:pPr>
              <w:spacing w:before="120" w:line="360" w:lineRule="auto"/>
              <w:rPr>
                <w:rFonts w:ascii="Book Antiqua" w:hAnsi="Book Antiqua"/>
              </w:rPr>
            </w:pPr>
            <w:r w:rsidRPr="00586CB9">
              <w:rPr>
                <w:rFonts w:ascii="Book Antiqua" w:hAnsi="Book Antiqua"/>
              </w:rPr>
              <w:t>……………………………………………………………………………..złotych</w:t>
            </w:r>
            <w:r w:rsidRPr="00586CB9">
              <w:rPr>
                <w:rFonts w:ascii="Book Antiqua" w:hAnsi="Book Antiqua"/>
              </w:rPr>
              <w:br/>
              <w:t>(słownie……………………………………………………………………………</w:t>
            </w:r>
          </w:p>
          <w:p w14:paraId="349DB55B" w14:textId="77777777" w:rsidR="00965E9A" w:rsidRPr="00586CB9" w:rsidRDefault="00965E9A" w:rsidP="00965E9A">
            <w:pPr>
              <w:spacing w:line="360" w:lineRule="auto"/>
              <w:contextualSpacing/>
              <w:rPr>
                <w:rFonts w:ascii="Book Antiqua" w:hAnsi="Book Antiqua"/>
              </w:rPr>
            </w:pPr>
            <w:r w:rsidRPr="00586CB9">
              <w:rPr>
                <w:rFonts w:ascii="Book Antiqua" w:hAnsi="Book Antiqua"/>
              </w:rPr>
              <w:t>……………………………………………………………………………..złotych</w:t>
            </w:r>
          </w:p>
        </w:tc>
      </w:tr>
    </w:tbl>
    <w:p w14:paraId="29321A2E" w14:textId="77777777" w:rsidR="00965E9A" w:rsidRPr="00586CB9" w:rsidRDefault="00965E9A" w:rsidP="00965E9A">
      <w:pPr>
        <w:spacing w:after="0" w:line="360" w:lineRule="auto"/>
        <w:ind w:left="720"/>
        <w:contextualSpacing/>
        <w:jc w:val="both"/>
        <w:rPr>
          <w:rFonts w:ascii="Book Antiqua" w:hAnsi="Book Antiqua" w:cs="Calibri"/>
          <w:b/>
        </w:rPr>
      </w:pPr>
    </w:p>
    <w:p w14:paraId="022330AB" w14:textId="77777777" w:rsidR="00965E9A" w:rsidRPr="00586CB9" w:rsidRDefault="00B50165" w:rsidP="005D4A77">
      <w:pPr>
        <w:pStyle w:val="Akapitzlist"/>
        <w:numPr>
          <w:ilvl w:val="0"/>
          <w:numId w:val="56"/>
        </w:numPr>
        <w:spacing w:after="0" w:line="360" w:lineRule="auto"/>
        <w:jc w:val="both"/>
        <w:rPr>
          <w:rFonts w:ascii="Book Antiqua" w:hAnsi="Book Antiqua"/>
          <w:b/>
          <w:sz w:val="22"/>
          <w:szCs w:val="22"/>
          <w:lang w:val="pl-PL"/>
        </w:rPr>
      </w:pPr>
      <w:r w:rsidRPr="00586CB9">
        <w:rPr>
          <w:rFonts w:ascii="Book Antiqua" w:hAnsi="Book Antiqua"/>
          <w:b/>
          <w:sz w:val="22"/>
          <w:szCs w:val="22"/>
          <w:lang w:val="pl-PL"/>
        </w:rPr>
        <w:lastRenderedPageBreak/>
        <w:t>Akceptuję przyjęty</w:t>
      </w:r>
      <w:r w:rsidR="00965E9A" w:rsidRPr="00586CB9">
        <w:rPr>
          <w:rFonts w:ascii="Book Antiqua" w:hAnsi="Book Antiqua"/>
          <w:b/>
          <w:sz w:val="22"/>
          <w:szCs w:val="22"/>
          <w:lang w:val="pl-PL"/>
        </w:rPr>
        <w:t xml:space="preserve"> termin </w:t>
      </w:r>
      <w:r w:rsidR="00120A47" w:rsidRPr="00586CB9">
        <w:rPr>
          <w:rFonts w:ascii="Book Antiqua" w:hAnsi="Book Antiqua"/>
          <w:b/>
          <w:sz w:val="22"/>
          <w:szCs w:val="22"/>
          <w:lang w:val="pl-PL"/>
        </w:rPr>
        <w:t>płatności</w:t>
      </w:r>
      <w:r w:rsidR="00965E9A" w:rsidRPr="00586CB9">
        <w:rPr>
          <w:rFonts w:ascii="Book Antiqua" w:hAnsi="Book Antiqua"/>
          <w:b/>
          <w:sz w:val="22"/>
          <w:szCs w:val="22"/>
          <w:lang w:val="pl-PL"/>
        </w:rPr>
        <w:t xml:space="preserve"> </w:t>
      </w:r>
      <w:r w:rsidR="00E957CC" w:rsidRPr="00586CB9">
        <w:rPr>
          <w:rFonts w:ascii="Book Antiqua" w:hAnsi="Book Antiqua"/>
          <w:b/>
          <w:sz w:val="22"/>
          <w:szCs w:val="22"/>
          <w:lang w:val="pl-PL"/>
        </w:rPr>
        <w:t>do …………</w:t>
      </w:r>
      <w:r w:rsidR="002E1395" w:rsidRPr="00586CB9">
        <w:rPr>
          <w:rFonts w:ascii="Book Antiqua" w:hAnsi="Book Antiqua"/>
          <w:b/>
          <w:sz w:val="22"/>
          <w:szCs w:val="22"/>
          <w:lang w:val="pl-PL"/>
        </w:rPr>
        <w:t>.......dni</w:t>
      </w:r>
      <w:r w:rsidR="00ED41F8" w:rsidRPr="00586CB9">
        <w:rPr>
          <w:rFonts w:ascii="Book Antiqua" w:hAnsi="Book Antiqua"/>
          <w:b/>
          <w:sz w:val="22"/>
          <w:szCs w:val="22"/>
          <w:lang w:val="pl-PL"/>
        </w:rPr>
        <w:t xml:space="preserve"> </w:t>
      </w:r>
      <w:r w:rsidR="00120A47" w:rsidRPr="00586CB9">
        <w:rPr>
          <w:rFonts w:ascii="Book Antiqua" w:hAnsi="Book Antiqua"/>
          <w:b/>
          <w:sz w:val="22"/>
          <w:szCs w:val="22"/>
          <w:lang w:val="pl-PL"/>
        </w:rPr>
        <w:t>od dnia wystawienia faktury</w:t>
      </w:r>
      <w:r w:rsidR="00E957CC" w:rsidRPr="00586CB9">
        <w:rPr>
          <w:rFonts w:ascii="Book Antiqua" w:hAnsi="Book Antiqua"/>
          <w:b/>
          <w:sz w:val="22"/>
          <w:szCs w:val="22"/>
          <w:lang w:val="pl-PL"/>
        </w:rPr>
        <w:t xml:space="preserve">, </w:t>
      </w:r>
      <w:r w:rsidR="00965E9A" w:rsidRPr="00586CB9">
        <w:rPr>
          <w:rFonts w:ascii="Book Antiqua" w:hAnsi="Book Antiqua"/>
          <w:b/>
          <w:sz w:val="22"/>
          <w:szCs w:val="22"/>
          <w:lang w:val="pl-PL"/>
        </w:rPr>
        <w:t xml:space="preserve">zgodnie </w:t>
      </w:r>
      <w:r w:rsidR="00E957CC" w:rsidRPr="00586CB9">
        <w:rPr>
          <w:rFonts w:ascii="Book Antiqua" w:hAnsi="Book Antiqua"/>
          <w:b/>
          <w:sz w:val="22"/>
          <w:szCs w:val="22"/>
          <w:lang w:val="pl-PL"/>
        </w:rPr>
        <w:t xml:space="preserve">z </w:t>
      </w:r>
      <w:r w:rsidR="00965E9A" w:rsidRPr="00586CB9">
        <w:rPr>
          <w:rFonts w:ascii="Book Antiqua" w:hAnsi="Book Antiqua"/>
          <w:b/>
          <w:sz w:val="22"/>
          <w:szCs w:val="22"/>
          <w:lang w:val="pl-PL"/>
        </w:rPr>
        <w:t xml:space="preserve">II kryterium oceny ofert (Cześć XII SIWZ). </w:t>
      </w:r>
    </w:p>
    <w:p w14:paraId="1B0EB2B4" w14:textId="77777777" w:rsidR="00965E9A"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sz w:val="22"/>
          <w:szCs w:val="22"/>
          <w:lang w:val="pl-PL"/>
        </w:rPr>
        <w:t>Zobowiązuję się do zrealizowania zamówienia w terminach określonych w SIWZ.</w:t>
      </w:r>
    </w:p>
    <w:p w14:paraId="1DEA636C" w14:textId="77777777" w:rsidR="00965E9A"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Akceptujemy warunki płatności wynagrodzenia na zasadach określonych projektem umowy.</w:t>
      </w:r>
    </w:p>
    <w:p w14:paraId="43F4E5A9" w14:textId="77777777" w:rsidR="00E957CC"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 xml:space="preserve">Oświadczamy, iż zapoznaliśmy się z warunkami wykonania przedmiotu zamówienia oraz w cenie ofertowej zostały uwzględnione wszystkie koszty i ryzyka związane </w:t>
      </w:r>
      <w:r w:rsidRPr="00586CB9">
        <w:rPr>
          <w:rFonts w:ascii="Book Antiqua" w:hAnsi="Book Antiqua" w:cs="Arial"/>
          <w:sz w:val="22"/>
          <w:szCs w:val="22"/>
          <w:lang w:val="pl-PL"/>
        </w:rPr>
        <w:br/>
        <w:t xml:space="preserve">z wykonaniem przedmiotowego zamówienia. </w:t>
      </w:r>
    </w:p>
    <w:p w14:paraId="251B682A" w14:textId="77777777" w:rsidR="00E957CC"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 xml:space="preserve">Oświadczamy, że zapoznaliśmy się ze specyfikacją </w:t>
      </w:r>
      <w:r w:rsidR="00831FD4" w:rsidRPr="00586CB9">
        <w:rPr>
          <w:rFonts w:ascii="Book Antiqua" w:hAnsi="Book Antiqua" w:cs="Arial"/>
          <w:sz w:val="22"/>
          <w:szCs w:val="22"/>
          <w:lang w:val="pl-PL"/>
        </w:rPr>
        <w:t>istotnych warunków zamówienia i </w:t>
      </w:r>
      <w:r w:rsidRPr="00586CB9">
        <w:rPr>
          <w:rFonts w:ascii="Book Antiqua" w:hAnsi="Book Antiqua" w:cs="Arial"/>
          <w:sz w:val="22"/>
          <w:szCs w:val="22"/>
          <w:lang w:val="pl-PL"/>
        </w:rPr>
        <w:t>nie wnosimy do niej zastrzeżeń oraz zdobyliśmy konieczne informacje do przygotowania oferty.</w:t>
      </w:r>
    </w:p>
    <w:p w14:paraId="2777D44C" w14:textId="77777777" w:rsidR="00E957CC"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 xml:space="preserve">Oświadczamy, iż podczas realizacji zamówienia </w:t>
      </w:r>
      <w:r w:rsidRPr="00586CB9">
        <w:rPr>
          <w:rFonts w:ascii="Book Antiqua" w:hAnsi="Book Antiqua" w:cs="Arial"/>
          <w:b/>
          <w:sz w:val="22"/>
          <w:szCs w:val="22"/>
          <w:u w:val="single"/>
          <w:lang w:val="pl-PL"/>
        </w:rPr>
        <w:t>zamierzamy *</w:t>
      </w:r>
      <w:r w:rsidR="00B50165" w:rsidRPr="00586CB9">
        <w:rPr>
          <w:rFonts w:ascii="Book Antiqua" w:hAnsi="Book Antiqua" w:cs="Arial"/>
          <w:b/>
          <w:sz w:val="22"/>
          <w:szCs w:val="22"/>
          <w:u w:val="single"/>
          <w:lang w:val="pl-PL"/>
        </w:rPr>
        <w:t>/nie zamierzamy*</w:t>
      </w:r>
      <w:r w:rsidRPr="00586CB9">
        <w:rPr>
          <w:rFonts w:ascii="Book Antiqua" w:hAnsi="Book Antiqua" w:cs="Arial"/>
          <w:sz w:val="22"/>
          <w:szCs w:val="22"/>
          <w:lang w:val="pl-PL"/>
        </w:rPr>
        <w:t xml:space="preserve"> polegać na wiedzy i doświadczeniu, potencjale technicznym, osobach zdolnych do wykonania zamówienia, zdolności finansowej lub ekonomicznej innych podmiotów. W przypadku zamiaru korzystania z w/w zasobów, należy wypełnić </w:t>
      </w:r>
      <w:r w:rsidRPr="00586CB9">
        <w:rPr>
          <w:rFonts w:ascii="Book Antiqua" w:hAnsi="Book Antiqua" w:cs="Arial"/>
          <w:b/>
          <w:sz w:val="22"/>
          <w:szCs w:val="22"/>
          <w:lang w:val="pl-PL"/>
        </w:rPr>
        <w:t>Załącznik nr 2a SIWZ</w:t>
      </w:r>
      <w:r w:rsidRPr="00586CB9">
        <w:rPr>
          <w:rFonts w:ascii="Book Antiqua" w:hAnsi="Book Antiqua" w:cs="Arial"/>
          <w:sz w:val="22"/>
          <w:szCs w:val="22"/>
          <w:lang w:val="pl-PL"/>
        </w:rPr>
        <w:t xml:space="preserve">   </w:t>
      </w:r>
    </w:p>
    <w:p w14:paraId="3B183490" w14:textId="77777777" w:rsidR="00E957CC"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 xml:space="preserve">Oświadczamy, że </w:t>
      </w:r>
      <w:r w:rsidR="00B50165" w:rsidRPr="00586CB9">
        <w:rPr>
          <w:rFonts w:ascii="Book Antiqua" w:hAnsi="Book Antiqua" w:cs="Arial"/>
          <w:b/>
          <w:sz w:val="22"/>
          <w:szCs w:val="22"/>
          <w:u w:val="single"/>
          <w:lang w:val="pl-PL"/>
        </w:rPr>
        <w:t>zamierzamy*/nie zamierzamy*</w:t>
      </w:r>
      <w:r w:rsidRPr="00586CB9">
        <w:rPr>
          <w:rFonts w:ascii="Book Antiqua" w:hAnsi="Book Antiqua" w:cs="Arial"/>
          <w:sz w:val="22"/>
          <w:szCs w:val="22"/>
          <w:lang w:val="pl-PL"/>
        </w:rPr>
        <w:t xml:space="preserve"> zlecić część przedmiotu zamówienia podwykonawcom. W przypadku zlecenia określonej części przedmiotu zamówienia podwykonawcom, należy wypełnić </w:t>
      </w:r>
      <w:r w:rsidR="00D217C0" w:rsidRPr="00586CB9">
        <w:rPr>
          <w:rFonts w:ascii="Book Antiqua" w:hAnsi="Book Antiqua" w:cs="Arial"/>
          <w:b/>
          <w:sz w:val="22"/>
          <w:szCs w:val="22"/>
          <w:lang w:val="pl-PL"/>
        </w:rPr>
        <w:t>Załącznik nr 8</w:t>
      </w:r>
      <w:r w:rsidRPr="00586CB9">
        <w:rPr>
          <w:rFonts w:ascii="Book Antiqua" w:hAnsi="Book Antiqua" w:cs="Arial"/>
          <w:b/>
          <w:sz w:val="22"/>
          <w:szCs w:val="22"/>
          <w:lang w:val="pl-PL"/>
        </w:rPr>
        <w:t xml:space="preserve"> SIWZ.</w:t>
      </w:r>
    </w:p>
    <w:p w14:paraId="2AA540B2" w14:textId="77777777" w:rsidR="00E957CC"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Oświadczamy, że uważamy się za związanych niniejszą ofertą przez okres 30 dni.</w:t>
      </w:r>
    </w:p>
    <w:p w14:paraId="20AFB1FA" w14:textId="77777777" w:rsidR="00E957CC"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 xml:space="preserve">Oświadczamy, że zawarty w specyfikacji istotnych warunków zamówienia projekt umowy został przez nas zaakceptowany i zobowiązujemy się, w przypadku wyboru naszej oferty, do zawarcia umowy w brzmieniu </w:t>
      </w:r>
      <w:r w:rsidR="00831FD4" w:rsidRPr="00586CB9">
        <w:rPr>
          <w:rFonts w:ascii="Book Antiqua" w:hAnsi="Book Antiqua" w:cs="Arial"/>
          <w:sz w:val="22"/>
          <w:szCs w:val="22"/>
          <w:lang w:val="pl-PL"/>
        </w:rPr>
        <w:t>ustalonym przez Zamawiającego w </w:t>
      </w:r>
      <w:r w:rsidRPr="00586CB9">
        <w:rPr>
          <w:rFonts w:ascii="Book Antiqua" w:hAnsi="Book Antiqua" w:cs="Arial"/>
          <w:sz w:val="22"/>
          <w:szCs w:val="22"/>
          <w:lang w:val="pl-PL"/>
        </w:rPr>
        <w:t>terminie wyznaczonym.</w:t>
      </w:r>
    </w:p>
    <w:p w14:paraId="0F4B77F9" w14:textId="77777777" w:rsidR="00965E9A" w:rsidRPr="00586CB9" w:rsidRDefault="00965E9A" w:rsidP="005D4A77">
      <w:pPr>
        <w:pStyle w:val="Akapitzlist"/>
        <w:numPr>
          <w:ilvl w:val="0"/>
          <w:numId w:val="56"/>
        </w:numPr>
        <w:spacing w:after="0" w:line="360" w:lineRule="auto"/>
        <w:jc w:val="both"/>
        <w:rPr>
          <w:rFonts w:ascii="Book Antiqua" w:hAnsi="Book Antiqua"/>
          <w:sz w:val="22"/>
          <w:szCs w:val="22"/>
          <w:lang w:val="pl-PL"/>
        </w:rPr>
      </w:pPr>
      <w:r w:rsidRPr="00586CB9">
        <w:rPr>
          <w:rFonts w:ascii="Book Antiqua" w:hAnsi="Book Antiqua" w:cs="Arial"/>
          <w:sz w:val="22"/>
          <w:szCs w:val="22"/>
          <w:lang w:val="pl-PL"/>
        </w:rPr>
        <w:t>Oświadczamy, że wszelką korespondencję należy prowadzić na adres:</w:t>
      </w:r>
    </w:p>
    <w:p w14:paraId="5D464F1E" w14:textId="77777777" w:rsidR="00965E9A" w:rsidRPr="00586CB9" w:rsidRDefault="00965E9A" w:rsidP="00965E9A">
      <w:pPr>
        <w:spacing w:after="0" w:line="360" w:lineRule="auto"/>
        <w:jc w:val="both"/>
        <w:rPr>
          <w:rFonts w:ascii="Book Antiqua" w:hAnsi="Book Antiqua" w:cs="Arial"/>
        </w:rPr>
      </w:pPr>
      <w:r w:rsidRPr="00586CB9">
        <w:rPr>
          <w:rFonts w:ascii="Book Antiqua" w:hAnsi="Book Antiqua"/>
        </w:rPr>
        <w:t>…………………………………………………………………………………………………...</w:t>
      </w:r>
    </w:p>
    <w:p w14:paraId="6D560C8F" w14:textId="77777777" w:rsidR="00E957CC" w:rsidRPr="00586CB9" w:rsidRDefault="00965E9A" w:rsidP="00E957CC">
      <w:pPr>
        <w:spacing w:after="0" w:line="360" w:lineRule="auto"/>
        <w:jc w:val="both"/>
        <w:rPr>
          <w:rFonts w:ascii="Book Antiqua" w:hAnsi="Book Antiqua" w:cs="Arial"/>
        </w:rPr>
      </w:pPr>
      <w:r w:rsidRPr="00586CB9">
        <w:rPr>
          <w:rFonts w:ascii="Book Antiqua" w:hAnsi="Book Antiqua" w:cs="Arial"/>
        </w:rPr>
        <w:t xml:space="preserve">lub zgodnie z dyspozycją art. 27 ust. 1 ustawy </w:t>
      </w:r>
      <w:proofErr w:type="spellStart"/>
      <w:r w:rsidRPr="00586CB9">
        <w:rPr>
          <w:rFonts w:ascii="Book Antiqua" w:hAnsi="Book Antiqua" w:cs="Arial"/>
        </w:rPr>
        <w:t>Pzp</w:t>
      </w:r>
      <w:proofErr w:type="spellEnd"/>
      <w:r w:rsidRPr="00586CB9">
        <w:rPr>
          <w:rFonts w:ascii="Book Antiqua" w:hAnsi="Book Antiqua" w:cs="Arial"/>
        </w:rPr>
        <w:t xml:space="preserve"> na czynny nr fax.: …………………………….. lub adres poczt</w:t>
      </w:r>
      <w:r w:rsidR="00E957CC" w:rsidRPr="00586CB9">
        <w:rPr>
          <w:rFonts w:ascii="Book Antiqua" w:hAnsi="Book Antiqua" w:cs="Arial"/>
        </w:rPr>
        <w:t xml:space="preserve">y elektronicznej …………………………….. </w:t>
      </w:r>
    </w:p>
    <w:p w14:paraId="192CC1EA" w14:textId="77777777" w:rsidR="00E957CC" w:rsidRPr="00586CB9" w:rsidRDefault="00965E9A" w:rsidP="005D4A77">
      <w:pPr>
        <w:pStyle w:val="Akapitzlist"/>
        <w:numPr>
          <w:ilvl w:val="0"/>
          <w:numId w:val="70"/>
        </w:numPr>
        <w:spacing w:after="0" w:line="360" w:lineRule="auto"/>
        <w:jc w:val="both"/>
        <w:rPr>
          <w:rFonts w:ascii="Book Antiqua" w:hAnsi="Book Antiqua" w:cs="Arial"/>
          <w:sz w:val="22"/>
          <w:szCs w:val="22"/>
          <w:lang w:val="pl-PL"/>
        </w:rPr>
      </w:pPr>
      <w:r w:rsidRPr="00586CB9">
        <w:rPr>
          <w:rFonts w:ascii="Book Antiqua" w:hAnsi="Book Antiqua" w:cs="Arial"/>
          <w:sz w:val="22"/>
          <w:szCs w:val="22"/>
          <w:lang w:val="pl-PL"/>
        </w:rPr>
        <w:t>*Oświadczamy, że oferta nie zawiera informacji stanowiących tajemnicę przedsiębiorstwa w rozumieniu przepisów o zwalczaniu nieuczciwej konkurencji.</w:t>
      </w:r>
    </w:p>
    <w:p w14:paraId="6517DA23" w14:textId="77777777" w:rsidR="00965E9A" w:rsidRPr="00586CB9" w:rsidRDefault="00B50165" w:rsidP="005D4A77">
      <w:pPr>
        <w:pStyle w:val="Akapitzlist"/>
        <w:numPr>
          <w:ilvl w:val="0"/>
          <w:numId w:val="70"/>
        </w:numPr>
        <w:spacing w:after="0" w:line="360" w:lineRule="auto"/>
        <w:jc w:val="both"/>
        <w:rPr>
          <w:rFonts w:ascii="Book Antiqua" w:hAnsi="Book Antiqua" w:cs="Arial"/>
          <w:sz w:val="22"/>
          <w:szCs w:val="22"/>
          <w:lang w:val="pl-PL"/>
        </w:rPr>
      </w:pPr>
      <w:r w:rsidRPr="00586CB9">
        <w:rPr>
          <w:rFonts w:ascii="Book Antiqua" w:hAnsi="Book Antiqua" w:cs="Arial"/>
          <w:sz w:val="22"/>
          <w:szCs w:val="22"/>
          <w:lang w:val="pl-PL"/>
        </w:rPr>
        <w:t>*</w:t>
      </w:r>
      <w:r w:rsidR="00965E9A" w:rsidRPr="00586CB9">
        <w:rPr>
          <w:rFonts w:ascii="Book Antiqua" w:hAnsi="Book Antiqua" w:cs="Arial"/>
          <w:sz w:val="22"/>
          <w:szCs w:val="22"/>
          <w:lang w:val="pl-PL"/>
        </w:rPr>
        <w:t xml:space="preserve">Oświadczamy, że oferta zawiera informacje stanowiące tajemnicę przedsiębiorstwa </w:t>
      </w:r>
      <w:r w:rsidR="00965E9A" w:rsidRPr="00586CB9">
        <w:rPr>
          <w:rFonts w:ascii="Book Antiqua" w:hAnsi="Book Antiqua" w:cs="Arial"/>
          <w:sz w:val="22"/>
          <w:szCs w:val="22"/>
          <w:lang w:val="pl-PL"/>
        </w:rPr>
        <w:br/>
        <w:t>w</w:t>
      </w:r>
      <w:r w:rsidR="00965E9A" w:rsidRPr="00586CB9">
        <w:rPr>
          <w:rFonts w:ascii="Book Antiqua" w:hAnsi="Book Antiqua" w:cs="Arial"/>
          <w:b/>
          <w:sz w:val="22"/>
          <w:szCs w:val="22"/>
          <w:lang w:val="pl-PL"/>
        </w:rPr>
        <w:t xml:space="preserve"> </w:t>
      </w:r>
      <w:r w:rsidR="00965E9A" w:rsidRPr="00586CB9">
        <w:rPr>
          <w:rFonts w:ascii="Book Antiqua" w:hAnsi="Book Antiqua" w:cs="Arial"/>
          <w:sz w:val="22"/>
          <w:szCs w:val="22"/>
          <w:lang w:val="pl-PL"/>
        </w:rPr>
        <w:t xml:space="preserve">rozumieniu przepisów o zwalczaniu nieuczciwej konkurencji. Informacje takie </w:t>
      </w:r>
      <w:r w:rsidR="00965E9A" w:rsidRPr="00586CB9">
        <w:rPr>
          <w:rFonts w:ascii="Book Antiqua" w:hAnsi="Book Antiqua" w:cs="Arial"/>
          <w:sz w:val="22"/>
          <w:szCs w:val="22"/>
          <w:lang w:val="pl-PL"/>
        </w:rPr>
        <w:lastRenderedPageBreak/>
        <w:t>zawarte są w następujących dokumentach złożonych na stronach ……………………………………. .</w:t>
      </w:r>
    </w:p>
    <w:p w14:paraId="5F187064" w14:textId="77777777" w:rsidR="00965E9A" w:rsidRPr="00586CB9" w:rsidRDefault="00965E9A" w:rsidP="00965E9A">
      <w:pPr>
        <w:pStyle w:val="Tekstpodstawowy"/>
        <w:spacing w:line="360" w:lineRule="auto"/>
        <w:rPr>
          <w:rFonts w:ascii="Book Antiqua" w:hAnsi="Book Antiqua" w:cs="Calibri"/>
          <w:b/>
          <w:sz w:val="22"/>
          <w:szCs w:val="22"/>
          <w:lang w:val="pl-PL"/>
        </w:rPr>
      </w:pPr>
    </w:p>
    <w:p w14:paraId="479C99F3" w14:textId="77777777" w:rsidR="00965E9A" w:rsidRPr="00586CB9" w:rsidRDefault="00965E9A" w:rsidP="00965E9A">
      <w:pPr>
        <w:pStyle w:val="Tekstpodstawowy"/>
        <w:spacing w:line="360" w:lineRule="auto"/>
        <w:rPr>
          <w:rFonts w:ascii="Book Antiqua" w:hAnsi="Book Antiqua" w:cs="Calibri"/>
          <w:b/>
          <w:i/>
          <w:sz w:val="22"/>
          <w:szCs w:val="22"/>
          <w:lang w:val="pl-PL"/>
        </w:rPr>
      </w:pPr>
      <w:r w:rsidRPr="00586CB9">
        <w:rPr>
          <w:rFonts w:ascii="Book Antiqua" w:hAnsi="Book Antiqua" w:cs="Calibri"/>
          <w:b/>
          <w:i/>
          <w:sz w:val="22"/>
          <w:szCs w:val="22"/>
          <w:lang w:val="pl-PL"/>
        </w:rPr>
        <w:t>* (niepotrzebne skreślić )</w:t>
      </w:r>
    </w:p>
    <w:p w14:paraId="5DCACF26" w14:textId="77777777" w:rsidR="00965E9A" w:rsidRPr="00586CB9" w:rsidRDefault="00965E9A" w:rsidP="00965E9A">
      <w:pPr>
        <w:pStyle w:val="Tekstpodstawowy"/>
        <w:spacing w:line="360" w:lineRule="auto"/>
        <w:rPr>
          <w:rFonts w:ascii="Book Antiqua" w:hAnsi="Book Antiqua" w:cs="Calibri"/>
          <w:i/>
          <w:sz w:val="22"/>
          <w:szCs w:val="22"/>
          <w:lang w:val="pl-PL"/>
        </w:rPr>
      </w:pPr>
    </w:p>
    <w:p w14:paraId="4879D6C5" w14:textId="77777777" w:rsidR="00965E9A" w:rsidRPr="00586CB9" w:rsidRDefault="00965E9A" w:rsidP="00965E9A">
      <w:pPr>
        <w:spacing w:after="0" w:line="360" w:lineRule="auto"/>
        <w:rPr>
          <w:rFonts w:ascii="Book Antiqua" w:hAnsi="Book Antiqua" w:cs="Calibri"/>
        </w:rPr>
      </w:pPr>
      <w:r w:rsidRPr="00586CB9">
        <w:rPr>
          <w:rFonts w:ascii="Book Antiqua" w:hAnsi="Book Antiqua" w:cs="Calibri"/>
        </w:rPr>
        <w:t>Załącznikami do niniejszej oferty są :</w:t>
      </w:r>
    </w:p>
    <w:p w14:paraId="053127F9" w14:textId="77777777" w:rsidR="00965E9A" w:rsidRPr="00586CB9" w:rsidRDefault="00965E9A"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49D73E38" w14:textId="77777777" w:rsidR="00965E9A" w:rsidRPr="00586CB9" w:rsidRDefault="00965E9A"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617ABE1D" w14:textId="77777777" w:rsidR="00965E9A" w:rsidRPr="00586CB9" w:rsidRDefault="00965E9A"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3CDC3B39" w14:textId="77777777" w:rsidR="00965E9A" w:rsidRPr="00586CB9" w:rsidRDefault="00965E9A"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67D8C7A1" w14:textId="77777777" w:rsidR="00965E9A" w:rsidRPr="00586CB9" w:rsidRDefault="00965E9A"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026F6819" w14:textId="77777777" w:rsidR="00831FD4" w:rsidRPr="00586CB9" w:rsidRDefault="00831FD4"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06F93D2F" w14:textId="77777777" w:rsidR="00831FD4" w:rsidRPr="00586CB9" w:rsidRDefault="00831FD4"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22ACED19" w14:textId="77777777" w:rsidR="00831FD4" w:rsidRPr="00586CB9" w:rsidRDefault="00831FD4"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5F10AB51" w14:textId="77777777" w:rsidR="00831FD4" w:rsidRPr="00586CB9" w:rsidRDefault="00831FD4"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1D892BD1" w14:textId="77777777" w:rsidR="00831FD4" w:rsidRPr="00586CB9" w:rsidRDefault="00831FD4" w:rsidP="00D0390C">
      <w:pPr>
        <w:numPr>
          <w:ilvl w:val="0"/>
          <w:numId w:val="22"/>
        </w:numPr>
        <w:spacing w:after="0" w:line="360" w:lineRule="auto"/>
        <w:rPr>
          <w:rFonts w:ascii="Book Antiqua" w:hAnsi="Book Antiqua" w:cs="Calibri"/>
        </w:rPr>
      </w:pPr>
      <w:r w:rsidRPr="00586CB9">
        <w:rPr>
          <w:rFonts w:ascii="Book Antiqua" w:hAnsi="Book Antiqua" w:cs="Calibri"/>
        </w:rPr>
        <w:t>…………………………………………………………………………………………..</w:t>
      </w:r>
    </w:p>
    <w:p w14:paraId="3262A394" w14:textId="77777777" w:rsidR="00965E9A" w:rsidRPr="00586CB9" w:rsidRDefault="00965E9A" w:rsidP="00965E9A">
      <w:pPr>
        <w:widowControl w:val="0"/>
        <w:spacing w:line="360" w:lineRule="auto"/>
        <w:rPr>
          <w:rFonts w:ascii="Book Antiqua" w:hAnsi="Book Antiqua" w:cs="Calibri"/>
        </w:rPr>
      </w:pPr>
    </w:p>
    <w:p w14:paraId="0D2A3684" w14:textId="77777777" w:rsidR="00965E9A" w:rsidRPr="00586CB9" w:rsidRDefault="00965E9A" w:rsidP="00965E9A">
      <w:pPr>
        <w:spacing w:line="360" w:lineRule="auto"/>
        <w:rPr>
          <w:rFonts w:ascii="Book Antiqua" w:hAnsi="Book Antiqua" w:cs="Calibri"/>
        </w:rPr>
      </w:pPr>
      <w:r w:rsidRPr="00586CB9">
        <w:rPr>
          <w:rFonts w:ascii="Book Antiqua" w:hAnsi="Book Antiqua" w:cs="Calibri"/>
        </w:rPr>
        <w:t>Oferta zawiera  ………............ ponumerowanych stron.</w:t>
      </w:r>
    </w:p>
    <w:p w14:paraId="277A1FF3" w14:textId="77777777" w:rsidR="00965E9A" w:rsidRPr="00586CB9" w:rsidRDefault="00965E9A" w:rsidP="00965E9A">
      <w:pPr>
        <w:spacing w:line="360" w:lineRule="auto"/>
        <w:rPr>
          <w:rFonts w:ascii="Book Antiqua" w:hAnsi="Book Antiqua" w:cs="Calibri"/>
        </w:rPr>
      </w:pPr>
    </w:p>
    <w:p w14:paraId="13287762" w14:textId="77777777" w:rsidR="00965E9A" w:rsidRPr="00586CB9" w:rsidRDefault="00965E9A" w:rsidP="00965E9A">
      <w:pPr>
        <w:spacing w:after="0" w:line="36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r w:rsidRPr="00586CB9">
        <w:rPr>
          <w:rFonts w:ascii="Book Antiqua" w:hAnsi="Book Antiqua" w:cs="Calibri"/>
        </w:rPr>
        <w:tab/>
        <w:t>…………………..........................................</w:t>
      </w:r>
    </w:p>
    <w:p w14:paraId="1278B6BB" w14:textId="77777777" w:rsidR="00965E9A" w:rsidRPr="00586CB9" w:rsidRDefault="00965E9A" w:rsidP="00965E9A">
      <w:pPr>
        <w:spacing w:after="0" w:line="360" w:lineRule="auto"/>
        <w:rPr>
          <w:rFonts w:ascii="Book Antiqua" w:hAnsi="Book Antiqua" w:cs="Calibri"/>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w:t>
      </w:r>
      <w:r w:rsidRPr="00586CB9">
        <w:rPr>
          <w:rFonts w:ascii="Book Antiqua" w:hAnsi="Book Antiqua" w:cs="Calibri"/>
          <w:sz w:val="20"/>
          <w:szCs w:val="20"/>
        </w:rPr>
        <w:tab/>
        <w:t>(Podpis i pieczęć osoby/osób uprawnionych)</w:t>
      </w:r>
    </w:p>
    <w:p w14:paraId="3C06EC64" w14:textId="77777777" w:rsidR="00965E9A" w:rsidRPr="00586CB9" w:rsidRDefault="00965E9A" w:rsidP="00965E9A">
      <w:pPr>
        <w:rPr>
          <w:rFonts w:ascii="Book Antiqua" w:hAnsi="Book Antiqua" w:cs="Calibri"/>
        </w:rPr>
      </w:pPr>
    </w:p>
    <w:p w14:paraId="70A7849A" w14:textId="77777777" w:rsidR="00965E9A" w:rsidRPr="00586CB9" w:rsidRDefault="00965E9A" w:rsidP="00965E9A">
      <w:pPr>
        <w:spacing w:line="360" w:lineRule="auto"/>
        <w:ind w:left="7080"/>
        <w:jc w:val="center"/>
        <w:rPr>
          <w:rFonts w:ascii="Book Antiqua" w:hAnsi="Book Antiqua" w:cs="Calibri"/>
          <w:b/>
          <w:i/>
          <w:sz w:val="28"/>
          <w:szCs w:val="28"/>
        </w:rPr>
      </w:pPr>
      <w:r w:rsidRPr="00586CB9">
        <w:rPr>
          <w:rFonts w:ascii="Book Antiqua" w:hAnsi="Book Antiqua" w:cs="Calibri"/>
          <w:b/>
          <w:i/>
          <w:sz w:val="28"/>
          <w:szCs w:val="28"/>
        </w:rPr>
        <w:t xml:space="preserve"> </w:t>
      </w:r>
    </w:p>
    <w:p w14:paraId="659704B3" w14:textId="77777777" w:rsidR="00965E9A" w:rsidRPr="00586CB9" w:rsidRDefault="00965E9A" w:rsidP="00965E9A">
      <w:pPr>
        <w:spacing w:line="360" w:lineRule="auto"/>
        <w:ind w:left="7080"/>
        <w:jc w:val="center"/>
        <w:rPr>
          <w:rFonts w:ascii="Book Antiqua" w:hAnsi="Book Antiqua" w:cs="Calibri"/>
          <w:b/>
          <w:i/>
          <w:sz w:val="28"/>
          <w:szCs w:val="28"/>
        </w:rPr>
      </w:pPr>
    </w:p>
    <w:p w14:paraId="266014E8" w14:textId="77777777" w:rsidR="00702B2F" w:rsidRPr="00586CB9" w:rsidRDefault="00702B2F" w:rsidP="005A2EEB">
      <w:pPr>
        <w:spacing w:line="360" w:lineRule="auto"/>
        <w:rPr>
          <w:rFonts w:ascii="Book Antiqua" w:hAnsi="Book Antiqua" w:cs="Calibri"/>
          <w:b/>
          <w:i/>
          <w:sz w:val="28"/>
          <w:szCs w:val="28"/>
        </w:rPr>
      </w:pPr>
    </w:p>
    <w:p w14:paraId="56451187" w14:textId="77777777" w:rsidR="005A2EEB" w:rsidRDefault="00965E9A" w:rsidP="00965E9A">
      <w:pPr>
        <w:spacing w:line="360" w:lineRule="auto"/>
        <w:rPr>
          <w:rFonts w:ascii="Book Antiqua" w:hAnsi="Book Antiqua"/>
          <w:color w:val="000000" w:themeColor="text1"/>
        </w:rPr>
      </w:pPr>
      <w:r w:rsidRPr="00586CB9">
        <w:rPr>
          <w:rFonts w:ascii="Book Antiqua" w:hAnsi="Book Antiqua"/>
          <w:color w:val="000000" w:themeColor="text1"/>
        </w:rPr>
        <w:t xml:space="preserve">                                                                                                                             </w:t>
      </w:r>
    </w:p>
    <w:p w14:paraId="475FB35E" w14:textId="77777777" w:rsidR="005A2EEB" w:rsidRDefault="005A2EEB" w:rsidP="00965E9A">
      <w:pPr>
        <w:spacing w:line="360" w:lineRule="auto"/>
        <w:rPr>
          <w:rFonts w:ascii="Book Antiqua" w:hAnsi="Book Antiqua"/>
          <w:color w:val="000000" w:themeColor="text1"/>
        </w:rPr>
      </w:pPr>
    </w:p>
    <w:p w14:paraId="3D7108E5" w14:textId="77777777" w:rsidR="005A2EEB" w:rsidRDefault="005A2EEB" w:rsidP="00965E9A">
      <w:pPr>
        <w:spacing w:line="360" w:lineRule="auto"/>
        <w:rPr>
          <w:rFonts w:ascii="Book Antiqua" w:hAnsi="Book Antiqua"/>
          <w:color w:val="000000" w:themeColor="text1"/>
        </w:rPr>
      </w:pPr>
    </w:p>
    <w:p w14:paraId="4F0EDCF3" w14:textId="32BE3E10" w:rsidR="00965E9A" w:rsidRPr="00586CB9" w:rsidRDefault="00965E9A" w:rsidP="00965E9A">
      <w:pPr>
        <w:spacing w:line="360" w:lineRule="auto"/>
        <w:rPr>
          <w:rFonts w:ascii="Book Antiqua" w:hAnsi="Book Antiqua"/>
          <w:color w:val="000000" w:themeColor="text1"/>
        </w:rPr>
      </w:pPr>
      <w:r w:rsidRPr="00586CB9">
        <w:rPr>
          <w:rFonts w:ascii="Book Antiqua" w:hAnsi="Book Antiqua"/>
          <w:b/>
          <w:i/>
          <w:color w:val="000000" w:themeColor="text1"/>
          <w:sz w:val="28"/>
          <w:szCs w:val="28"/>
        </w:rPr>
        <w:lastRenderedPageBreak/>
        <w:t>Załącznik nr 1a</w:t>
      </w:r>
    </w:p>
    <w:p w14:paraId="083F39DC" w14:textId="77777777" w:rsidR="00965E9A" w:rsidRPr="00586CB9" w:rsidRDefault="00965E9A" w:rsidP="00965E9A">
      <w:pPr>
        <w:suppressAutoHyphens/>
        <w:spacing w:after="0" w:line="360" w:lineRule="auto"/>
        <w:rPr>
          <w:rFonts w:ascii="Book Antiqua" w:eastAsia="Times New Roman" w:hAnsi="Book Antiqua" w:cs="Calibri"/>
          <w:b/>
          <w:bCs/>
          <w:color w:val="000000" w:themeColor="text1"/>
          <w:sz w:val="24"/>
          <w:szCs w:val="24"/>
          <w:lang w:eastAsia="zh-CN"/>
        </w:rPr>
      </w:pPr>
      <w:r w:rsidRPr="00586CB9">
        <w:rPr>
          <w:rFonts w:ascii="Book Antiqua" w:eastAsia="Times New Roman" w:hAnsi="Book Antiqua" w:cs="Calibri"/>
          <w:b/>
          <w:color w:val="000000" w:themeColor="text1"/>
          <w:sz w:val="24"/>
          <w:szCs w:val="24"/>
          <w:lang w:eastAsia="zh-CN"/>
        </w:rPr>
        <w:t xml:space="preserve">Nr referencyjny Zamówienia: </w:t>
      </w:r>
      <w:r w:rsidR="00702B2F" w:rsidRPr="00586CB9">
        <w:rPr>
          <w:rFonts w:ascii="Book Antiqua" w:eastAsia="Times New Roman" w:hAnsi="Book Antiqua" w:cs="Calibri"/>
          <w:b/>
          <w:bCs/>
          <w:color w:val="000000" w:themeColor="text1"/>
          <w:sz w:val="24"/>
          <w:szCs w:val="24"/>
          <w:lang w:eastAsia="zh-CN"/>
        </w:rPr>
        <w:t>REN2/ZP-JZ/D3</w:t>
      </w:r>
      <w:r w:rsidRPr="00586CB9">
        <w:rPr>
          <w:rFonts w:ascii="Book Antiqua" w:eastAsia="Times New Roman" w:hAnsi="Book Antiqua" w:cs="Calibri"/>
          <w:b/>
          <w:bCs/>
          <w:color w:val="000000" w:themeColor="text1"/>
          <w:sz w:val="24"/>
          <w:szCs w:val="24"/>
          <w:lang w:eastAsia="zh-CN"/>
        </w:rPr>
        <w:t>-1</w:t>
      </w:r>
    </w:p>
    <w:p w14:paraId="7C9B6FC1" w14:textId="77777777" w:rsidR="00965E9A" w:rsidRPr="00586CB9" w:rsidRDefault="00965E9A" w:rsidP="00965E9A">
      <w:pPr>
        <w:suppressAutoHyphens/>
        <w:spacing w:after="0" w:line="360" w:lineRule="auto"/>
        <w:rPr>
          <w:rFonts w:ascii="Book Antiqua" w:eastAsia="Times New Roman" w:hAnsi="Book Antiqua" w:cs="Calibri"/>
          <w:b/>
          <w:color w:val="000000" w:themeColor="text1"/>
          <w:sz w:val="24"/>
          <w:szCs w:val="24"/>
          <w:u w:val="single"/>
          <w:lang w:eastAsia="zh-CN"/>
        </w:rPr>
      </w:pPr>
    </w:p>
    <w:p w14:paraId="721B4036" w14:textId="77777777" w:rsidR="00965E9A" w:rsidRPr="00586CB9" w:rsidRDefault="00965E9A" w:rsidP="00965E9A">
      <w:pPr>
        <w:suppressAutoHyphens/>
        <w:spacing w:after="0" w:line="360" w:lineRule="auto"/>
        <w:rPr>
          <w:rFonts w:ascii="Book Antiqua" w:eastAsia="Times New Roman" w:hAnsi="Book Antiqua" w:cs="Calibri"/>
          <w:b/>
          <w:color w:val="000000" w:themeColor="text1"/>
          <w:sz w:val="24"/>
          <w:szCs w:val="24"/>
          <w:u w:val="single"/>
          <w:lang w:eastAsia="zh-CN"/>
        </w:rPr>
      </w:pPr>
      <w:r w:rsidRPr="00586CB9">
        <w:rPr>
          <w:rFonts w:ascii="Book Antiqua" w:eastAsia="Times New Roman" w:hAnsi="Book Antiqua" w:cs="Calibri"/>
          <w:b/>
          <w:color w:val="000000" w:themeColor="text1"/>
          <w:sz w:val="24"/>
          <w:szCs w:val="24"/>
          <w:u w:val="single"/>
          <w:lang w:eastAsia="zh-CN"/>
        </w:rPr>
        <w:t>Zamawiający:</w:t>
      </w:r>
    </w:p>
    <w:p w14:paraId="1A7B56A0" w14:textId="77777777" w:rsidR="00965E9A" w:rsidRPr="00586CB9" w:rsidRDefault="00965E9A" w:rsidP="00965E9A">
      <w:pPr>
        <w:autoSpaceDE w:val="0"/>
        <w:spacing w:after="0" w:line="360" w:lineRule="auto"/>
        <w:jc w:val="both"/>
        <w:rPr>
          <w:rFonts w:ascii="Book Antiqua" w:hAnsi="Book Antiqua" w:cs="Calibri"/>
          <w:b/>
          <w:bCs/>
          <w:color w:val="000000" w:themeColor="text1"/>
        </w:rPr>
      </w:pPr>
      <w:r w:rsidRPr="00586CB9">
        <w:rPr>
          <w:rFonts w:ascii="Book Antiqua" w:hAnsi="Book Antiqua" w:cs="Calibri"/>
          <w:b/>
          <w:bCs/>
          <w:color w:val="000000" w:themeColor="text1"/>
        </w:rPr>
        <w:t>Biebrzański Park Narodowy</w:t>
      </w:r>
    </w:p>
    <w:p w14:paraId="08B6E71C" w14:textId="77777777" w:rsidR="00965E9A" w:rsidRPr="00586CB9" w:rsidRDefault="00965E9A" w:rsidP="00965E9A">
      <w:pPr>
        <w:autoSpaceDE w:val="0"/>
        <w:spacing w:after="0" w:line="360" w:lineRule="auto"/>
        <w:jc w:val="both"/>
        <w:rPr>
          <w:rFonts w:ascii="Book Antiqua" w:hAnsi="Book Antiqua" w:cs="Calibri"/>
          <w:b/>
          <w:bCs/>
          <w:color w:val="000000" w:themeColor="text1"/>
        </w:rPr>
      </w:pPr>
      <w:r w:rsidRPr="00586CB9">
        <w:rPr>
          <w:rFonts w:ascii="Book Antiqua" w:hAnsi="Book Antiqua" w:cs="Calibri"/>
          <w:b/>
          <w:bCs/>
          <w:color w:val="000000" w:themeColor="text1"/>
        </w:rPr>
        <w:t>Osowiec</w:t>
      </w:r>
      <w:r w:rsidR="00202401" w:rsidRPr="00586CB9">
        <w:rPr>
          <w:rFonts w:ascii="Book Antiqua" w:hAnsi="Book Antiqua" w:cs="Calibri"/>
          <w:b/>
          <w:bCs/>
          <w:color w:val="000000" w:themeColor="text1"/>
        </w:rPr>
        <w:t>-</w:t>
      </w:r>
      <w:r w:rsidRPr="00586CB9">
        <w:rPr>
          <w:rFonts w:ascii="Book Antiqua" w:hAnsi="Book Antiqua" w:cs="Calibri"/>
          <w:b/>
          <w:bCs/>
          <w:color w:val="000000" w:themeColor="text1"/>
        </w:rPr>
        <w:t>Twierdza 8</w:t>
      </w:r>
    </w:p>
    <w:p w14:paraId="6BCCCC60" w14:textId="77777777" w:rsidR="00965E9A" w:rsidRPr="00586CB9" w:rsidRDefault="00965E9A" w:rsidP="00965E9A">
      <w:pPr>
        <w:autoSpaceDE w:val="0"/>
        <w:spacing w:after="0" w:line="360" w:lineRule="auto"/>
        <w:jc w:val="both"/>
        <w:rPr>
          <w:rFonts w:ascii="Book Antiqua" w:hAnsi="Book Antiqua" w:cs="Calibri"/>
          <w:b/>
          <w:bCs/>
          <w:color w:val="000000" w:themeColor="text1"/>
        </w:rPr>
      </w:pPr>
      <w:r w:rsidRPr="00586CB9">
        <w:rPr>
          <w:rFonts w:ascii="Book Antiqua" w:hAnsi="Book Antiqua" w:cs="Calibri"/>
          <w:b/>
          <w:bCs/>
          <w:color w:val="000000" w:themeColor="text1"/>
        </w:rPr>
        <w:t>19-110 Goniądz</w:t>
      </w:r>
    </w:p>
    <w:p w14:paraId="2AC9695A" w14:textId="77777777" w:rsidR="00965E9A" w:rsidRPr="00586CB9" w:rsidRDefault="00965E9A" w:rsidP="00965E9A">
      <w:pPr>
        <w:autoSpaceDE w:val="0"/>
        <w:spacing w:after="0" w:line="360" w:lineRule="auto"/>
        <w:jc w:val="both"/>
        <w:rPr>
          <w:rFonts w:ascii="Book Antiqua" w:hAnsi="Book Antiqua" w:cs="Calibri"/>
          <w:b/>
          <w:color w:val="000000" w:themeColor="text1"/>
        </w:rPr>
      </w:pPr>
    </w:p>
    <w:p w14:paraId="0BDB5985" w14:textId="77777777" w:rsidR="00965E9A" w:rsidRPr="00586CB9" w:rsidRDefault="00965E9A" w:rsidP="00965E9A">
      <w:pPr>
        <w:suppressAutoHyphens/>
        <w:spacing w:after="0" w:line="360" w:lineRule="auto"/>
        <w:rPr>
          <w:rFonts w:ascii="Book Antiqua" w:eastAsia="Times New Roman" w:hAnsi="Book Antiqua" w:cs="Calibri"/>
          <w:b/>
          <w:color w:val="000000" w:themeColor="text1"/>
          <w:sz w:val="20"/>
          <w:szCs w:val="20"/>
          <w:lang w:eastAsia="zh-CN"/>
        </w:rPr>
      </w:pPr>
      <w:r w:rsidRPr="00586CB9">
        <w:rPr>
          <w:rFonts w:ascii="Book Antiqua" w:eastAsia="Times New Roman" w:hAnsi="Book Antiqua" w:cs="Calibri"/>
          <w:b/>
          <w:color w:val="000000" w:themeColor="text1"/>
          <w:sz w:val="24"/>
          <w:szCs w:val="24"/>
          <w:u w:val="single"/>
          <w:lang w:eastAsia="zh-CN"/>
        </w:rPr>
        <w:t>Wykonawca:</w:t>
      </w:r>
    </w:p>
    <w:p w14:paraId="79060327" w14:textId="77777777" w:rsidR="00965E9A" w:rsidRPr="00586CB9" w:rsidRDefault="00965E9A" w:rsidP="00965E9A">
      <w:pPr>
        <w:suppressAutoHyphens/>
        <w:spacing w:after="0" w:line="360" w:lineRule="auto"/>
        <w:rPr>
          <w:rFonts w:ascii="Book Antiqua" w:eastAsia="Times New Roman" w:hAnsi="Book Antiqua" w:cs="Calibri"/>
          <w:b/>
          <w:color w:val="000000" w:themeColor="text1"/>
          <w:sz w:val="20"/>
          <w:szCs w:val="20"/>
          <w:lang w:eastAsia="zh-CN"/>
        </w:rPr>
      </w:pPr>
    </w:p>
    <w:p w14:paraId="76B3E613" w14:textId="77777777" w:rsidR="00965E9A" w:rsidRPr="00586CB9" w:rsidRDefault="00473949" w:rsidP="00965E9A">
      <w:pPr>
        <w:spacing w:line="360" w:lineRule="auto"/>
        <w:rPr>
          <w:rFonts w:ascii="Book Antiqua" w:hAnsi="Book Antiqua" w:cs="Calibri"/>
          <w:color w:val="000000" w:themeColor="text1"/>
        </w:rPr>
      </w:pPr>
      <w:r w:rsidRPr="00586CB9">
        <w:rPr>
          <w:rFonts w:ascii="Book Antiqua" w:hAnsi="Book Antiqua" w:cs="Calibri"/>
          <w:color w:val="000000" w:themeColor="text1"/>
        </w:rPr>
        <w:t>……………………………………………………………………</w:t>
      </w:r>
    </w:p>
    <w:p w14:paraId="6E8E714B" w14:textId="77777777" w:rsidR="00965E9A" w:rsidRPr="00586CB9" w:rsidRDefault="00965E9A" w:rsidP="00965E9A">
      <w:pPr>
        <w:spacing w:line="360" w:lineRule="auto"/>
        <w:jc w:val="center"/>
        <w:rPr>
          <w:rFonts w:ascii="Book Antiqua" w:hAnsi="Book Antiqua"/>
          <w:b/>
          <w:color w:val="000000" w:themeColor="text1"/>
          <w:sz w:val="24"/>
          <w:szCs w:val="24"/>
        </w:rPr>
      </w:pPr>
      <w:r w:rsidRPr="00586CB9">
        <w:rPr>
          <w:rFonts w:ascii="Book Antiqua" w:hAnsi="Book Antiqua"/>
          <w:b/>
          <w:color w:val="000000" w:themeColor="text1"/>
          <w:sz w:val="24"/>
          <w:szCs w:val="24"/>
        </w:rPr>
        <w:t>Kosztorys ofertowy oraz rozliczenie zadań</w:t>
      </w:r>
      <w:r w:rsidR="0096168C" w:rsidRPr="00586CB9">
        <w:rPr>
          <w:rFonts w:ascii="Book Antiqua" w:hAnsi="Book Antiqua"/>
          <w:b/>
          <w:color w:val="000000" w:themeColor="text1"/>
          <w:sz w:val="24"/>
          <w:szCs w:val="24"/>
        </w:rPr>
        <w:t xml:space="preserve"> – rozdział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818"/>
        <w:gridCol w:w="1639"/>
        <w:gridCol w:w="1604"/>
      </w:tblGrid>
      <w:tr w:rsidR="00D565BA" w:rsidRPr="00586CB9" w14:paraId="6C7EA7FA" w14:textId="77777777" w:rsidTr="00D565BA">
        <w:trPr>
          <w:trHeight w:val="155"/>
          <w:jc w:val="center"/>
        </w:trPr>
        <w:tc>
          <w:tcPr>
            <w:tcW w:w="588" w:type="dxa"/>
            <w:shd w:val="clear" w:color="auto" w:fill="D9D9D9"/>
          </w:tcPr>
          <w:p w14:paraId="699D36F7" w14:textId="77777777" w:rsidR="00D565BA" w:rsidRPr="00586CB9" w:rsidRDefault="00D565BA" w:rsidP="000B2C30">
            <w:pPr>
              <w:suppressAutoHyphens/>
              <w:spacing w:after="0" w:line="360" w:lineRule="auto"/>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Lp.</w:t>
            </w:r>
          </w:p>
        </w:tc>
        <w:tc>
          <w:tcPr>
            <w:tcW w:w="4818" w:type="dxa"/>
            <w:shd w:val="clear" w:color="auto" w:fill="D9D9D9"/>
            <w:vAlign w:val="center"/>
          </w:tcPr>
          <w:p w14:paraId="4F529126" w14:textId="77777777" w:rsidR="00D565BA" w:rsidRPr="00586CB9" w:rsidRDefault="00D565BA" w:rsidP="000B2C30">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 xml:space="preserve">Nazwa produktów dostarczonych Zamawiającemu </w:t>
            </w:r>
            <w:r w:rsidRPr="00586CB9">
              <w:rPr>
                <w:rFonts w:ascii="Book Antiqua" w:eastAsia="Times New Roman" w:hAnsi="Book Antiqua" w:cs="Times New Roman"/>
                <w:b/>
                <w:color w:val="000000" w:themeColor="text1"/>
                <w:sz w:val="20"/>
                <w:szCs w:val="20"/>
                <w:lang w:eastAsia="zh-CN"/>
              </w:rPr>
              <w:br/>
              <w:t>(w tym ilość, forma)</w:t>
            </w:r>
          </w:p>
        </w:tc>
        <w:tc>
          <w:tcPr>
            <w:tcW w:w="1639" w:type="dxa"/>
            <w:shd w:val="clear" w:color="auto" w:fill="D9D9D9"/>
            <w:vAlign w:val="center"/>
          </w:tcPr>
          <w:p w14:paraId="2D973C77" w14:textId="77777777" w:rsidR="00D565BA" w:rsidRPr="00586CB9" w:rsidRDefault="00D565BA" w:rsidP="000B2C30">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Ilość</w:t>
            </w:r>
          </w:p>
        </w:tc>
        <w:tc>
          <w:tcPr>
            <w:tcW w:w="1604" w:type="dxa"/>
            <w:shd w:val="clear" w:color="auto" w:fill="D9D9D9"/>
            <w:vAlign w:val="center"/>
          </w:tcPr>
          <w:p w14:paraId="72953929" w14:textId="5441BEA1" w:rsidR="00D565BA" w:rsidRPr="00586CB9" w:rsidRDefault="00D565BA" w:rsidP="000B2C30">
            <w:pPr>
              <w:suppressAutoHyphens/>
              <w:spacing w:after="0" w:line="360" w:lineRule="auto"/>
              <w:jc w:val="center"/>
              <w:rPr>
                <w:rFonts w:ascii="Book Antiqua" w:eastAsia="Times New Roman" w:hAnsi="Book Antiqua" w:cs="Times New Roman"/>
                <w:b/>
                <w:color w:val="000000" w:themeColor="text1"/>
                <w:sz w:val="20"/>
                <w:szCs w:val="20"/>
                <w:lang w:eastAsia="zh-CN"/>
              </w:rPr>
            </w:pPr>
            <w:r>
              <w:rPr>
                <w:rFonts w:ascii="Book Antiqua" w:eastAsia="Times New Roman" w:hAnsi="Book Antiqua" w:cs="Times New Roman"/>
                <w:b/>
                <w:color w:val="000000" w:themeColor="text1"/>
                <w:sz w:val="20"/>
                <w:szCs w:val="20"/>
                <w:lang w:eastAsia="zh-CN"/>
              </w:rPr>
              <w:t>Wartość brutto w zł</w:t>
            </w:r>
          </w:p>
        </w:tc>
      </w:tr>
      <w:tr w:rsidR="00D565BA" w:rsidRPr="00586CB9" w14:paraId="15452C1A" w14:textId="77777777" w:rsidTr="00D565BA">
        <w:trPr>
          <w:trHeight w:val="155"/>
          <w:jc w:val="center"/>
        </w:trPr>
        <w:tc>
          <w:tcPr>
            <w:tcW w:w="588" w:type="dxa"/>
            <w:shd w:val="clear" w:color="auto" w:fill="D9D9D9"/>
          </w:tcPr>
          <w:p w14:paraId="51FF04F3" w14:textId="77777777" w:rsidR="00D565BA" w:rsidRPr="00586CB9" w:rsidRDefault="00D565BA" w:rsidP="000B2C30">
            <w:pPr>
              <w:suppressAutoHyphens/>
              <w:spacing w:after="0" w:line="360" w:lineRule="auto"/>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1.</w:t>
            </w:r>
          </w:p>
        </w:tc>
        <w:tc>
          <w:tcPr>
            <w:tcW w:w="4818" w:type="dxa"/>
            <w:shd w:val="clear" w:color="auto" w:fill="D9D9D9"/>
            <w:vAlign w:val="center"/>
          </w:tcPr>
          <w:p w14:paraId="3F6DC41B" w14:textId="77777777" w:rsidR="00D565BA" w:rsidRPr="00586CB9" w:rsidRDefault="00D565BA" w:rsidP="000B2C30">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2.</w:t>
            </w:r>
          </w:p>
        </w:tc>
        <w:tc>
          <w:tcPr>
            <w:tcW w:w="1639" w:type="dxa"/>
            <w:shd w:val="clear" w:color="auto" w:fill="D9D9D9"/>
            <w:vAlign w:val="center"/>
          </w:tcPr>
          <w:p w14:paraId="710913E0" w14:textId="77777777" w:rsidR="00D565BA" w:rsidRPr="00586CB9" w:rsidRDefault="00D565BA" w:rsidP="000B2C30">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3.</w:t>
            </w:r>
          </w:p>
        </w:tc>
        <w:tc>
          <w:tcPr>
            <w:tcW w:w="1604" w:type="dxa"/>
            <w:shd w:val="clear" w:color="auto" w:fill="D9D9D9"/>
            <w:vAlign w:val="center"/>
          </w:tcPr>
          <w:p w14:paraId="044C70F0" w14:textId="77777777" w:rsidR="00D565BA" w:rsidRPr="00586CB9" w:rsidRDefault="00D565BA" w:rsidP="000B2C30">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4.</w:t>
            </w:r>
          </w:p>
        </w:tc>
      </w:tr>
      <w:tr w:rsidR="00D565BA" w:rsidRPr="00586CB9" w14:paraId="18D20F59" w14:textId="77777777" w:rsidTr="00D565BA">
        <w:trPr>
          <w:trHeight w:val="675"/>
          <w:jc w:val="center"/>
        </w:trPr>
        <w:tc>
          <w:tcPr>
            <w:tcW w:w="588" w:type="dxa"/>
            <w:vMerge w:val="restart"/>
          </w:tcPr>
          <w:p w14:paraId="19B9ABB4"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r w:rsidRPr="00586CB9">
              <w:rPr>
                <w:rFonts w:ascii="Book Antiqua" w:eastAsia="Times New Roman" w:hAnsi="Book Antiqua" w:cs="Times New Roman"/>
                <w:color w:val="000000" w:themeColor="text1"/>
                <w:sz w:val="20"/>
                <w:szCs w:val="20"/>
                <w:lang w:eastAsia="zh-CN"/>
              </w:rPr>
              <w:t>1.</w:t>
            </w:r>
          </w:p>
        </w:tc>
        <w:tc>
          <w:tcPr>
            <w:tcW w:w="4818" w:type="dxa"/>
            <w:vMerge w:val="restart"/>
          </w:tcPr>
          <w:p w14:paraId="59DDD218" w14:textId="03B915B0" w:rsidR="00D565BA" w:rsidRPr="00586CB9" w:rsidRDefault="00D565BA" w:rsidP="000B2C30">
            <w:pPr>
              <w:suppressAutoHyphens/>
              <w:spacing w:after="0" w:line="360" w:lineRule="auto"/>
              <w:rPr>
                <w:rFonts w:ascii="Book Antiqua" w:hAnsi="Book Antiqua"/>
                <w:bCs/>
                <w:color w:val="000000" w:themeColor="text1"/>
                <w:sz w:val="20"/>
                <w:szCs w:val="20"/>
              </w:rPr>
            </w:pPr>
            <w:r w:rsidRPr="00586CB9">
              <w:rPr>
                <w:rFonts w:ascii="Book Antiqua" w:hAnsi="Book Antiqua"/>
                <w:bCs/>
                <w:color w:val="000000" w:themeColor="text1"/>
                <w:sz w:val="20"/>
                <w:szCs w:val="20"/>
              </w:rPr>
              <w:t xml:space="preserve">Monitoring ptaków - prace terenowe wraz </w:t>
            </w:r>
            <w:r w:rsidRPr="00586CB9">
              <w:rPr>
                <w:rFonts w:ascii="Book Antiqua" w:hAnsi="Book Antiqua"/>
                <w:bCs/>
                <w:color w:val="000000" w:themeColor="text1"/>
                <w:sz w:val="20"/>
                <w:szCs w:val="20"/>
              </w:rPr>
              <w:br/>
            </w:r>
            <w:r>
              <w:rPr>
                <w:rFonts w:ascii="Book Antiqua" w:hAnsi="Book Antiqua"/>
                <w:bCs/>
                <w:color w:val="000000" w:themeColor="text1"/>
                <w:sz w:val="20"/>
                <w:szCs w:val="20"/>
              </w:rPr>
              <w:t>z opracowaniem raportów rocznych</w:t>
            </w:r>
            <w:r w:rsidRPr="00586CB9">
              <w:rPr>
                <w:rFonts w:ascii="Book Antiqua" w:hAnsi="Book Antiqua"/>
                <w:bCs/>
                <w:color w:val="000000" w:themeColor="text1"/>
                <w:sz w:val="20"/>
                <w:szCs w:val="20"/>
              </w:rPr>
              <w:t xml:space="preserve"> (derkacz, wodniczka, krzyk, ptaki siewkowe, zespół ptaków lęgowych) </w:t>
            </w:r>
          </w:p>
          <w:p w14:paraId="2DD1C447" w14:textId="77777777" w:rsidR="00D565BA" w:rsidRPr="00586CB9" w:rsidRDefault="00D565BA" w:rsidP="000B2C30">
            <w:pPr>
              <w:suppressAutoHyphens/>
              <w:spacing w:after="0" w:line="360" w:lineRule="auto"/>
              <w:rPr>
                <w:rFonts w:ascii="Book Antiqua" w:hAnsi="Book Antiqua"/>
                <w:bCs/>
                <w:color w:val="000000" w:themeColor="text1"/>
                <w:sz w:val="20"/>
                <w:szCs w:val="20"/>
              </w:rPr>
            </w:pPr>
          </w:p>
          <w:p w14:paraId="02FCCC18" w14:textId="4A85F66D" w:rsidR="00D565BA" w:rsidRPr="00586CB9" w:rsidRDefault="00D565BA" w:rsidP="000B2C30">
            <w:pPr>
              <w:suppressAutoHyphens/>
              <w:spacing w:after="0" w:line="360" w:lineRule="auto"/>
              <w:rPr>
                <w:rFonts w:ascii="Book Antiqua" w:hAnsi="Book Antiqua"/>
                <w:bCs/>
                <w:color w:val="000000" w:themeColor="text1"/>
                <w:sz w:val="20"/>
                <w:szCs w:val="20"/>
              </w:rPr>
            </w:pPr>
          </w:p>
        </w:tc>
        <w:tc>
          <w:tcPr>
            <w:tcW w:w="1639" w:type="dxa"/>
            <w:vAlign w:val="center"/>
          </w:tcPr>
          <w:p w14:paraId="372E74EF" w14:textId="4A8F6116" w:rsidR="00D565BA" w:rsidRPr="00586CB9" w:rsidRDefault="00D565BA" w:rsidP="00237F49">
            <w:pPr>
              <w:suppressAutoHyphens/>
              <w:spacing w:after="0" w:line="360" w:lineRule="auto"/>
              <w:rPr>
                <w:rFonts w:ascii="Book Antiqua" w:eastAsia="Times New Roman" w:hAnsi="Book Antiqua" w:cs="Times New Roman"/>
                <w:color w:val="000000" w:themeColor="text1"/>
                <w:sz w:val="20"/>
                <w:szCs w:val="20"/>
                <w:lang w:eastAsia="zh-CN"/>
              </w:rPr>
            </w:pPr>
            <w:r>
              <w:rPr>
                <w:rFonts w:ascii="Book Antiqua" w:eastAsia="Times New Roman" w:hAnsi="Book Antiqua" w:cs="Times New Roman"/>
                <w:color w:val="000000" w:themeColor="text1"/>
                <w:sz w:val="20"/>
                <w:szCs w:val="20"/>
                <w:lang w:eastAsia="zh-CN"/>
              </w:rPr>
              <w:t xml:space="preserve">5 raportów </w:t>
            </w:r>
            <w:r w:rsidRPr="00586CB9">
              <w:rPr>
                <w:rFonts w:ascii="Book Antiqua" w:eastAsia="Times New Roman" w:hAnsi="Book Antiqua" w:cs="Times New Roman"/>
                <w:color w:val="000000" w:themeColor="text1"/>
                <w:sz w:val="20"/>
                <w:szCs w:val="20"/>
                <w:lang w:eastAsia="zh-CN"/>
              </w:rPr>
              <w:t xml:space="preserve">za </w:t>
            </w:r>
            <w:r>
              <w:rPr>
                <w:rFonts w:ascii="Book Antiqua" w:eastAsia="Times New Roman" w:hAnsi="Book Antiqua" w:cs="Times New Roman"/>
                <w:color w:val="000000" w:themeColor="text1"/>
                <w:sz w:val="20"/>
                <w:szCs w:val="20"/>
                <w:lang w:eastAsia="zh-CN"/>
              </w:rPr>
              <w:t xml:space="preserve">2015 r. </w:t>
            </w:r>
          </w:p>
        </w:tc>
        <w:tc>
          <w:tcPr>
            <w:tcW w:w="1604" w:type="dxa"/>
          </w:tcPr>
          <w:p w14:paraId="0C48C1DB"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r>
      <w:tr w:rsidR="00D565BA" w:rsidRPr="00586CB9" w14:paraId="5BF711F4" w14:textId="77777777" w:rsidTr="00D565BA">
        <w:trPr>
          <w:trHeight w:val="673"/>
          <w:jc w:val="center"/>
        </w:trPr>
        <w:tc>
          <w:tcPr>
            <w:tcW w:w="588" w:type="dxa"/>
            <w:vMerge/>
          </w:tcPr>
          <w:p w14:paraId="2C4AEE47"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c>
          <w:tcPr>
            <w:tcW w:w="4818" w:type="dxa"/>
            <w:vMerge/>
          </w:tcPr>
          <w:p w14:paraId="51A3E59F" w14:textId="77777777" w:rsidR="00D565BA" w:rsidRPr="00586CB9" w:rsidRDefault="00D565BA" w:rsidP="000B2C30">
            <w:pPr>
              <w:suppressAutoHyphens/>
              <w:spacing w:after="0" w:line="360" w:lineRule="auto"/>
              <w:rPr>
                <w:rFonts w:ascii="Book Antiqua" w:hAnsi="Book Antiqua"/>
                <w:bCs/>
                <w:color w:val="000000" w:themeColor="text1"/>
                <w:sz w:val="20"/>
                <w:szCs w:val="20"/>
              </w:rPr>
            </w:pPr>
          </w:p>
        </w:tc>
        <w:tc>
          <w:tcPr>
            <w:tcW w:w="1639" w:type="dxa"/>
            <w:vAlign w:val="center"/>
          </w:tcPr>
          <w:p w14:paraId="17ACD7B6" w14:textId="58BABA48" w:rsidR="00D565BA" w:rsidRPr="00586CB9" w:rsidRDefault="00D565BA" w:rsidP="00237F49">
            <w:pPr>
              <w:suppressAutoHyphens/>
              <w:spacing w:after="0" w:line="360" w:lineRule="auto"/>
              <w:rPr>
                <w:rFonts w:ascii="Book Antiqua" w:eastAsia="Times New Roman" w:hAnsi="Book Antiqua" w:cs="Times New Roman"/>
                <w:color w:val="000000" w:themeColor="text1"/>
                <w:sz w:val="20"/>
                <w:szCs w:val="20"/>
                <w:lang w:eastAsia="zh-CN"/>
              </w:rPr>
            </w:pPr>
            <w:r w:rsidRPr="00AA43DC">
              <w:rPr>
                <w:rFonts w:ascii="Book Antiqua" w:eastAsia="Times New Roman" w:hAnsi="Book Antiqua" w:cs="Times New Roman"/>
                <w:color w:val="000000" w:themeColor="text1"/>
                <w:sz w:val="20"/>
                <w:szCs w:val="20"/>
                <w:lang w:eastAsia="zh-CN"/>
              </w:rPr>
              <w:t xml:space="preserve">5 raportów za </w:t>
            </w:r>
            <w:r>
              <w:rPr>
                <w:rFonts w:ascii="Book Antiqua" w:eastAsia="Times New Roman" w:hAnsi="Book Antiqua" w:cs="Times New Roman"/>
                <w:color w:val="000000" w:themeColor="text1"/>
                <w:sz w:val="20"/>
                <w:szCs w:val="20"/>
                <w:lang w:eastAsia="zh-CN"/>
              </w:rPr>
              <w:t>2016</w:t>
            </w:r>
            <w:r w:rsidRPr="00AA43DC">
              <w:rPr>
                <w:rFonts w:ascii="Book Antiqua" w:eastAsia="Times New Roman" w:hAnsi="Book Antiqua" w:cs="Times New Roman"/>
                <w:color w:val="000000" w:themeColor="text1"/>
                <w:sz w:val="20"/>
                <w:szCs w:val="20"/>
                <w:lang w:eastAsia="zh-CN"/>
              </w:rPr>
              <w:t xml:space="preserve"> r.</w:t>
            </w:r>
          </w:p>
        </w:tc>
        <w:tc>
          <w:tcPr>
            <w:tcW w:w="1604" w:type="dxa"/>
          </w:tcPr>
          <w:p w14:paraId="5CDC1784"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r>
      <w:tr w:rsidR="00D565BA" w:rsidRPr="00586CB9" w14:paraId="3FB5406A" w14:textId="77777777" w:rsidTr="00D565BA">
        <w:trPr>
          <w:trHeight w:val="673"/>
          <w:jc w:val="center"/>
        </w:trPr>
        <w:tc>
          <w:tcPr>
            <w:tcW w:w="588" w:type="dxa"/>
            <w:vMerge/>
          </w:tcPr>
          <w:p w14:paraId="30789A7B"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c>
          <w:tcPr>
            <w:tcW w:w="4818" w:type="dxa"/>
            <w:vMerge/>
          </w:tcPr>
          <w:p w14:paraId="1DCB2D30" w14:textId="77777777" w:rsidR="00D565BA" w:rsidRPr="00586CB9" w:rsidRDefault="00D565BA" w:rsidP="000B2C30">
            <w:pPr>
              <w:suppressAutoHyphens/>
              <w:spacing w:after="0" w:line="360" w:lineRule="auto"/>
              <w:rPr>
                <w:rFonts w:ascii="Book Antiqua" w:hAnsi="Book Antiqua"/>
                <w:bCs/>
                <w:color w:val="000000" w:themeColor="text1"/>
                <w:sz w:val="20"/>
                <w:szCs w:val="20"/>
              </w:rPr>
            </w:pPr>
          </w:p>
        </w:tc>
        <w:tc>
          <w:tcPr>
            <w:tcW w:w="1639" w:type="dxa"/>
            <w:vAlign w:val="center"/>
          </w:tcPr>
          <w:p w14:paraId="16914F60" w14:textId="46ED868E" w:rsidR="00D565BA" w:rsidRPr="00586CB9" w:rsidRDefault="00D565BA" w:rsidP="00237F49">
            <w:pPr>
              <w:suppressAutoHyphens/>
              <w:spacing w:after="0" w:line="360" w:lineRule="auto"/>
              <w:rPr>
                <w:rFonts w:ascii="Book Antiqua" w:eastAsia="Times New Roman" w:hAnsi="Book Antiqua" w:cs="Times New Roman"/>
                <w:color w:val="000000" w:themeColor="text1"/>
                <w:sz w:val="20"/>
                <w:szCs w:val="20"/>
                <w:lang w:eastAsia="zh-CN"/>
              </w:rPr>
            </w:pPr>
            <w:r w:rsidRPr="00AA43DC">
              <w:rPr>
                <w:rFonts w:ascii="Book Antiqua" w:eastAsia="Times New Roman" w:hAnsi="Book Antiqua" w:cs="Times New Roman"/>
                <w:color w:val="000000" w:themeColor="text1"/>
                <w:sz w:val="20"/>
                <w:szCs w:val="20"/>
                <w:lang w:eastAsia="zh-CN"/>
              </w:rPr>
              <w:t xml:space="preserve">5 raportów za </w:t>
            </w:r>
            <w:r>
              <w:rPr>
                <w:rFonts w:ascii="Book Antiqua" w:eastAsia="Times New Roman" w:hAnsi="Book Antiqua" w:cs="Times New Roman"/>
                <w:color w:val="000000" w:themeColor="text1"/>
                <w:sz w:val="20"/>
                <w:szCs w:val="20"/>
                <w:lang w:eastAsia="zh-CN"/>
              </w:rPr>
              <w:t>2017</w:t>
            </w:r>
            <w:r w:rsidRPr="00AA43DC">
              <w:rPr>
                <w:rFonts w:ascii="Book Antiqua" w:eastAsia="Times New Roman" w:hAnsi="Book Antiqua" w:cs="Times New Roman"/>
                <w:color w:val="000000" w:themeColor="text1"/>
                <w:sz w:val="20"/>
                <w:szCs w:val="20"/>
                <w:lang w:eastAsia="zh-CN"/>
              </w:rPr>
              <w:t xml:space="preserve"> r.</w:t>
            </w:r>
          </w:p>
        </w:tc>
        <w:tc>
          <w:tcPr>
            <w:tcW w:w="1604" w:type="dxa"/>
          </w:tcPr>
          <w:p w14:paraId="5F9ECD8C"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r>
      <w:tr w:rsidR="00D565BA" w:rsidRPr="00586CB9" w14:paraId="45679AB4" w14:textId="77777777" w:rsidTr="00D565BA">
        <w:trPr>
          <w:trHeight w:val="673"/>
          <w:jc w:val="center"/>
        </w:trPr>
        <w:tc>
          <w:tcPr>
            <w:tcW w:w="588" w:type="dxa"/>
            <w:vMerge/>
          </w:tcPr>
          <w:p w14:paraId="277505B7"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c>
          <w:tcPr>
            <w:tcW w:w="4818" w:type="dxa"/>
            <w:vMerge/>
          </w:tcPr>
          <w:p w14:paraId="4F6903D6" w14:textId="77777777" w:rsidR="00D565BA" w:rsidRPr="00586CB9" w:rsidRDefault="00D565BA" w:rsidP="000B2C30">
            <w:pPr>
              <w:suppressAutoHyphens/>
              <w:spacing w:after="0" w:line="360" w:lineRule="auto"/>
              <w:rPr>
                <w:rFonts w:ascii="Book Antiqua" w:hAnsi="Book Antiqua"/>
                <w:bCs/>
                <w:color w:val="000000" w:themeColor="text1"/>
                <w:sz w:val="20"/>
                <w:szCs w:val="20"/>
              </w:rPr>
            </w:pPr>
          </w:p>
        </w:tc>
        <w:tc>
          <w:tcPr>
            <w:tcW w:w="1639" w:type="dxa"/>
            <w:vAlign w:val="center"/>
          </w:tcPr>
          <w:p w14:paraId="0AC51817" w14:textId="646324C1" w:rsidR="00D565BA" w:rsidRPr="00586CB9" w:rsidRDefault="00D565BA" w:rsidP="00237F49">
            <w:pPr>
              <w:suppressAutoHyphens/>
              <w:spacing w:after="0" w:line="360" w:lineRule="auto"/>
              <w:rPr>
                <w:rFonts w:ascii="Book Antiqua" w:eastAsia="Times New Roman" w:hAnsi="Book Antiqua" w:cs="Times New Roman"/>
                <w:color w:val="000000" w:themeColor="text1"/>
                <w:sz w:val="20"/>
                <w:szCs w:val="20"/>
                <w:lang w:eastAsia="zh-CN"/>
              </w:rPr>
            </w:pPr>
            <w:r w:rsidRPr="00AA43DC">
              <w:rPr>
                <w:rFonts w:ascii="Book Antiqua" w:eastAsia="Times New Roman" w:hAnsi="Book Antiqua" w:cs="Times New Roman"/>
                <w:color w:val="000000" w:themeColor="text1"/>
                <w:sz w:val="20"/>
                <w:szCs w:val="20"/>
                <w:lang w:eastAsia="zh-CN"/>
              </w:rPr>
              <w:t xml:space="preserve">5 raportów za </w:t>
            </w:r>
            <w:r>
              <w:rPr>
                <w:rFonts w:ascii="Book Antiqua" w:eastAsia="Times New Roman" w:hAnsi="Book Antiqua" w:cs="Times New Roman"/>
                <w:color w:val="000000" w:themeColor="text1"/>
                <w:sz w:val="20"/>
                <w:szCs w:val="20"/>
                <w:lang w:eastAsia="zh-CN"/>
              </w:rPr>
              <w:t>2018</w:t>
            </w:r>
            <w:r w:rsidRPr="00AA43DC">
              <w:rPr>
                <w:rFonts w:ascii="Book Antiqua" w:eastAsia="Times New Roman" w:hAnsi="Book Antiqua" w:cs="Times New Roman"/>
                <w:color w:val="000000" w:themeColor="text1"/>
                <w:sz w:val="20"/>
                <w:szCs w:val="20"/>
                <w:lang w:eastAsia="zh-CN"/>
              </w:rPr>
              <w:t xml:space="preserve"> r.</w:t>
            </w:r>
          </w:p>
        </w:tc>
        <w:tc>
          <w:tcPr>
            <w:tcW w:w="1604" w:type="dxa"/>
          </w:tcPr>
          <w:p w14:paraId="4639DAAF"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p>
        </w:tc>
      </w:tr>
      <w:tr w:rsidR="00D565BA" w:rsidRPr="00586CB9" w14:paraId="430FED40" w14:textId="77777777" w:rsidTr="00D565BA">
        <w:trPr>
          <w:trHeight w:val="155"/>
          <w:jc w:val="center"/>
        </w:trPr>
        <w:tc>
          <w:tcPr>
            <w:tcW w:w="588" w:type="dxa"/>
            <w:tcBorders>
              <w:bottom w:val="single" w:sz="4" w:space="0" w:color="auto"/>
            </w:tcBorders>
          </w:tcPr>
          <w:p w14:paraId="4DA37EAE" w14:textId="77777777" w:rsidR="00D565BA" w:rsidRPr="00586CB9" w:rsidRDefault="00D565BA" w:rsidP="000B2C30">
            <w:pPr>
              <w:suppressAutoHyphens/>
              <w:spacing w:after="0" w:line="360" w:lineRule="auto"/>
              <w:rPr>
                <w:rFonts w:ascii="Book Antiqua" w:eastAsia="Times New Roman" w:hAnsi="Book Antiqua" w:cs="Times New Roman"/>
                <w:color w:val="000000" w:themeColor="text1"/>
                <w:sz w:val="20"/>
                <w:szCs w:val="20"/>
                <w:lang w:eastAsia="zh-CN"/>
              </w:rPr>
            </w:pPr>
            <w:r w:rsidRPr="00586CB9">
              <w:rPr>
                <w:rFonts w:ascii="Book Antiqua" w:eastAsia="Times New Roman" w:hAnsi="Book Antiqua" w:cs="Times New Roman"/>
                <w:color w:val="000000" w:themeColor="text1"/>
                <w:sz w:val="20"/>
                <w:szCs w:val="20"/>
                <w:lang w:eastAsia="zh-CN"/>
              </w:rPr>
              <w:t>2</w:t>
            </w:r>
          </w:p>
        </w:tc>
        <w:tc>
          <w:tcPr>
            <w:tcW w:w="4818" w:type="dxa"/>
            <w:tcBorders>
              <w:bottom w:val="single" w:sz="4" w:space="0" w:color="auto"/>
            </w:tcBorders>
          </w:tcPr>
          <w:p w14:paraId="143FBFA4" w14:textId="77777777" w:rsidR="00D565BA" w:rsidRPr="00586CB9" w:rsidRDefault="00D565BA" w:rsidP="000B2C30">
            <w:pPr>
              <w:suppressAutoHyphens/>
              <w:autoSpaceDE w:val="0"/>
              <w:autoSpaceDN w:val="0"/>
              <w:adjustRightInd w:val="0"/>
              <w:spacing w:after="0" w:line="360" w:lineRule="auto"/>
              <w:rPr>
                <w:rFonts w:ascii="Book Antiqua" w:hAnsi="Book Antiqua" w:cs="Arial"/>
                <w:color w:val="000000" w:themeColor="text1"/>
                <w:sz w:val="20"/>
                <w:szCs w:val="20"/>
              </w:rPr>
            </w:pPr>
            <w:r w:rsidRPr="00586CB9">
              <w:rPr>
                <w:rFonts w:ascii="Book Antiqua" w:hAnsi="Book Antiqua" w:cs="Arial"/>
                <w:color w:val="000000" w:themeColor="text1"/>
                <w:sz w:val="20"/>
                <w:szCs w:val="20"/>
              </w:rPr>
              <w:t xml:space="preserve">Raport końcowy przedstawiający wnioski </w:t>
            </w:r>
            <w:r w:rsidRPr="00586CB9">
              <w:rPr>
                <w:rFonts w:ascii="Book Antiqua" w:hAnsi="Book Antiqua" w:cs="Arial"/>
                <w:color w:val="000000" w:themeColor="text1"/>
                <w:sz w:val="20"/>
                <w:szCs w:val="20"/>
              </w:rPr>
              <w:br/>
              <w:t>z całości przeprowadzonego monitoringu przyrodniczego ptaków w latach 2015 – 2018.</w:t>
            </w:r>
          </w:p>
        </w:tc>
        <w:tc>
          <w:tcPr>
            <w:tcW w:w="1639" w:type="dxa"/>
            <w:tcBorders>
              <w:bottom w:val="single" w:sz="4" w:space="0" w:color="auto"/>
            </w:tcBorders>
            <w:vAlign w:val="center"/>
          </w:tcPr>
          <w:p w14:paraId="6CA7B5AA" w14:textId="77777777" w:rsidR="00D565BA" w:rsidRPr="00586CB9" w:rsidRDefault="00D565BA" w:rsidP="000B2C30">
            <w:pPr>
              <w:suppressAutoHyphens/>
              <w:autoSpaceDE w:val="0"/>
              <w:autoSpaceDN w:val="0"/>
              <w:adjustRightInd w:val="0"/>
              <w:spacing w:line="360" w:lineRule="auto"/>
              <w:jc w:val="center"/>
              <w:rPr>
                <w:rFonts w:ascii="Book Antiqua" w:hAnsi="Book Antiqua" w:cs="Arial"/>
                <w:color w:val="000000" w:themeColor="text1"/>
                <w:sz w:val="20"/>
                <w:szCs w:val="20"/>
              </w:rPr>
            </w:pPr>
            <w:r w:rsidRPr="00586CB9">
              <w:rPr>
                <w:rFonts w:ascii="Book Antiqua" w:hAnsi="Book Antiqua" w:cs="Arial"/>
                <w:color w:val="000000" w:themeColor="text1"/>
                <w:sz w:val="20"/>
                <w:szCs w:val="20"/>
              </w:rPr>
              <w:t>1 szt.</w:t>
            </w:r>
          </w:p>
        </w:tc>
        <w:tc>
          <w:tcPr>
            <w:tcW w:w="1604" w:type="dxa"/>
          </w:tcPr>
          <w:p w14:paraId="78F138B6" w14:textId="77777777" w:rsidR="00D565BA" w:rsidRPr="00586CB9" w:rsidRDefault="00D565BA" w:rsidP="000B2C30">
            <w:pPr>
              <w:suppressAutoHyphens/>
              <w:autoSpaceDE w:val="0"/>
              <w:autoSpaceDN w:val="0"/>
              <w:adjustRightInd w:val="0"/>
              <w:spacing w:line="360" w:lineRule="auto"/>
              <w:rPr>
                <w:rFonts w:ascii="Book Antiqua" w:hAnsi="Book Antiqua" w:cs="Arial"/>
                <w:color w:val="000000" w:themeColor="text1"/>
                <w:sz w:val="20"/>
                <w:szCs w:val="20"/>
              </w:rPr>
            </w:pPr>
          </w:p>
        </w:tc>
      </w:tr>
      <w:tr w:rsidR="00D565BA" w:rsidRPr="00586CB9" w14:paraId="18F9D6D5" w14:textId="77777777" w:rsidTr="00D8026B">
        <w:trPr>
          <w:trHeight w:val="155"/>
          <w:jc w:val="center"/>
        </w:trPr>
        <w:tc>
          <w:tcPr>
            <w:tcW w:w="7045" w:type="dxa"/>
            <w:gridSpan w:val="3"/>
            <w:tcBorders>
              <w:bottom w:val="single" w:sz="4" w:space="0" w:color="auto"/>
            </w:tcBorders>
            <w:shd w:val="pct10" w:color="auto" w:fill="auto"/>
            <w:vAlign w:val="center"/>
          </w:tcPr>
          <w:p w14:paraId="17DD3F28" w14:textId="6AC93076" w:rsidR="00D565BA" w:rsidRPr="00586CB9" w:rsidRDefault="00D565BA" w:rsidP="00D8026B">
            <w:pPr>
              <w:suppressAutoHyphens/>
              <w:autoSpaceDE w:val="0"/>
              <w:autoSpaceDN w:val="0"/>
              <w:adjustRightInd w:val="0"/>
              <w:spacing w:after="0" w:line="360" w:lineRule="auto"/>
              <w:rPr>
                <w:rFonts w:ascii="Book Antiqua" w:hAnsi="Book Antiqua" w:cs="Arial"/>
                <w:color w:val="000000" w:themeColor="text1"/>
                <w:sz w:val="20"/>
                <w:szCs w:val="20"/>
              </w:rPr>
            </w:pPr>
            <w:r w:rsidRPr="00D565BA">
              <w:rPr>
                <w:rFonts w:ascii="Book Antiqua" w:hAnsi="Book Antiqua" w:cs="Arial"/>
                <w:b/>
                <w:color w:val="000000" w:themeColor="text1"/>
              </w:rPr>
              <w:t>Ogółem brutto:</w:t>
            </w:r>
          </w:p>
        </w:tc>
        <w:tc>
          <w:tcPr>
            <w:tcW w:w="1604" w:type="dxa"/>
          </w:tcPr>
          <w:p w14:paraId="1DCCA9FD" w14:textId="77777777" w:rsidR="00D565BA" w:rsidRPr="00586CB9" w:rsidRDefault="00D565BA" w:rsidP="000B2C30">
            <w:pPr>
              <w:suppressAutoHyphens/>
              <w:autoSpaceDE w:val="0"/>
              <w:autoSpaceDN w:val="0"/>
              <w:adjustRightInd w:val="0"/>
              <w:spacing w:line="360" w:lineRule="auto"/>
              <w:rPr>
                <w:rFonts w:ascii="Book Antiqua" w:hAnsi="Book Antiqua" w:cs="Arial"/>
                <w:color w:val="000000" w:themeColor="text1"/>
                <w:sz w:val="20"/>
                <w:szCs w:val="20"/>
              </w:rPr>
            </w:pPr>
          </w:p>
        </w:tc>
      </w:tr>
    </w:tbl>
    <w:p w14:paraId="46F2DA1F" w14:textId="77777777" w:rsidR="00AA43DC" w:rsidRDefault="0096168C" w:rsidP="0096168C">
      <w:pPr>
        <w:spacing w:line="360" w:lineRule="auto"/>
        <w:rPr>
          <w:rFonts w:ascii="Book Antiqua" w:hAnsi="Book Antiqua"/>
          <w:color w:val="000000" w:themeColor="text1"/>
        </w:rPr>
      </w:pPr>
      <w:r w:rsidRPr="00586CB9">
        <w:rPr>
          <w:rFonts w:ascii="Book Antiqua" w:hAnsi="Book Antiqua"/>
          <w:color w:val="000000" w:themeColor="text1"/>
        </w:rPr>
        <w:t xml:space="preserve">                                                                                                                             </w:t>
      </w:r>
    </w:p>
    <w:p w14:paraId="306632CA" w14:textId="77777777" w:rsidR="00AA43DC" w:rsidRDefault="00AA43DC" w:rsidP="0096168C">
      <w:pPr>
        <w:spacing w:line="360" w:lineRule="auto"/>
        <w:rPr>
          <w:rFonts w:ascii="Book Antiqua" w:hAnsi="Book Antiqua"/>
          <w:color w:val="000000" w:themeColor="text1"/>
        </w:rPr>
      </w:pPr>
    </w:p>
    <w:p w14:paraId="0F90B875" w14:textId="6DA6BB23" w:rsidR="0096168C" w:rsidRPr="00586CB9" w:rsidRDefault="0096168C" w:rsidP="00AA43DC">
      <w:pPr>
        <w:spacing w:line="360" w:lineRule="auto"/>
        <w:jc w:val="right"/>
        <w:rPr>
          <w:rFonts w:ascii="Book Antiqua" w:hAnsi="Book Antiqua"/>
          <w:color w:val="000000" w:themeColor="text1"/>
        </w:rPr>
      </w:pPr>
      <w:r w:rsidRPr="00586CB9">
        <w:rPr>
          <w:rFonts w:ascii="Book Antiqua" w:hAnsi="Book Antiqua"/>
          <w:b/>
          <w:i/>
          <w:color w:val="000000" w:themeColor="text1"/>
          <w:sz w:val="28"/>
          <w:szCs w:val="28"/>
        </w:rPr>
        <w:lastRenderedPageBreak/>
        <w:t>Załącznik nr 1b</w:t>
      </w:r>
    </w:p>
    <w:p w14:paraId="3E01246D" w14:textId="77777777" w:rsidR="0096168C" w:rsidRPr="00586CB9" w:rsidRDefault="0096168C" w:rsidP="0096168C">
      <w:pPr>
        <w:suppressAutoHyphens/>
        <w:spacing w:after="0" w:line="360" w:lineRule="auto"/>
        <w:rPr>
          <w:rFonts w:ascii="Book Antiqua" w:eastAsia="Times New Roman" w:hAnsi="Book Antiqua" w:cs="Calibri"/>
          <w:b/>
          <w:bCs/>
          <w:color w:val="000000" w:themeColor="text1"/>
          <w:sz w:val="24"/>
          <w:szCs w:val="24"/>
          <w:lang w:eastAsia="zh-CN"/>
        </w:rPr>
      </w:pPr>
      <w:r w:rsidRPr="00586CB9">
        <w:rPr>
          <w:rFonts w:ascii="Book Antiqua" w:eastAsia="Times New Roman" w:hAnsi="Book Antiqua" w:cs="Calibri"/>
          <w:b/>
          <w:color w:val="000000" w:themeColor="text1"/>
          <w:sz w:val="24"/>
          <w:szCs w:val="24"/>
          <w:lang w:eastAsia="zh-CN"/>
        </w:rPr>
        <w:t xml:space="preserve">Nr referencyjny Zamówienia: </w:t>
      </w:r>
      <w:r w:rsidRPr="00586CB9">
        <w:rPr>
          <w:rFonts w:ascii="Book Antiqua" w:eastAsia="Times New Roman" w:hAnsi="Book Antiqua" w:cs="Calibri"/>
          <w:b/>
          <w:bCs/>
          <w:color w:val="000000" w:themeColor="text1"/>
          <w:sz w:val="24"/>
          <w:szCs w:val="24"/>
          <w:lang w:eastAsia="zh-CN"/>
        </w:rPr>
        <w:t>REN2/ZP-JZ/D3-1</w:t>
      </w:r>
    </w:p>
    <w:p w14:paraId="4CDF4978" w14:textId="77777777" w:rsidR="0096168C" w:rsidRPr="00586CB9" w:rsidRDefault="0096168C" w:rsidP="0096168C">
      <w:pPr>
        <w:suppressAutoHyphens/>
        <w:spacing w:after="0" w:line="360" w:lineRule="auto"/>
        <w:rPr>
          <w:rFonts w:ascii="Book Antiqua" w:eastAsia="Times New Roman" w:hAnsi="Book Antiqua" w:cs="Calibri"/>
          <w:b/>
          <w:color w:val="000000" w:themeColor="text1"/>
          <w:sz w:val="24"/>
          <w:szCs w:val="24"/>
          <w:u w:val="single"/>
          <w:lang w:eastAsia="zh-CN"/>
        </w:rPr>
      </w:pPr>
    </w:p>
    <w:p w14:paraId="2D1256EA" w14:textId="77777777" w:rsidR="0096168C" w:rsidRPr="00586CB9" w:rsidRDefault="0096168C" w:rsidP="0096168C">
      <w:pPr>
        <w:suppressAutoHyphens/>
        <w:spacing w:after="0" w:line="360" w:lineRule="auto"/>
        <w:rPr>
          <w:rFonts w:ascii="Book Antiqua" w:eastAsia="Times New Roman" w:hAnsi="Book Antiqua" w:cs="Calibri"/>
          <w:b/>
          <w:color w:val="000000" w:themeColor="text1"/>
          <w:sz w:val="24"/>
          <w:szCs w:val="24"/>
          <w:u w:val="single"/>
          <w:lang w:eastAsia="zh-CN"/>
        </w:rPr>
      </w:pPr>
      <w:r w:rsidRPr="00586CB9">
        <w:rPr>
          <w:rFonts w:ascii="Book Antiqua" w:eastAsia="Times New Roman" w:hAnsi="Book Antiqua" w:cs="Calibri"/>
          <w:b/>
          <w:color w:val="000000" w:themeColor="text1"/>
          <w:sz w:val="24"/>
          <w:szCs w:val="24"/>
          <w:u w:val="single"/>
          <w:lang w:eastAsia="zh-CN"/>
        </w:rPr>
        <w:t>Zamawiający:</w:t>
      </w:r>
    </w:p>
    <w:p w14:paraId="339D0C13" w14:textId="77777777" w:rsidR="0096168C" w:rsidRPr="00586CB9" w:rsidRDefault="0096168C" w:rsidP="0096168C">
      <w:pPr>
        <w:autoSpaceDE w:val="0"/>
        <w:spacing w:after="0" w:line="360" w:lineRule="auto"/>
        <w:jc w:val="both"/>
        <w:rPr>
          <w:rFonts w:ascii="Book Antiqua" w:hAnsi="Book Antiqua" w:cs="Calibri"/>
          <w:b/>
          <w:bCs/>
          <w:color w:val="000000" w:themeColor="text1"/>
        </w:rPr>
      </w:pPr>
      <w:r w:rsidRPr="00586CB9">
        <w:rPr>
          <w:rFonts w:ascii="Book Antiqua" w:hAnsi="Book Antiqua" w:cs="Calibri"/>
          <w:b/>
          <w:bCs/>
          <w:color w:val="000000" w:themeColor="text1"/>
        </w:rPr>
        <w:t>Biebrzański Park Narodowy</w:t>
      </w:r>
    </w:p>
    <w:p w14:paraId="2AE5102B" w14:textId="77777777" w:rsidR="0096168C" w:rsidRPr="00586CB9" w:rsidRDefault="0096168C" w:rsidP="0096168C">
      <w:pPr>
        <w:autoSpaceDE w:val="0"/>
        <w:spacing w:after="0" w:line="360" w:lineRule="auto"/>
        <w:jc w:val="both"/>
        <w:rPr>
          <w:rFonts w:ascii="Book Antiqua" w:hAnsi="Book Antiqua" w:cs="Calibri"/>
          <w:b/>
          <w:bCs/>
          <w:color w:val="000000" w:themeColor="text1"/>
        </w:rPr>
      </w:pPr>
      <w:r w:rsidRPr="00586CB9">
        <w:rPr>
          <w:rFonts w:ascii="Book Antiqua" w:hAnsi="Book Antiqua" w:cs="Calibri"/>
          <w:b/>
          <w:bCs/>
          <w:color w:val="000000" w:themeColor="text1"/>
        </w:rPr>
        <w:t>Osowiec</w:t>
      </w:r>
      <w:r w:rsidR="00202401" w:rsidRPr="00586CB9">
        <w:rPr>
          <w:rFonts w:ascii="Book Antiqua" w:hAnsi="Book Antiqua" w:cs="Calibri"/>
          <w:b/>
          <w:bCs/>
          <w:color w:val="000000" w:themeColor="text1"/>
        </w:rPr>
        <w:t>-</w:t>
      </w:r>
      <w:r w:rsidRPr="00586CB9">
        <w:rPr>
          <w:rFonts w:ascii="Book Antiqua" w:hAnsi="Book Antiqua" w:cs="Calibri"/>
          <w:b/>
          <w:bCs/>
          <w:color w:val="000000" w:themeColor="text1"/>
        </w:rPr>
        <w:t>Twierdza 8</w:t>
      </w:r>
    </w:p>
    <w:p w14:paraId="30A9FE3D" w14:textId="77777777" w:rsidR="0096168C" w:rsidRPr="00586CB9" w:rsidRDefault="0096168C" w:rsidP="0096168C">
      <w:pPr>
        <w:autoSpaceDE w:val="0"/>
        <w:spacing w:after="0" w:line="360" w:lineRule="auto"/>
        <w:jc w:val="both"/>
        <w:rPr>
          <w:rFonts w:ascii="Book Antiqua" w:hAnsi="Book Antiqua" w:cs="Calibri"/>
          <w:b/>
          <w:bCs/>
          <w:color w:val="000000" w:themeColor="text1"/>
        </w:rPr>
      </w:pPr>
      <w:r w:rsidRPr="00586CB9">
        <w:rPr>
          <w:rFonts w:ascii="Book Antiqua" w:hAnsi="Book Antiqua" w:cs="Calibri"/>
          <w:b/>
          <w:bCs/>
          <w:color w:val="000000" w:themeColor="text1"/>
        </w:rPr>
        <w:t>19-110 Goniądz</w:t>
      </w:r>
    </w:p>
    <w:p w14:paraId="048B41FB" w14:textId="77777777" w:rsidR="0096168C" w:rsidRPr="00586CB9" w:rsidRDefault="0096168C" w:rsidP="0096168C">
      <w:pPr>
        <w:autoSpaceDE w:val="0"/>
        <w:spacing w:after="0" w:line="360" w:lineRule="auto"/>
        <w:jc w:val="both"/>
        <w:rPr>
          <w:rFonts w:ascii="Book Antiqua" w:hAnsi="Book Antiqua" w:cs="Calibri"/>
          <w:b/>
          <w:color w:val="000000" w:themeColor="text1"/>
        </w:rPr>
      </w:pPr>
    </w:p>
    <w:p w14:paraId="6D6EE929" w14:textId="77777777" w:rsidR="0096168C" w:rsidRPr="00586CB9" w:rsidRDefault="0096168C" w:rsidP="0096168C">
      <w:pPr>
        <w:suppressAutoHyphens/>
        <w:spacing w:after="0" w:line="360" w:lineRule="auto"/>
        <w:rPr>
          <w:rFonts w:ascii="Book Antiqua" w:eastAsia="Times New Roman" w:hAnsi="Book Antiqua" w:cs="Calibri"/>
          <w:b/>
          <w:color w:val="000000" w:themeColor="text1"/>
          <w:sz w:val="20"/>
          <w:szCs w:val="20"/>
          <w:lang w:eastAsia="zh-CN"/>
        </w:rPr>
      </w:pPr>
      <w:r w:rsidRPr="00586CB9">
        <w:rPr>
          <w:rFonts w:ascii="Book Antiqua" w:eastAsia="Times New Roman" w:hAnsi="Book Antiqua" w:cs="Calibri"/>
          <w:b/>
          <w:color w:val="000000" w:themeColor="text1"/>
          <w:sz w:val="24"/>
          <w:szCs w:val="24"/>
          <w:u w:val="single"/>
          <w:lang w:eastAsia="zh-CN"/>
        </w:rPr>
        <w:t>Wykonawca:</w:t>
      </w:r>
    </w:p>
    <w:p w14:paraId="52F3C5D3" w14:textId="77777777" w:rsidR="0096168C" w:rsidRPr="00586CB9" w:rsidRDefault="0096168C" w:rsidP="0096168C">
      <w:pPr>
        <w:suppressAutoHyphens/>
        <w:spacing w:after="0" w:line="360" w:lineRule="auto"/>
        <w:rPr>
          <w:rFonts w:ascii="Book Antiqua" w:eastAsia="Times New Roman" w:hAnsi="Book Antiqua" w:cs="Calibri"/>
          <w:b/>
          <w:color w:val="000000" w:themeColor="text1"/>
          <w:sz w:val="20"/>
          <w:szCs w:val="20"/>
          <w:lang w:eastAsia="zh-CN"/>
        </w:rPr>
      </w:pPr>
    </w:p>
    <w:p w14:paraId="6CF91A46" w14:textId="77777777" w:rsidR="0096168C" w:rsidRPr="00586CB9" w:rsidRDefault="0096168C" w:rsidP="0096168C">
      <w:pPr>
        <w:spacing w:line="360" w:lineRule="auto"/>
        <w:rPr>
          <w:rFonts w:ascii="Book Antiqua" w:hAnsi="Book Antiqua" w:cs="Calibri"/>
          <w:color w:val="000000" w:themeColor="text1"/>
        </w:rPr>
      </w:pPr>
      <w:r w:rsidRPr="00586CB9">
        <w:rPr>
          <w:rFonts w:ascii="Book Antiqua" w:hAnsi="Book Antiqua" w:cs="Calibri"/>
          <w:color w:val="000000" w:themeColor="text1"/>
        </w:rPr>
        <w:t>……………………………………………………………………</w:t>
      </w:r>
    </w:p>
    <w:p w14:paraId="2B71DB7A" w14:textId="77777777" w:rsidR="0096168C" w:rsidRPr="00586CB9" w:rsidRDefault="0096168C" w:rsidP="0096168C">
      <w:pPr>
        <w:spacing w:line="360" w:lineRule="auto"/>
        <w:jc w:val="center"/>
        <w:rPr>
          <w:rFonts w:ascii="Book Antiqua" w:hAnsi="Book Antiqua"/>
          <w:b/>
          <w:color w:val="000000" w:themeColor="text1"/>
          <w:sz w:val="24"/>
          <w:szCs w:val="24"/>
        </w:rPr>
      </w:pPr>
      <w:r w:rsidRPr="00586CB9">
        <w:rPr>
          <w:rFonts w:ascii="Book Antiqua" w:hAnsi="Book Antiqua"/>
          <w:b/>
          <w:color w:val="000000" w:themeColor="text1"/>
          <w:sz w:val="24"/>
          <w:szCs w:val="24"/>
        </w:rPr>
        <w:t>Kosztorys ofertowy oraz rozliczenie zadań – rozdział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03"/>
        <w:gridCol w:w="1481"/>
        <w:gridCol w:w="1787"/>
      </w:tblGrid>
      <w:tr w:rsidR="00D565BA" w:rsidRPr="00586CB9" w14:paraId="288EC6C4" w14:textId="77777777" w:rsidTr="00D565BA">
        <w:trPr>
          <w:trHeight w:val="152"/>
          <w:jc w:val="center"/>
        </w:trPr>
        <w:tc>
          <w:tcPr>
            <w:tcW w:w="572" w:type="dxa"/>
            <w:shd w:val="clear" w:color="auto" w:fill="D9D9D9"/>
          </w:tcPr>
          <w:p w14:paraId="49FDAE76" w14:textId="77777777" w:rsidR="00D565BA" w:rsidRPr="00586CB9" w:rsidRDefault="00D565BA" w:rsidP="00984952">
            <w:pPr>
              <w:suppressAutoHyphens/>
              <w:spacing w:after="0" w:line="360" w:lineRule="auto"/>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Lp.</w:t>
            </w:r>
          </w:p>
        </w:tc>
        <w:tc>
          <w:tcPr>
            <w:tcW w:w="4803" w:type="dxa"/>
            <w:shd w:val="clear" w:color="auto" w:fill="D9D9D9"/>
            <w:vAlign w:val="center"/>
          </w:tcPr>
          <w:p w14:paraId="241AC839" w14:textId="77777777" w:rsidR="00D565BA" w:rsidRPr="00586CB9" w:rsidRDefault="00D565BA" w:rsidP="00984952">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 xml:space="preserve">Nazwa produktów dostarczonych Zamawiającemu </w:t>
            </w:r>
            <w:r w:rsidRPr="00586CB9">
              <w:rPr>
                <w:rFonts w:ascii="Book Antiqua" w:eastAsia="Times New Roman" w:hAnsi="Book Antiqua" w:cs="Times New Roman"/>
                <w:b/>
                <w:color w:val="000000" w:themeColor="text1"/>
                <w:sz w:val="20"/>
                <w:szCs w:val="20"/>
                <w:lang w:eastAsia="zh-CN"/>
              </w:rPr>
              <w:br/>
              <w:t>(w tym ilość, forma)</w:t>
            </w:r>
          </w:p>
        </w:tc>
        <w:tc>
          <w:tcPr>
            <w:tcW w:w="1481" w:type="dxa"/>
            <w:shd w:val="clear" w:color="auto" w:fill="D9D9D9"/>
            <w:vAlign w:val="center"/>
          </w:tcPr>
          <w:p w14:paraId="32800701" w14:textId="77777777" w:rsidR="00D565BA" w:rsidRPr="00586CB9" w:rsidRDefault="00D565BA" w:rsidP="00984952">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Ilość</w:t>
            </w:r>
          </w:p>
        </w:tc>
        <w:tc>
          <w:tcPr>
            <w:tcW w:w="1787" w:type="dxa"/>
            <w:shd w:val="clear" w:color="auto" w:fill="D9D9D9"/>
            <w:vAlign w:val="center"/>
          </w:tcPr>
          <w:p w14:paraId="3AFD756E" w14:textId="32D926FE" w:rsidR="00D565BA" w:rsidRPr="00586CB9" w:rsidRDefault="00D565BA" w:rsidP="00984952">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Wartość brutto</w:t>
            </w:r>
            <w:r>
              <w:rPr>
                <w:rFonts w:ascii="Book Antiqua" w:eastAsia="Times New Roman" w:hAnsi="Book Antiqua" w:cs="Times New Roman"/>
                <w:b/>
                <w:color w:val="000000" w:themeColor="text1"/>
                <w:sz w:val="20"/>
                <w:szCs w:val="20"/>
                <w:lang w:eastAsia="zh-CN"/>
              </w:rPr>
              <w:t xml:space="preserve"> </w:t>
            </w:r>
            <w:r>
              <w:rPr>
                <w:rFonts w:ascii="Book Antiqua" w:eastAsia="Times New Roman" w:hAnsi="Book Antiqua" w:cs="Times New Roman"/>
                <w:b/>
                <w:color w:val="000000" w:themeColor="text1"/>
                <w:sz w:val="20"/>
                <w:szCs w:val="20"/>
                <w:lang w:eastAsia="zh-CN"/>
              </w:rPr>
              <w:br/>
              <w:t>w zł</w:t>
            </w:r>
          </w:p>
        </w:tc>
      </w:tr>
      <w:tr w:rsidR="00D565BA" w:rsidRPr="00586CB9" w14:paraId="4174F136" w14:textId="77777777" w:rsidTr="00D565BA">
        <w:trPr>
          <w:trHeight w:val="152"/>
          <w:jc w:val="center"/>
        </w:trPr>
        <w:tc>
          <w:tcPr>
            <w:tcW w:w="572" w:type="dxa"/>
            <w:shd w:val="clear" w:color="auto" w:fill="D9D9D9"/>
          </w:tcPr>
          <w:p w14:paraId="086C23D3" w14:textId="77777777" w:rsidR="00D565BA" w:rsidRPr="00586CB9" w:rsidRDefault="00D565BA" w:rsidP="00984952">
            <w:pPr>
              <w:suppressAutoHyphens/>
              <w:spacing w:after="0" w:line="360" w:lineRule="auto"/>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1.</w:t>
            </w:r>
          </w:p>
        </w:tc>
        <w:tc>
          <w:tcPr>
            <w:tcW w:w="4803" w:type="dxa"/>
            <w:shd w:val="clear" w:color="auto" w:fill="D9D9D9"/>
            <w:vAlign w:val="center"/>
          </w:tcPr>
          <w:p w14:paraId="37A7083B" w14:textId="77777777" w:rsidR="00D565BA" w:rsidRPr="00586CB9" w:rsidRDefault="00D565BA" w:rsidP="00984952">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2.</w:t>
            </w:r>
          </w:p>
        </w:tc>
        <w:tc>
          <w:tcPr>
            <w:tcW w:w="1481" w:type="dxa"/>
            <w:shd w:val="clear" w:color="auto" w:fill="D9D9D9"/>
            <w:vAlign w:val="center"/>
          </w:tcPr>
          <w:p w14:paraId="1DF38A37" w14:textId="77777777" w:rsidR="00D565BA" w:rsidRPr="00586CB9" w:rsidRDefault="00D565BA" w:rsidP="00984952">
            <w:pPr>
              <w:suppressAutoHyphens/>
              <w:spacing w:after="0" w:line="360" w:lineRule="auto"/>
              <w:jc w:val="center"/>
              <w:rPr>
                <w:rFonts w:ascii="Book Antiqua" w:eastAsia="Times New Roman" w:hAnsi="Book Antiqua" w:cs="Times New Roman"/>
                <w:b/>
                <w:color w:val="000000" w:themeColor="text1"/>
                <w:sz w:val="20"/>
                <w:szCs w:val="20"/>
                <w:lang w:eastAsia="zh-CN"/>
              </w:rPr>
            </w:pPr>
            <w:r w:rsidRPr="00586CB9">
              <w:rPr>
                <w:rFonts w:ascii="Book Antiqua" w:eastAsia="Times New Roman" w:hAnsi="Book Antiqua" w:cs="Times New Roman"/>
                <w:b/>
                <w:color w:val="000000" w:themeColor="text1"/>
                <w:sz w:val="20"/>
                <w:szCs w:val="20"/>
                <w:lang w:eastAsia="zh-CN"/>
              </w:rPr>
              <w:t>3.</w:t>
            </w:r>
          </w:p>
        </w:tc>
        <w:tc>
          <w:tcPr>
            <w:tcW w:w="1787" w:type="dxa"/>
            <w:shd w:val="clear" w:color="auto" w:fill="D9D9D9"/>
            <w:vAlign w:val="center"/>
          </w:tcPr>
          <w:p w14:paraId="56316ECF" w14:textId="18471247" w:rsidR="00D565BA" w:rsidRPr="00586CB9" w:rsidRDefault="00D565BA" w:rsidP="00984952">
            <w:pPr>
              <w:suppressAutoHyphens/>
              <w:spacing w:after="0" w:line="360" w:lineRule="auto"/>
              <w:jc w:val="center"/>
              <w:rPr>
                <w:rFonts w:ascii="Book Antiqua" w:eastAsia="Times New Roman" w:hAnsi="Book Antiqua" w:cs="Times New Roman"/>
                <w:b/>
                <w:color w:val="000000" w:themeColor="text1"/>
                <w:sz w:val="20"/>
                <w:szCs w:val="20"/>
                <w:lang w:eastAsia="zh-CN"/>
              </w:rPr>
            </w:pPr>
            <w:r>
              <w:rPr>
                <w:rFonts w:ascii="Book Antiqua" w:eastAsia="Times New Roman" w:hAnsi="Book Antiqua" w:cs="Times New Roman"/>
                <w:b/>
                <w:color w:val="000000" w:themeColor="text1"/>
                <w:sz w:val="20"/>
                <w:szCs w:val="20"/>
                <w:lang w:eastAsia="zh-CN"/>
              </w:rPr>
              <w:t>4.</w:t>
            </w:r>
          </w:p>
        </w:tc>
      </w:tr>
      <w:tr w:rsidR="00D565BA" w:rsidRPr="00586CB9" w14:paraId="6A00304C" w14:textId="77777777" w:rsidTr="00D565BA">
        <w:trPr>
          <w:trHeight w:val="821"/>
          <w:jc w:val="center"/>
        </w:trPr>
        <w:tc>
          <w:tcPr>
            <w:tcW w:w="572" w:type="dxa"/>
            <w:vMerge w:val="restart"/>
          </w:tcPr>
          <w:p w14:paraId="3E5681AE" w14:textId="77777777" w:rsidR="00D565BA" w:rsidRPr="00586CB9" w:rsidRDefault="00D565BA" w:rsidP="00984952">
            <w:pPr>
              <w:suppressAutoHyphens/>
              <w:spacing w:after="0" w:line="360" w:lineRule="auto"/>
              <w:rPr>
                <w:rFonts w:ascii="Book Antiqua" w:eastAsia="Times New Roman" w:hAnsi="Book Antiqua" w:cs="Times New Roman"/>
                <w:color w:val="000000" w:themeColor="text1"/>
                <w:sz w:val="20"/>
                <w:szCs w:val="20"/>
                <w:lang w:eastAsia="zh-CN"/>
              </w:rPr>
            </w:pPr>
            <w:r w:rsidRPr="00586CB9">
              <w:rPr>
                <w:rFonts w:ascii="Book Antiqua" w:eastAsia="Times New Roman" w:hAnsi="Book Antiqua" w:cs="Times New Roman"/>
                <w:color w:val="000000" w:themeColor="text1"/>
                <w:sz w:val="20"/>
                <w:szCs w:val="20"/>
                <w:lang w:eastAsia="zh-CN"/>
              </w:rPr>
              <w:t>1.</w:t>
            </w:r>
          </w:p>
        </w:tc>
        <w:tc>
          <w:tcPr>
            <w:tcW w:w="4803" w:type="dxa"/>
            <w:vMerge w:val="restart"/>
          </w:tcPr>
          <w:p w14:paraId="276362BE" w14:textId="0CE82147" w:rsidR="00D565BA" w:rsidRDefault="00D565BA" w:rsidP="00237F49">
            <w:pPr>
              <w:suppressAutoHyphens/>
              <w:spacing w:after="0" w:line="360" w:lineRule="auto"/>
              <w:rPr>
                <w:rFonts w:ascii="Book Antiqua" w:hAnsi="Book Antiqua"/>
                <w:bCs/>
                <w:color w:val="000000" w:themeColor="text1"/>
                <w:sz w:val="20"/>
                <w:szCs w:val="20"/>
              </w:rPr>
            </w:pPr>
            <w:r w:rsidRPr="00586CB9">
              <w:rPr>
                <w:rFonts w:ascii="Book Antiqua" w:hAnsi="Book Antiqua"/>
                <w:bCs/>
                <w:color w:val="000000" w:themeColor="text1"/>
                <w:sz w:val="20"/>
                <w:szCs w:val="20"/>
              </w:rPr>
              <w:t>Monitoring siedlisk</w:t>
            </w:r>
            <w:r>
              <w:rPr>
                <w:rFonts w:ascii="Book Antiqua" w:hAnsi="Book Antiqua"/>
                <w:bCs/>
                <w:color w:val="000000" w:themeColor="text1"/>
                <w:sz w:val="20"/>
                <w:szCs w:val="20"/>
              </w:rPr>
              <w:t xml:space="preserve"> -</w:t>
            </w:r>
            <w:r w:rsidRPr="00586CB9">
              <w:rPr>
                <w:rFonts w:ascii="Book Antiqua" w:hAnsi="Book Antiqua"/>
                <w:bCs/>
                <w:color w:val="000000" w:themeColor="text1"/>
                <w:sz w:val="20"/>
                <w:szCs w:val="20"/>
              </w:rPr>
              <w:t xml:space="preserve"> prace teren</w:t>
            </w:r>
            <w:r>
              <w:rPr>
                <w:rFonts w:ascii="Book Antiqua" w:hAnsi="Book Antiqua"/>
                <w:bCs/>
                <w:color w:val="000000" w:themeColor="text1"/>
                <w:sz w:val="20"/>
                <w:szCs w:val="20"/>
              </w:rPr>
              <w:t xml:space="preserve">owe wraz </w:t>
            </w:r>
            <w:r>
              <w:rPr>
                <w:rFonts w:ascii="Book Antiqua" w:hAnsi="Book Antiqua"/>
                <w:bCs/>
                <w:color w:val="000000" w:themeColor="text1"/>
                <w:sz w:val="20"/>
                <w:szCs w:val="20"/>
              </w:rPr>
              <w:br/>
              <w:t>z opracowaniem raportów rocznych</w:t>
            </w:r>
            <w:r w:rsidRPr="00586CB9">
              <w:rPr>
                <w:rFonts w:ascii="Book Antiqua" w:hAnsi="Book Antiqua"/>
                <w:bCs/>
                <w:color w:val="000000" w:themeColor="text1"/>
                <w:sz w:val="20"/>
                <w:szCs w:val="20"/>
              </w:rPr>
              <w:t xml:space="preserve"> ( kod: 3150, 2330, 6210, 6120, 6410, 9170)</w:t>
            </w:r>
            <w:r>
              <w:rPr>
                <w:rFonts w:ascii="Book Antiqua" w:hAnsi="Book Antiqua"/>
                <w:bCs/>
                <w:color w:val="000000" w:themeColor="text1"/>
                <w:sz w:val="20"/>
                <w:szCs w:val="20"/>
              </w:rPr>
              <w:t xml:space="preserve"> </w:t>
            </w:r>
          </w:p>
          <w:p w14:paraId="17B9BA9E" w14:textId="33B8102A" w:rsidR="00D565BA" w:rsidRPr="00586CB9" w:rsidRDefault="00D565BA" w:rsidP="00AA43DC">
            <w:pPr>
              <w:suppressAutoHyphens/>
              <w:spacing w:after="0" w:line="360" w:lineRule="auto"/>
              <w:rPr>
                <w:rFonts w:ascii="Book Antiqua" w:hAnsi="Book Antiqua"/>
                <w:bCs/>
                <w:color w:val="000000" w:themeColor="text1"/>
                <w:sz w:val="20"/>
                <w:szCs w:val="20"/>
              </w:rPr>
            </w:pPr>
            <w:r w:rsidRPr="00586CB9">
              <w:rPr>
                <w:rFonts w:ascii="Book Antiqua" w:eastAsia="Times New Roman" w:hAnsi="Book Antiqua" w:cs="Times New Roman"/>
                <w:color w:val="000000" w:themeColor="text1"/>
                <w:sz w:val="20"/>
                <w:szCs w:val="20"/>
                <w:lang w:eastAsia="zh-CN"/>
              </w:rPr>
              <w:t xml:space="preserve"> </w:t>
            </w:r>
          </w:p>
        </w:tc>
        <w:tc>
          <w:tcPr>
            <w:tcW w:w="1481" w:type="dxa"/>
            <w:vAlign w:val="center"/>
          </w:tcPr>
          <w:p w14:paraId="4B390109" w14:textId="24BCA412" w:rsidR="00D565BA" w:rsidRPr="00586CB9" w:rsidRDefault="00D565BA" w:rsidP="00E22AA7">
            <w:pPr>
              <w:suppressAutoHyphens/>
              <w:spacing w:after="0" w:line="360" w:lineRule="auto"/>
              <w:jc w:val="center"/>
              <w:rPr>
                <w:rFonts w:ascii="Book Antiqua" w:eastAsia="Times New Roman" w:hAnsi="Book Antiqua" w:cs="Times New Roman"/>
                <w:color w:val="000000" w:themeColor="text1"/>
                <w:sz w:val="20"/>
                <w:szCs w:val="20"/>
                <w:lang w:eastAsia="zh-CN"/>
              </w:rPr>
            </w:pPr>
            <w:r>
              <w:rPr>
                <w:rFonts w:ascii="Book Antiqua" w:eastAsia="Times New Roman" w:hAnsi="Book Antiqua" w:cs="Times New Roman"/>
                <w:color w:val="000000" w:themeColor="text1"/>
                <w:sz w:val="20"/>
                <w:szCs w:val="20"/>
                <w:lang w:eastAsia="zh-CN"/>
              </w:rPr>
              <w:t>6 raportów za 2015 r.</w:t>
            </w:r>
          </w:p>
        </w:tc>
        <w:tc>
          <w:tcPr>
            <w:tcW w:w="1787" w:type="dxa"/>
          </w:tcPr>
          <w:p w14:paraId="6FF6CC15" w14:textId="77777777" w:rsidR="00D565BA" w:rsidRPr="00586CB9" w:rsidRDefault="00D565BA" w:rsidP="00984952">
            <w:pPr>
              <w:suppressAutoHyphens/>
              <w:spacing w:after="0" w:line="360" w:lineRule="auto"/>
              <w:rPr>
                <w:rFonts w:ascii="Book Antiqua" w:eastAsia="Times New Roman" w:hAnsi="Book Antiqua" w:cs="Times New Roman"/>
                <w:color w:val="000000" w:themeColor="text1"/>
                <w:sz w:val="20"/>
                <w:szCs w:val="20"/>
                <w:lang w:eastAsia="zh-CN"/>
              </w:rPr>
            </w:pPr>
          </w:p>
        </w:tc>
      </w:tr>
      <w:tr w:rsidR="00D565BA" w:rsidRPr="00586CB9" w14:paraId="4E92A540" w14:textId="77777777" w:rsidTr="00D565BA">
        <w:trPr>
          <w:trHeight w:val="820"/>
          <w:jc w:val="center"/>
        </w:trPr>
        <w:tc>
          <w:tcPr>
            <w:tcW w:w="572" w:type="dxa"/>
            <w:vMerge/>
          </w:tcPr>
          <w:p w14:paraId="79353372" w14:textId="77777777" w:rsidR="00D565BA" w:rsidRPr="00586CB9" w:rsidRDefault="00D565BA" w:rsidP="00984952">
            <w:pPr>
              <w:suppressAutoHyphens/>
              <w:spacing w:after="0" w:line="360" w:lineRule="auto"/>
              <w:rPr>
                <w:rFonts w:ascii="Book Antiqua" w:eastAsia="Times New Roman" w:hAnsi="Book Antiqua" w:cs="Times New Roman"/>
                <w:color w:val="000000" w:themeColor="text1"/>
                <w:sz w:val="20"/>
                <w:szCs w:val="20"/>
                <w:lang w:eastAsia="zh-CN"/>
              </w:rPr>
            </w:pPr>
          </w:p>
        </w:tc>
        <w:tc>
          <w:tcPr>
            <w:tcW w:w="4803" w:type="dxa"/>
            <w:vMerge/>
          </w:tcPr>
          <w:p w14:paraId="0903A16A" w14:textId="77777777" w:rsidR="00D565BA" w:rsidRPr="00586CB9" w:rsidRDefault="00D565BA" w:rsidP="00237F49">
            <w:pPr>
              <w:suppressAutoHyphens/>
              <w:spacing w:after="0" w:line="360" w:lineRule="auto"/>
              <w:rPr>
                <w:rFonts w:ascii="Book Antiqua" w:hAnsi="Book Antiqua"/>
                <w:bCs/>
                <w:color w:val="000000" w:themeColor="text1"/>
                <w:sz w:val="20"/>
                <w:szCs w:val="20"/>
              </w:rPr>
            </w:pPr>
          </w:p>
        </w:tc>
        <w:tc>
          <w:tcPr>
            <w:tcW w:w="1481" w:type="dxa"/>
            <w:vAlign w:val="center"/>
          </w:tcPr>
          <w:p w14:paraId="6B5422DE" w14:textId="6EAE0F27" w:rsidR="00D565BA" w:rsidRPr="00586CB9" w:rsidRDefault="00D565BA" w:rsidP="00E22AA7">
            <w:pPr>
              <w:suppressAutoHyphens/>
              <w:spacing w:after="0" w:line="360" w:lineRule="auto"/>
              <w:jc w:val="center"/>
              <w:rPr>
                <w:rFonts w:ascii="Book Antiqua" w:eastAsia="Times New Roman" w:hAnsi="Book Antiqua" w:cs="Times New Roman"/>
                <w:color w:val="000000" w:themeColor="text1"/>
                <w:sz w:val="20"/>
                <w:szCs w:val="20"/>
                <w:lang w:eastAsia="zh-CN"/>
              </w:rPr>
            </w:pPr>
            <w:r>
              <w:rPr>
                <w:rFonts w:ascii="Book Antiqua" w:eastAsia="Times New Roman" w:hAnsi="Book Antiqua" w:cs="Times New Roman"/>
                <w:color w:val="000000" w:themeColor="text1"/>
                <w:sz w:val="20"/>
                <w:szCs w:val="20"/>
                <w:lang w:eastAsia="zh-CN"/>
              </w:rPr>
              <w:t>6 raportów za 2018</w:t>
            </w:r>
            <w:r w:rsidRPr="00AA43DC">
              <w:rPr>
                <w:rFonts w:ascii="Book Antiqua" w:eastAsia="Times New Roman" w:hAnsi="Book Antiqua" w:cs="Times New Roman"/>
                <w:color w:val="000000" w:themeColor="text1"/>
                <w:sz w:val="20"/>
                <w:szCs w:val="20"/>
                <w:lang w:eastAsia="zh-CN"/>
              </w:rPr>
              <w:t xml:space="preserve"> r.</w:t>
            </w:r>
          </w:p>
        </w:tc>
        <w:tc>
          <w:tcPr>
            <w:tcW w:w="1787" w:type="dxa"/>
          </w:tcPr>
          <w:p w14:paraId="152F31B5" w14:textId="77777777" w:rsidR="00D565BA" w:rsidRPr="00586CB9" w:rsidRDefault="00D565BA" w:rsidP="00984952">
            <w:pPr>
              <w:suppressAutoHyphens/>
              <w:spacing w:after="0" w:line="360" w:lineRule="auto"/>
              <w:rPr>
                <w:rFonts w:ascii="Book Antiqua" w:eastAsia="Times New Roman" w:hAnsi="Book Antiqua" w:cs="Times New Roman"/>
                <w:color w:val="000000" w:themeColor="text1"/>
                <w:sz w:val="20"/>
                <w:szCs w:val="20"/>
                <w:lang w:eastAsia="zh-CN"/>
              </w:rPr>
            </w:pPr>
          </w:p>
        </w:tc>
      </w:tr>
      <w:tr w:rsidR="00D565BA" w:rsidRPr="00586CB9" w14:paraId="726E24CF" w14:textId="77777777" w:rsidTr="00D565BA">
        <w:trPr>
          <w:trHeight w:val="152"/>
          <w:jc w:val="center"/>
        </w:trPr>
        <w:tc>
          <w:tcPr>
            <w:tcW w:w="572" w:type="dxa"/>
            <w:tcBorders>
              <w:bottom w:val="single" w:sz="4" w:space="0" w:color="auto"/>
            </w:tcBorders>
          </w:tcPr>
          <w:p w14:paraId="2449B864" w14:textId="77777777" w:rsidR="00D565BA" w:rsidRPr="00586CB9" w:rsidRDefault="00D565BA" w:rsidP="00984952">
            <w:pPr>
              <w:suppressAutoHyphens/>
              <w:spacing w:after="0" w:line="360" w:lineRule="auto"/>
              <w:rPr>
                <w:rFonts w:ascii="Book Antiqua" w:eastAsia="Times New Roman" w:hAnsi="Book Antiqua" w:cs="Times New Roman"/>
                <w:color w:val="000000" w:themeColor="text1"/>
                <w:sz w:val="20"/>
                <w:szCs w:val="20"/>
                <w:lang w:eastAsia="zh-CN"/>
              </w:rPr>
            </w:pPr>
            <w:r w:rsidRPr="00586CB9">
              <w:rPr>
                <w:rFonts w:ascii="Book Antiqua" w:eastAsia="Times New Roman" w:hAnsi="Book Antiqua" w:cs="Times New Roman"/>
                <w:color w:val="000000" w:themeColor="text1"/>
                <w:sz w:val="20"/>
                <w:szCs w:val="20"/>
                <w:lang w:eastAsia="zh-CN"/>
              </w:rPr>
              <w:t>2</w:t>
            </w:r>
          </w:p>
        </w:tc>
        <w:tc>
          <w:tcPr>
            <w:tcW w:w="4803" w:type="dxa"/>
            <w:tcBorders>
              <w:bottom w:val="single" w:sz="4" w:space="0" w:color="auto"/>
            </w:tcBorders>
          </w:tcPr>
          <w:p w14:paraId="3B339391" w14:textId="77777777" w:rsidR="00D565BA" w:rsidRPr="00586CB9" w:rsidRDefault="00D565BA" w:rsidP="0096168C">
            <w:pPr>
              <w:suppressAutoHyphens/>
              <w:autoSpaceDE w:val="0"/>
              <w:autoSpaceDN w:val="0"/>
              <w:adjustRightInd w:val="0"/>
              <w:spacing w:after="0" w:line="360" w:lineRule="auto"/>
              <w:rPr>
                <w:rFonts w:ascii="Book Antiqua" w:hAnsi="Book Antiqua" w:cs="Arial"/>
                <w:color w:val="000000" w:themeColor="text1"/>
                <w:sz w:val="20"/>
                <w:szCs w:val="20"/>
              </w:rPr>
            </w:pPr>
            <w:r w:rsidRPr="00586CB9">
              <w:rPr>
                <w:rFonts w:ascii="Book Antiqua" w:hAnsi="Book Antiqua" w:cs="Arial"/>
                <w:color w:val="000000" w:themeColor="text1"/>
                <w:sz w:val="20"/>
                <w:szCs w:val="20"/>
              </w:rPr>
              <w:t xml:space="preserve">Raport końcowy przedstawiający wnioski </w:t>
            </w:r>
            <w:r w:rsidRPr="00586CB9">
              <w:rPr>
                <w:rFonts w:ascii="Book Antiqua" w:hAnsi="Book Antiqua" w:cs="Arial"/>
                <w:color w:val="000000" w:themeColor="text1"/>
                <w:sz w:val="20"/>
                <w:szCs w:val="20"/>
              </w:rPr>
              <w:br/>
              <w:t>z całości przeprowadzonego monitoringu siedlisk przyrodniczych w latach badawczych 2015 i 2018.</w:t>
            </w:r>
          </w:p>
        </w:tc>
        <w:tc>
          <w:tcPr>
            <w:tcW w:w="1481" w:type="dxa"/>
            <w:tcBorders>
              <w:bottom w:val="single" w:sz="4" w:space="0" w:color="auto"/>
            </w:tcBorders>
            <w:vAlign w:val="center"/>
          </w:tcPr>
          <w:p w14:paraId="44B10734" w14:textId="77777777" w:rsidR="00D565BA" w:rsidRPr="00586CB9" w:rsidRDefault="00D565BA" w:rsidP="00984952">
            <w:pPr>
              <w:suppressAutoHyphens/>
              <w:autoSpaceDE w:val="0"/>
              <w:autoSpaceDN w:val="0"/>
              <w:adjustRightInd w:val="0"/>
              <w:spacing w:line="360" w:lineRule="auto"/>
              <w:jc w:val="center"/>
              <w:rPr>
                <w:rFonts w:ascii="Book Antiqua" w:hAnsi="Book Antiqua" w:cs="Arial"/>
                <w:color w:val="000000" w:themeColor="text1"/>
                <w:sz w:val="20"/>
                <w:szCs w:val="20"/>
              </w:rPr>
            </w:pPr>
            <w:r w:rsidRPr="00586CB9">
              <w:rPr>
                <w:rFonts w:ascii="Book Antiqua" w:hAnsi="Book Antiqua" w:cs="Arial"/>
                <w:color w:val="000000" w:themeColor="text1"/>
                <w:sz w:val="20"/>
                <w:szCs w:val="20"/>
              </w:rPr>
              <w:t>1 szt.</w:t>
            </w:r>
          </w:p>
        </w:tc>
        <w:tc>
          <w:tcPr>
            <w:tcW w:w="1787" w:type="dxa"/>
          </w:tcPr>
          <w:p w14:paraId="5CDF0275" w14:textId="77777777" w:rsidR="00D565BA" w:rsidRPr="00586CB9" w:rsidRDefault="00D565BA" w:rsidP="00984952">
            <w:pPr>
              <w:suppressAutoHyphens/>
              <w:autoSpaceDE w:val="0"/>
              <w:autoSpaceDN w:val="0"/>
              <w:adjustRightInd w:val="0"/>
              <w:spacing w:line="360" w:lineRule="auto"/>
              <w:rPr>
                <w:rFonts w:ascii="Book Antiqua" w:hAnsi="Book Antiqua" w:cs="Arial"/>
                <w:color w:val="000000" w:themeColor="text1"/>
                <w:sz w:val="20"/>
                <w:szCs w:val="20"/>
              </w:rPr>
            </w:pPr>
          </w:p>
        </w:tc>
      </w:tr>
      <w:tr w:rsidR="00D565BA" w:rsidRPr="00586CB9" w14:paraId="63843C55" w14:textId="77777777" w:rsidTr="00D565BA">
        <w:trPr>
          <w:trHeight w:val="152"/>
          <w:jc w:val="center"/>
        </w:trPr>
        <w:tc>
          <w:tcPr>
            <w:tcW w:w="6856" w:type="dxa"/>
            <w:gridSpan w:val="3"/>
            <w:tcBorders>
              <w:bottom w:val="single" w:sz="4" w:space="0" w:color="auto"/>
            </w:tcBorders>
            <w:shd w:val="pct10" w:color="auto" w:fill="auto"/>
            <w:vAlign w:val="center"/>
          </w:tcPr>
          <w:p w14:paraId="65B5D676" w14:textId="3DB2CFCD" w:rsidR="00D565BA" w:rsidRPr="00D565BA" w:rsidRDefault="00D565BA" w:rsidP="00D565BA">
            <w:pPr>
              <w:suppressAutoHyphens/>
              <w:autoSpaceDE w:val="0"/>
              <w:autoSpaceDN w:val="0"/>
              <w:adjustRightInd w:val="0"/>
              <w:spacing w:after="0" w:line="360" w:lineRule="auto"/>
              <w:rPr>
                <w:rFonts w:ascii="Book Antiqua" w:hAnsi="Book Antiqua" w:cs="Arial"/>
                <w:b/>
                <w:color w:val="000000" w:themeColor="text1"/>
              </w:rPr>
            </w:pPr>
            <w:r w:rsidRPr="00D565BA">
              <w:rPr>
                <w:rFonts w:ascii="Book Antiqua" w:hAnsi="Book Antiqua" w:cs="Arial"/>
                <w:b/>
                <w:color w:val="000000" w:themeColor="text1"/>
              </w:rPr>
              <w:t>Ogółem brutto:</w:t>
            </w:r>
          </w:p>
        </w:tc>
        <w:tc>
          <w:tcPr>
            <w:tcW w:w="1787" w:type="dxa"/>
          </w:tcPr>
          <w:p w14:paraId="47E97D99" w14:textId="77777777" w:rsidR="00D565BA" w:rsidRPr="00586CB9" w:rsidRDefault="00D565BA" w:rsidP="00984952">
            <w:pPr>
              <w:suppressAutoHyphens/>
              <w:autoSpaceDE w:val="0"/>
              <w:autoSpaceDN w:val="0"/>
              <w:adjustRightInd w:val="0"/>
              <w:spacing w:line="360" w:lineRule="auto"/>
              <w:rPr>
                <w:rFonts w:ascii="Book Antiqua" w:hAnsi="Book Antiqua" w:cs="Arial"/>
                <w:color w:val="000000" w:themeColor="text1"/>
                <w:sz w:val="20"/>
                <w:szCs w:val="20"/>
              </w:rPr>
            </w:pPr>
          </w:p>
        </w:tc>
      </w:tr>
    </w:tbl>
    <w:p w14:paraId="2BE65521" w14:textId="77777777" w:rsidR="0096168C" w:rsidRPr="00586CB9" w:rsidRDefault="0096168C" w:rsidP="0096168C">
      <w:pPr>
        <w:spacing w:line="360" w:lineRule="auto"/>
        <w:ind w:left="7080"/>
        <w:jc w:val="center"/>
        <w:rPr>
          <w:rFonts w:ascii="Book Antiqua" w:hAnsi="Book Antiqua" w:cs="Calibri"/>
          <w:b/>
          <w:i/>
          <w:sz w:val="28"/>
          <w:szCs w:val="28"/>
        </w:rPr>
      </w:pPr>
    </w:p>
    <w:p w14:paraId="3E5CAB1B" w14:textId="77777777" w:rsidR="000B2C30" w:rsidRPr="00586CB9" w:rsidRDefault="000B2C30" w:rsidP="00C26F10">
      <w:pPr>
        <w:spacing w:line="360" w:lineRule="auto"/>
        <w:rPr>
          <w:rFonts w:ascii="Book Antiqua" w:hAnsi="Book Antiqua" w:cs="Calibri"/>
          <w:b/>
          <w:i/>
          <w:sz w:val="28"/>
          <w:szCs w:val="28"/>
        </w:rPr>
      </w:pPr>
    </w:p>
    <w:p w14:paraId="041CF5AA" w14:textId="77777777" w:rsidR="00E22AA7" w:rsidRPr="00586CB9" w:rsidRDefault="00E22AA7" w:rsidP="00965E9A">
      <w:pPr>
        <w:spacing w:line="360" w:lineRule="auto"/>
        <w:ind w:left="7080"/>
        <w:jc w:val="center"/>
        <w:rPr>
          <w:rFonts w:ascii="Book Antiqua" w:hAnsi="Book Antiqua" w:cs="Calibri"/>
          <w:b/>
          <w:i/>
          <w:sz w:val="28"/>
          <w:szCs w:val="28"/>
        </w:rPr>
      </w:pPr>
    </w:p>
    <w:p w14:paraId="09741FC1" w14:textId="77777777" w:rsidR="00AA43DC" w:rsidRDefault="00AA43DC" w:rsidP="00965E9A">
      <w:pPr>
        <w:spacing w:line="360" w:lineRule="auto"/>
        <w:ind w:left="7080"/>
        <w:jc w:val="center"/>
        <w:rPr>
          <w:rFonts w:ascii="Book Antiqua" w:hAnsi="Book Antiqua" w:cs="Calibri"/>
          <w:b/>
          <w:i/>
          <w:sz w:val="28"/>
          <w:szCs w:val="28"/>
        </w:rPr>
      </w:pPr>
    </w:p>
    <w:p w14:paraId="0BE30715" w14:textId="77777777" w:rsidR="00965E9A" w:rsidRPr="00586CB9" w:rsidRDefault="00965E9A" w:rsidP="00965E9A">
      <w:pPr>
        <w:spacing w:line="360" w:lineRule="auto"/>
        <w:ind w:left="7080"/>
        <w:jc w:val="center"/>
        <w:rPr>
          <w:rFonts w:ascii="Book Antiqua" w:hAnsi="Book Antiqua" w:cs="Calibri"/>
          <w:b/>
          <w:i/>
          <w:sz w:val="28"/>
          <w:szCs w:val="28"/>
        </w:rPr>
      </w:pPr>
      <w:r w:rsidRPr="00586CB9">
        <w:rPr>
          <w:rFonts w:ascii="Book Antiqua" w:hAnsi="Book Antiqua" w:cs="Calibri"/>
          <w:b/>
          <w:i/>
          <w:sz w:val="28"/>
          <w:szCs w:val="28"/>
        </w:rPr>
        <w:lastRenderedPageBreak/>
        <w:t>Załącznik nr 2</w:t>
      </w:r>
    </w:p>
    <w:p w14:paraId="1F935A4B" w14:textId="77777777" w:rsidR="00965E9A" w:rsidRPr="00586CB9" w:rsidRDefault="00965E9A" w:rsidP="00965E9A">
      <w:pPr>
        <w:spacing w:line="360" w:lineRule="auto"/>
        <w:rPr>
          <w:rFonts w:ascii="Book Antiqua" w:hAnsi="Book Antiqua" w:cs="Calibri"/>
          <w:b/>
          <w:bCs/>
        </w:rPr>
      </w:pPr>
      <w:r w:rsidRPr="00586CB9">
        <w:rPr>
          <w:rFonts w:ascii="Book Antiqua" w:hAnsi="Book Antiqua" w:cs="Calibri"/>
          <w:b/>
          <w:bCs/>
        </w:rPr>
        <w:t xml:space="preserve">Nr referencyjny Zamówienia: </w:t>
      </w:r>
      <w:r w:rsidR="00702B2F" w:rsidRPr="00586CB9">
        <w:rPr>
          <w:rFonts w:ascii="Book Antiqua" w:hAnsi="Book Antiqua"/>
          <w:b/>
          <w:bCs/>
        </w:rPr>
        <w:t>REN2/ZP-JZ/D3</w:t>
      </w:r>
      <w:r w:rsidRPr="00586CB9">
        <w:rPr>
          <w:rFonts w:ascii="Book Antiqua" w:hAnsi="Book Antiqua"/>
          <w:b/>
          <w:bCs/>
        </w:rPr>
        <w:t>-1</w:t>
      </w:r>
    </w:p>
    <w:p w14:paraId="72FBA26B" w14:textId="77777777" w:rsidR="00965E9A" w:rsidRPr="00586CB9" w:rsidRDefault="00965E9A" w:rsidP="00965E9A">
      <w:pPr>
        <w:pStyle w:val="Tekstpodstawowy"/>
        <w:jc w:val="left"/>
        <w:rPr>
          <w:rFonts w:ascii="Book Antiqua" w:hAnsi="Book Antiqua" w:cs="Calibri"/>
          <w:b/>
          <w:sz w:val="22"/>
          <w:szCs w:val="22"/>
          <w:u w:val="single"/>
          <w:lang w:val="pl-PL"/>
        </w:rPr>
      </w:pPr>
      <w:r w:rsidRPr="00586CB9">
        <w:rPr>
          <w:rFonts w:ascii="Book Antiqua" w:hAnsi="Book Antiqua" w:cs="Calibri"/>
          <w:b/>
          <w:sz w:val="22"/>
          <w:szCs w:val="22"/>
          <w:u w:val="single"/>
          <w:lang w:val="pl-PL"/>
        </w:rPr>
        <w:t>Zamawiający:</w:t>
      </w:r>
    </w:p>
    <w:p w14:paraId="3A92E566" w14:textId="77777777" w:rsidR="00965E9A" w:rsidRPr="00586CB9" w:rsidRDefault="00965E9A" w:rsidP="00965E9A">
      <w:pPr>
        <w:pStyle w:val="Tekstpodstawowy"/>
        <w:jc w:val="left"/>
        <w:rPr>
          <w:rFonts w:ascii="Book Antiqua" w:hAnsi="Book Antiqua" w:cs="Calibri"/>
          <w:b/>
          <w:sz w:val="22"/>
          <w:szCs w:val="22"/>
          <w:u w:val="single"/>
          <w:lang w:val="pl-PL"/>
        </w:rPr>
      </w:pPr>
    </w:p>
    <w:p w14:paraId="30773DB7"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69877024"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0BE60D0B" w14:textId="77777777" w:rsidR="00965E9A" w:rsidRPr="00586CB9" w:rsidRDefault="00965E9A" w:rsidP="00965E9A">
      <w:pPr>
        <w:autoSpaceDE w:val="0"/>
        <w:spacing w:after="0" w:line="240" w:lineRule="auto"/>
        <w:jc w:val="both"/>
        <w:rPr>
          <w:rFonts w:ascii="Book Antiqua" w:hAnsi="Book Antiqua" w:cs="Calibri"/>
          <w:b/>
        </w:rPr>
      </w:pPr>
      <w:r w:rsidRPr="00586CB9">
        <w:rPr>
          <w:rFonts w:ascii="Book Antiqua" w:hAnsi="Book Antiqua" w:cs="Calibri"/>
          <w:b/>
          <w:bCs/>
        </w:rPr>
        <w:t>19-110 Goniądz</w:t>
      </w:r>
    </w:p>
    <w:p w14:paraId="138F0B0F" w14:textId="77777777" w:rsidR="00965E9A" w:rsidRPr="00586CB9" w:rsidRDefault="00965E9A" w:rsidP="00965E9A">
      <w:pPr>
        <w:jc w:val="both"/>
        <w:rPr>
          <w:rFonts w:ascii="Book Antiqua" w:hAnsi="Book Antiqua" w:cs="Calibri"/>
          <w:b/>
        </w:rPr>
      </w:pPr>
    </w:p>
    <w:p w14:paraId="71A7EA6E" w14:textId="77777777" w:rsidR="00965E9A" w:rsidRPr="00586CB9" w:rsidRDefault="00965E9A" w:rsidP="00965E9A">
      <w:pPr>
        <w:pStyle w:val="Tekstpodstawowy"/>
        <w:jc w:val="left"/>
        <w:rPr>
          <w:rFonts w:ascii="Book Antiqua" w:hAnsi="Book Antiqua" w:cs="Calibri"/>
          <w:b/>
          <w:sz w:val="22"/>
          <w:szCs w:val="22"/>
          <w:lang w:val="pl-PL"/>
        </w:rPr>
      </w:pPr>
      <w:r w:rsidRPr="00586CB9">
        <w:rPr>
          <w:rFonts w:ascii="Book Antiqua" w:hAnsi="Book Antiqua" w:cs="Calibri"/>
          <w:b/>
          <w:sz w:val="22"/>
          <w:szCs w:val="22"/>
          <w:u w:val="single"/>
          <w:lang w:val="pl-PL"/>
        </w:rPr>
        <w:t>Wykonawca:</w:t>
      </w:r>
    </w:p>
    <w:p w14:paraId="51D96FB4" w14:textId="77777777" w:rsidR="00965E9A" w:rsidRPr="00586CB9" w:rsidRDefault="00965E9A" w:rsidP="00965E9A">
      <w:pPr>
        <w:rPr>
          <w:rFonts w:ascii="Book Antiqua" w:hAnsi="Book Antiqua" w:cs="Calibri"/>
          <w:b/>
        </w:rPr>
      </w:pPr>
    </w:p>
    <w:p w14:paraId="2E9FDF12" w14:textId="7EB62E07" w:rsidR="00965E9A" w:rsidRPr="00586CB9" w:rsidRDefault="005A2EEB" w:rsidP="00965E9A">
      <w:pPr>
        <w:rPr>
          <w:rFonts w:ascii="Book Antiqua" w:hAnsi="Book Antiqua" w:cs="Calibri"/>
        </w:rPr>
      </w:pPr>
      <w:r>
        <w:rPr>
          <w:rFonts w:ascii="Book Antiqua" w:hAnsi="Book Antiqua" w:cs="Calibri"/>
        </w:rPr>
        <w:t>……………………………………………………………………</w:t>
      </w:r>
    </w:p>
    <w:p w14:paraId="463D7740" w14:textId="77777777" w:rsidR="00965E9A" w:rsidRPr="00586CB9" w:rsidRDefault="00965E9A" w:rsidP="00965E9A">
      <w:pPr>
        <w:spacing w:after="0" w:line="240" w:lineRule="auto"/>
        <w:jc w:val="center"/>
        <w:rPr>
          <w:rFonts w:ascii="Book Antiqua" w:hAnsi="Book Antiqua" w:cs="Calibri"/>
          <w:b/>
          <w:sz w:val="28"/>
          <w:szCs w:val="28"/>
        </w:rPr>
      </w:pPr>
      <w:r w:rsidRPr="00586CB9">
        <w:rPr>
          <w:rFonts w:ascii="Book Antiqua" w:hAnsi="Book Antiqua" w:cs="Calibri"/>
          <w:b/>
          <w:sz w:val="28"/>
          <w:szCs w:val="28"/>
        </w:rPr>
        <w:t>OŚWIADCZENIE</w:t>
      </w:r>
    </w:p>
    <w:p w14:paraId="3F14B78E" w14:textId="77777777" w:rsidR="00965E9A" w:rsidRPr="00586CB9" w:rsidRDefault="00965E9A" w:rsidP="00965E9A">
      <w:pPr>
        <w:spacing w:after="0" w:line="240" w:lineRule="auto"/>
        <w:jc w:val="center"/>
        <w:rPr>
          <w:rFonts w:ascii="Book Antiqua" w:hAnsi="Book Antiqua" w:cs="Calibri"/>
          <w:b/>
          <w:caps/>
          <w:sz w:val="28"/>
          <w:szCs w:val="28"/>
        </w:rPr>
      </w:pPr>
      <w:r w:rsidRPr="00586CB9">
        <w:rPr>
          <w:rFonts w:ascii="Book Antiqua" w:hAnsi="Book Antiqua" w:cs="Calibri"/>
          <w:b/>
          <w:sz w:val="28"/>
          <w:szCs w:val="28"/>
        </w:rPr>
        <w:t>O SPEŁNIENIU WARUNKÓW UDZIAŁU W POSTĘPOWANIU</w:t>
      </w:r>
    </w:p>
    <w:p w14:paraId="18D28C3E" w14:textId="77777777" w:rsidR="00965E9A" w:rsidRPr="00586CB9" w:rsidRDefault="00965E9A" w:rsidP="00965E9A">
      <w:pPr>
        <w:jc w:val="both"/>
        <w:rPr>
          <w:rFonts w:ascii="Book Antiqua" w:hAnsi="Book Antiqua" w:cs="Calibri"/>
          <w:b/>
          <w:caps/>
        </w:rPr>
      </w:pPr>
    </w:p>
    <w:p w14:paraId="605AEF34" w14:textId="77777777" w:rsidR="00965E9A" w:rsidRPr="00586CB9" w:rsidRDefault="00965E9A" w:rsidP="00702B2F">
      <w:pPr>
        <w:spacing w:line="360" w:lineRule="auto"/>
        <w:jc w:val="both"/>
        <w:rPr>
          <w:rFonts w:ascii="Book Antiqua" w:hAnsi="Book Antiqua"/>
          <w:bCs/>
        </w:rPr>
      </w:pPr>
      <w:r w:rsidRPr="00586CB9">
        <w:rPr>
          <w:rFonts w:ascii="Book Antiqua" w:hAnsi="Book Antiqua" w:cs="Calibri"/>
          <w:b/>
        </w:rPr>
        <w:t xml:space="preserve">Przystępując do postępowania o udzielenie zamówienia publicznego prowadzonego </w:t>
      </w:r>
      <w:r w:rsidRPr="00586CB9">
        <w:rPr>
          <w:rFonts w:ascii="Book Antiqua" w:hAnsi="Book Antiqua" w:cs="Calibri"/>
          <w:b/>
        </w:rPr>
        <w:br/>
        <w:t>w trybie przetargu nieograniczonego o nadanej nazwie:</w:t>
      </w:r>
      <w:r w:rsidRPr="00586CB9">
        <w:rPr>
          <w:rFonts w:ascii="Book Antiqua" w:hAnsi="Book Antiqua" w:cs="Calibri"/>
          <w:b/>
          <w:bCs/>
        </w:rPr>
        <w:t xml:space="preserve"> </w:t>
      </w:r>
      <w:r w:rsidR="00C26F10" w:rsidRPr="00586CB9">
        <w:rPr>
          <w:rFonts w:ascii="Book Antiqua" w:hAnsi="Book Antiqua"/>
          <w:b/>
          <w:bCs/>
        </w:rPr>
        <w:t xml:space="preserve">„Monitoring </w:t>
      </w:r>
      <w:r w:rsidR="00702B2F" w:rsidRPr="00586CB9">
        <w:rPr>
          <w:rFonts w:ascii="Book Antiqua" w:hAnsi="Book Antiqua"/>
          <w:b/>
          <w:bCs/>
        </w:rPr>
        <w:t xml:space="preserve"> ptaków i siedlisk</w:t>
      </w:r>
      <w:r w:rsidR="00C26F10" w:rsidRPr="00586CB9">
        <w:rPr>
          <w:rFonts w:ascii="Book Antiqua" w:hAnsi="Book Antiqua"/>
          <w:b/>
          <w:bCs/>
        </w:rPr>
        <w:t xml:space="preserve"> przyrodniczych</w:t>
      </w:r>
      <w:r w:rsidR="00702B2F" w:rsidRPr="00586CB9">
        <w:rPr>
          <w:rFonts w:ascii="Book Antiqua" w:hAnsi="Book Antiqua"/>
          <w:b/>
          <w:bCs/>
        </w:rPr>
        <w:t xml:space="preserve"> na obszarze projektu</w:t>
      </w:r>
      <w:r w:rsidR="00702B2F" w:rsidRPr="00586CB9">
        <w:rPr>
          <w:rFonts w:ascii="Book Antiqua" w:hAnsi="Book Antiqua"/>
          <w:bCs/>
        </w:rPr>
        <w:t xml:space="preserve"> </w:t>
      </w:r>
      <w:r w:rsidR="00702B2F" w:rsidRPr="00586CB9">
        <w:rPr>
          <w:rFonts w:ascii="Book Antiqua" w:hAnsi="Book Antiqua"/>
          <w:b/>
          <w:bCs/>
        </w:rPr>
        <w:t xml:space="preserve">LIFE13 NAT/PL/000050”, </w:t>
      </w:r>
      <w:r w:rsidRPr="00586CB9">
        <w:rPr>
          <w:rFonts w:ascii="Book Antiqua" w:hAnsi="Book Antiqua" w:cs="Calibri"/>
          <w:b/>
          <w:bCs/>
        </w:rPr>
        <w:t>n</w:t>
      </w:r>
      <w:r w:rsidRPr="00586CB9">
        <w:rPr>
          <w:rFonts w:ascii="Book Antiqua" w:hAnsi="Book Antiqua" w:cs="Calibri"/>
          <w:b/>
        </w:rPr>
        <w:t xml:space="preserve">a podstawie art. 44 ustawy z dnia 29 stycznia 2004 roku Prawo zamówień publicznych </w:t>
      </w:r>
      <w:r w:rsidRPr="00586CB9">
        <w:rPr>
          <w:rFonts w:ascii="Book Antiqua" w:hAnsi="Book Antiqua"/>
          <w:b/>
        </w:rPr>
        <w:t xml:space="preserve">(Dz. U. z 2013 r. poz. 907 z </w:t>
      </w:r>
      <w:proofErr w:type="spellStart"/>
      <w:r w:rsidRPr="00586CB9">
        <w:rPr>
          <w:rFonts w:ascii="Book Antiqua" w:hAnsi="Book Antiqua"/>
          <w:b/>
        </w:rPr>
        <w:t>późń</w:t>
      </w:r>
      <w:proofErr w:type="spellEnd"/>
      <w:r w:rsidRPr="00586CB9">
        <w:rPr>
          <w:rFonts w:ascii="Book Antiqua" w:hAnsi="Book Antiqua"/>
          <w:b/>
        </w:rPr>
        <w:t>. zm.)</w:t>
      </w:r>
      <w:r w:rsidRPr="00586CB9">
        <w:rPr>
          <w:rFonts w:ascii="Book Antiqua" w:hAnsi="Book Antiqua"/>
        </w:rPr>
        <w:t xml:space="preserve"> </w:t>
      </w:r>
      <w:r w:rsidRPr="00586CB9">
        <w:rPr>
          <w:rFonts w:ascii="Book Antiqua" w:hAnsi="Book Antiqua" w:cs="Calibri"/>
          <w:b/>
        </w:rPr>
        <w:t>oświadczam, iż ubiegając się o udzielenie zamówienia spełniam warunki dotyczące:</w:t>
      </w:r>
    </w:p>
    <w:p w14:paraId="1B977F13" w14:textId="77777777" w:rsidR="00965E9A" w:rsidRPr="00586CB9" w:rsidRDefault="00965E9A" w:rsidP="00473949">
      <w:pPr>
        <w:pStyle w:val="Akapitzlist"/>
        <w:widowControl w:val="0"/>
        <w:numPr>
          <w:ilvl w:val="0"/>
          <w:numId w:val="5"/>
        </w:numPr>
        <w:tabs>
          <w:tab w:val="right" w:pos="284"/>
          <w:tab w:val="left" w:pos="408"/>
        </w:tabs>
        <w:suppressAutoHyphens/>
        <w:spacing w:before="0" w:after="0" w:line="360" w:lineRule="auto"/>
        <w:ind w:left="1077" w:hanging="357"/>
        <w:contextualSpacing w:val="0"/>
        <w:jc w:val="both"/>
        <w:rPr>
          <w:rFonts w:ascii="Book Antiqua" w:hAnsi="Book Antiqua" w:cs="Arial"/>
          <w:sz w:val="22"/>
          <w:szCs w:val="22"/>
          <w:lang w:val="pl-PL"/>
        </w:rPr>
      </w:pPr>
      <w:r w:rsidRPr="00586CB9">
        <w:rPr>
          <w:rFonts w:ascii="Book Antiqua" w:hAnsi="Book Antiqua" w:cs="Arial"/>
          <w:sz w:val="22"/>
          <w:szCs w:val="22"/>
          <w:lang w:val="pl-PL"/>
        </w:rPr>
        <w:t>posiadania uprawnień do wykonywania określonej działalności lub czynności, jeżeli przepisy prawa nakładają obowiązek ich posiadania,</w:t>
      </w:r>
    </w:p>
    <w:p w14:paraId="1DF2C5EF" w14:textId="77777777" w:rsidR="00965E9A" w:rsidRPr="00586CB9" w:rsidRDefault="00965E9A" w:rsidP="00473949">
      <w:pPr>
        <w:pStyle w:val="Akapitzlist"/>
        <w:widowControl w:val="0"/>
        <w:numPr>
          <w:ilvl w:val="0"/>
          <w:numId w:val="5"/>
        </w:numPr>
        <w:suppressAutoHyphens/>
        <w:autoSpaceDE w:val="0"/>
        <w:spacing w:before="0" w:after="0" w:line="360" w:lineRule="auto"/>
        <w:ind w:left="1077" w:hanging="357"/>
        <w:contextualSpacing w:val="0"/>
        <w:jc w:val="both"/>
        <w:rPr>
          <w:rFonts w:ascii="Book Antiqua" w:hAnsi="Book Antiqua" w:cs="Arial"/>
          <w:sz w:val="22"/>
          <w:szCs w:val="22"/>
          <w:lang w:val="pl-PL"/>
        </w:rPr>
      </w:pPr>
      <w:r w:rsidRPr="00586CB9">
        <w:rPr>
          <w:rFonts w:ascii="Book Antiqua" w:hAnsi="Book Antiqua" w:cs="Arial"/>
          <w:sz w:val="22"/>
          <w:szCs w:val="22"/>
          <w:lang w:val="pl-PL"/>
        </w:rPr>
        <w:t>posiadania wiedzy i doświadczenia,</w:t>
      </w:r>
    </w:p>
    <w:p w14:paraId="05A026FD" w14:textId="77777777" w:rsidR="00965E9A" w:rsidRPr="00586CB9" w:rsidRDefault="00965E9A" w:rsidP="00473949">
      <w:pPr>
        <w:pStyle w:val="Akapitzlist"/>
        <w:widowControl w:val="0"/>
        <w:numPr>
          <w:ilvl w:val="0"/>
          <w:numId w:val="5"/>
        </w:numPr>
        <w:tabs>
          <w:tab w:val="right" w:pos="284"/>
          <w:tab w:val="left" w:pos="408"/>
        </w:tabs>
        <w:suppressAutoHyphens/>
        <w:spacing w:before="0" w:after="0" w:line="360" w:lineRule="auto"/>
        <w:ind w:left="1077" w:hanging="357"/>
        <w:contextualSpacing w:val="0"/>
        <w:jc w:val="both"/>
        <w:rPr>
          <w:rFonts w:ascii="Book Antiqua" w:hAnsi="Book Antiqua" w:cs="Arial"/>
          <w:sz w:val="22"/>
          <w:szCs w:val="22"/>
          <w:lang w:val="pl-PL"/>
        </w:rPr>
      </w:pPr>
      <w:r w:rsidRPr="00586CB9">
        <w:rPr>
          <w:rFonts w:ascii="Book Antiqua" w:hAnsi="Book Antiqua" w:cs="Arial"/>
          <w:sz w:val="22"/>
          <w:szCs w:val="22"/>
          <w:lang w:val="pl-PL"/>
        </w:rPr>
        <w:t>dysponowania odpowiednim potencjałem technicznym oraz osobami zdolnymi do wykonania zamówienia,</w:t>
      </w:r>
    </w:p>
    <w:p w14:paraId="6C045E1F" w14:textId="77777777" w:rsidR="00965E9A" w:rsidRPr="00586CB9" w:rsidRDefault="00965E9A" w:rsidP="00473949">
      <w:pPr>
        <w:pStyle w:val="Akapitzlist"/>
        <w:widowControl w:val="0"/>
        <w:numPr>
          <w:ilvl w:val="0"/>
          <w:numId w:val="5"/>
        </w:numPr>
        <w:tabs>
          <w:tab w:val="right" w:pos="284"/>
          <w:tab w:val="left" w:pos="408"/>
        </w:tabs>
        <w:suppressAutoHyphens/>
        <w:spacing w:before="0" w:after="0" w:line="360" w:lineRule="auto"/>
        <w:ind w:left="1077" w:hanging="357"/>
        <w:contextualSpacing w:val="0"/>
        <w:jc w:val="both"/>
        <w:rPr>
          <w:rFonts w:ascii="Book Antiqua" w:hAnsi="Book Antiqua"/>
          <w:sz w:val="22"/>
          <w:szCs w:val="22"/>
          <w:lang w:val="pl-PL"/>
        </w:rPr>
      </w:pPr>
      <w:r w:rsidRPr="00586CB9">
        <w:rPr>
          <w:rFonts w:ascii="Book Antiqua" w:hAnsi="Book Antiqua" w:cs="Arial"/>
          <w:sz w:val="22"/>
          <w:szCs w:val="22"/>
          <w:lang w:val="pl-PL"/>
        </w:rPr>
        <w:t>sytuacji ekonomicznej i finansowej.</w:t>
      </w:r>
    </w:p>
    <w:p w14:paraId="37C2BE08" w14:textId="77777777" w:rsidR="00965E9A" w:rsidRPr="00586CB9" w:rsidRDefault="00965E9A" w:rsidP="00965E9A">
      <w:pPr>
        <w:tabs>
          <w:tab w:val="right" w:pos="284"/>
          <w:tab w:val="left" w:pos="408"/>
        </w:tabs>
        <w:jc w:val="both"/>
        <w:rPr>
          <w:rFonts w:ascii="Book Antiqua" w:hAnsi="Book Antiqua" w:cs="Calibri"/>
        </w:rPr>
      </w:pPr>
    </w:p>
    <w:p w14:paraId="45011897"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r w:rsidRPr="00586CB9">
        <w:rPr>
          <w:rFonts w:ascii="Book Antiqua" w:hAnsi="Book Antiqua" w:cs="Calibri"/>
        </w:rPr>
        <w:tab/>
        <w:t>…………………..........................................</w:t>
      </w:r>
    </w:p>
    <w:p w14:paraId="78EEDD8C" w14:textId="2E10D195" w:rsidR="005A2EEB" w:rsidRPr="005A2EEB" w:rsidRDefault="00965E9A" w:rsidP="005A2EEB">
      <w:pPr>
        <w:spacing w:after="0" w:line="240" w:lineRule="auto"/>
        <w:rPr>
          <w:rFonts w:ascii="Book Antiqua" w:hAnsi="Book Antiqua" w:cs="Calibri"/>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w:t>
      </w:r>
      <w:r w:rsidRPr="00586CB9">
        <w:rPr>
          <w:rFonts w:ascii="Book Antiqua" w:hAnsi="Book Antiqua" w:cs="Calibri"/>
          <w:sz w:val="20"/>
          <w:szCs w:val="20"/>
        </w:rPr>
        <w:tab/>
        <w:t>(Podpis i pieczęć osoby/osób uprawnionych)</w:t>
      </w:r>
    </w:p>
    <w:p w14:paraId="346F1AAD" w14:textId="77777777" w:rsidR="005A2EEB" w:rsidRDefault="005A2EEB" w:rsidP="00965E9A">
      <w:pPr>
        <w:jc w:val="right"/>
        <w:rPr>
          <w:rFonts w:ascii="Book Antiqua" w:hAnsi="Book Antiqua"/>
          <w:b/>
          <w:i/>
          <w:sz w:val="28"/>
          <w:szCs w:val="28"/>
        </w:rPr>
      </w:pPr>
    </w:p>
    <w:p w14:paraId="255F1E64" w14:textId="77777777" w:rsidR="005A2EEB" w:rsidRDefault="005A2EEB" w:rsidP="00965E9A">
      <w:pPr>
        <w:jc w:val="right"/>
        <w:rPr>
          <w:rFonts w:ascii="Book Antiqua" w:hAnsi="Book Antiqua"/>
          <w:b/>
          <w:i/>
          <w:sz w:val="28"/>
          <w:szCs w:val="28"/>
        </w:rPr>
      </w:pPr>
    </w:p>
    <w:p w14:paraId="4D1D9701" w14:textId="77777777" w:rsidR="005A2EEB" w:rsidRDefault="005A2EEB" w:rsidP="00965E9A">
      <w:pPr>
        <w:jc w:val="right"/>
        <w:rPr>
          <w:rFonts w:ascii="Book Antiqua" w:hAnsi="Book Antiqua"/>
          <w:b/>
          <w:i/>
          <w:sz w:val="28"/>
          <w:szCs w:val="28"/>
        </w:rPr>
      </w:pPr>
    </w:p>
    <w:p w14:paraId="1F788B50" w14:textId="77777777" w:rsidR="00965E9A" w:rsidRPr="00586CB9" w:rsidRDefault="00965E9A" w:rsidP="00965E9A">
      <w:pPr>
        <w:jc w:val="right"/>
        <w:rPr>
          <w:rFonts w:ascii="Book Antiqua" w:hAnsi="Book Antiqua"/>
          <w:b/>
          <w:i/>
          <w:sz w:val="28"/>
          <w:szCs w:val="28"/>
        </w:rPr>
      </w:pPr>
      <w:bookmarkStart w:id="0" w:name="_GoBack"/>
      <w:bookmarkEnd w:id="0"/>
      <w:r w:rsidRPr="00586CB9">
        <w:rPr>
          <w:rFonts w:ascii="Book Antiqua" w:hAnsi="Book Antiqua"/>
          <w:b/>
          <w:i/>
          <w:sz w:val="28"/>
          <w:szCs w:val="28"/>
        </w:rPr>
        <w:lastRenderedPageBreak/>
        <w:t>Załącznik nr 2a</w:t>
      </w:r>
    </w:p>
    <w:p w14:paraId="6E854125" w14:textId="77777777" w:rsidR="00965E9A" w:rsidRPr="00586CB9" w:rsidRDefault="00965E9A" w:rsidP="00965E9A">
      <w:pPr>
        <w:spacing w:line="360" w:lineRule="auto"/>
        <w:rPr>
          <w:rFonts w:ascii="Book Antiqua" w:hAnsi="Book Antiqua"/>
          <w:b/>
          <w:bCs/>
        </w:rPr>
      </w:pPr>
      <w:r w:rsidRPr="00586CB9">
        <w:rPr>
          <w:rFonts w:ascii="Book Antiqua" w:hAnsi="Book Antiqua"/>
          <w:b/>
          <w:bCs/>
        </w:rPr>
        <w:t>Nr refere</w:t>
      </w:r>
      <w:r w:rsidR="00702B2F" w:rsidRPr="00586CB9">
        <w:rPr>
          <w:rFonts w:ascii="Book Antiqua" w:hAnsi="Book Antiqua"/>
          <w:b/>
          <w:bCs/>
        </w:rPr>
        <w:t>ncyjny Zamówienia: REN2/ZP-JZ/D3</w:t>
      </w:r>
      <w:r w:rsidRPr="00586CB9">
        <w:rPr>
          <w:rFonts w:ascii="Book Antiqua" w:hAnsi="Book Antiqua"/>
          <w:b/>
          <w:bCs/>
        </w:rPr>
        <w:t>-1</w:t>
      </w:r>
    </w:p>
    <w:p w14:paraId="0921146B" w14:textId="77777777" w:rsidR="00965E9A" w:rsidRPr="00586CB9" w:rsidRDefault="00965E9A" w:rsidP="00965E9A">
      <w:pPr>
        <w:spacing w:line="360" w:lineRule="auto"/>
        <w:rPr>
          <w:rFonts w:ascii="Book Antiqua" w:hAnsi="Book Antiqua"/>
          <w:b/>
          <w:bCs/>
        </w:rPr>
      </w:pPr>
    </w:p>
    <w:p w14:paraId="5518F69B" w14:textId="77777777" w:rsidR="00965E9A" w:rsidRPr="00586CB9" w:rsidRDefault="00965E9A" w:rsidP="00965E9A">
      <w:pPr>
        <w:spacing w:line="360" w:lineRule="auto"/>
        <w:rPr>
          <w:rFonts w:ascii="Book Antiqua" w:hAnsi="Book Antiqua"/>
          <w:b/>
          <w:bCs/>
        </w:rPr>
      </w:pPr>
    </w:p>
    <w:p w14:paraId="39B978D1" w14:textId="77777777" w:rsidR="00965E9A" w:rsidRPr="00586CB9" w:rsidRDefault="00965E9A" w:rsidP="00965E9A">
      <w:pPr>
        <w:pStyle w:val="Tekstpodstawowy"/>
        <w:jc w:val="left"/>
        <w:rPr>
          <w:rFonts w:ascii="Book Antiqua" w:hAnsi="Book Antiqua" w:cs="Calibri"/>
          <w:b/>
          <w:sz w:val="22"/>
          <w:szCs w:val="22"/>
          <w:u w:val="single"/>
          <w:lang w:val="pl-PL"/>
        </w:rPr>
      </w:pPr>
      <w:r w:rsidRPr="00586CB9">
        <w:rPr>
          <w:rFonts w:ascii="Book Antiqua" w:hAnsi="Book Antiqua" w:cs="Calibri"/>
          <w:b/>
          <w:sz w:val="22"/>
          <w:szCs w:val="22"/>
          <w:u w:val="single"/>
          <w:lang w:val="pl-PL"/>
        </w:rPr>
        <w:t>Zamawiający:</w:t>
      </w:r>
    </w:p>
    <w:p w14:paraId="1B5CC1F8" w14:textId="77777777" w:rsidR="00965E9A" w:rsidRPr="00586CB9" w:rsidRDefault="00965E9A" w:rsidP="00965E9A">
      <w:pPr>
        <w:pStyle w:val="Tekstpodstawowy"/>
        <w:jc w:val="left"/>
        <w:rPr>
          <w:rFonts w:ascii="Book Antiqua" w:hAnsi="Book Antiqua" w:cs="Calibri"/>
          <w:b/>
          <w:sz w:val="22"/>
          <w:szCs w:val="22"/>
          <w:u w:val="single"/>
          <w:lang w:val="pl-PL"/>
        </w:rPr>
      </w:pPr>
    </w:p>
    <w:p w14:paraId="508A0AFA"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5AD40863"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1352A991" w14:textId="77777777" w:rsidR="00965E9A" w:rsidRPr="00586CB9" w:rsidRDefault="00965E9A" w:rsidP="00965E9A">
      <w:pPr>
        <w:autoSpaceDE w:val="0"/>
        <w:spacing w:after="0" w:line="240" w:lineRule="auto"/>
        <w:jc w:val="both"/>
        <w:rPr>
          <w:rFonts w:ascii="Book Antiqua" w:hAnsi="Book Antiqua" w:cs="Calibri"/>
          <w:b/>
        </w:rPr>
      </w:pPr>
      <w:r w:rsidRPr="00586CB9">
        <w:rPr>
          <w:rFonts w:ascii="Book Antiqua" w:hAnsi="Book Antiqua" w:cs="Calibri"/>
          <w:b/>
          <w:bCs/>
        </w:rPr>
        <w:t>19-110 Goniądz</w:t>
      </w:r>
    </w:p>
    <w:p w14:paraId="653FCCDB" w14:textId="77777777" w:rsidR="00965E9A" w:rsidRPr="00586CB9" w:rsidRDefault="00965E9A" w:rsidP="00965E9A">
      <w:pPr>
        <w:jc w:val="both"/>
        <w:rPr>
          <w:rFonts w:ascii="Book Antiqua" w:hAnsi="Book Antiqua" w:cs="Calibri"/>
          <w:b/>
        </w:rPr>
      </w:pPr>
    </w:p>
    <w:p w14:paraId="5BA2DBB4" w14:textId="77777777" w:rsidR="00965E9A" w:rsidRPr="00586CB9" w:rsidRDefault="00965E9A" w:rsidP="00965E9A">
      <w:pPr>
        <w:pStyle w:val="NormalnyWeb"/>
        <w:spacing w:before="0" w:after="0"/>
        <w:jc w:val="center"/>
        <w:rPr>
          <w:rFonts w:ascii="Book Antiqua" w:hAnsi="Book Antiqua"/>
          <w:b/>
          <w:color w:val="000000"/>
          <w:sz w:val="28"/>
          <w:szCs w:val="28"/>
        </w:rPr>
      </w:pPr>
      <w:r w:rsidRPr="00586CB9">
        <w:rPr>
          <w:rFonts w:ascii="Book Antiqua" w:hAnsi="Book Antiqua"/>
          <w:b/>
          <w:color w:val="000000"/>
          <w:sz w:val="28"/>
          <w:szCs w:val="28"/>
        </w:rPr>
        <w:t>ZOBOWIĄZANIE DO ODDANIA DO DYSPOZYCJI NIEZBĘDNYCH ZASOBÓW</w:t>
      </w:r>
    </w:p>
    <w:p w14:paraId="11D362AF" w14:textId="77777777" w:rsidR="00965E9A" w:rsidRPr="00586CB9" w:rsidRDefault="00965E9A" w:rsidP="00965E9A">
      <w:pPr>
        <w:pStyle w:val="NormalnyWeb"/>
        <w:spacing w:before="0" w:after="0"/>
        <w:jc w:val="center"/>
        <w:rPr>
          <w:rFonts w:ascii="Book Antiqua" w:hAnsi="Book Antiqua"/>
          <w:b/>
          <w:color w:val="000000"/>
          <w:sz w:val="22"/>
          <w:szCs w:val="22"/>
        </w:rPr>
      </w:pPr>
      <w:r w:rsidRPr="00586CB9">
        <w:rPr>
          <w:rFonts w:ascii="Book Antiqua" w:hAnsi="Book Antiqua"/>
          <w:b/>
          <w:color w:val="000000"/>
          <w:sz w:val="28"/>
          <w:szCs w:val="28"/>
        </w:rPr>
        <w:t>NA OKRES KORZYSTANIA Z NICH PRZY WYKONYWANIU ZAMÓWIENIA</w:t>
      </w:r>
    </w:p>
    <w:p w14:paraId="757D8254" w14:textId="77777777" w:rsidR="00965E9A" w:rsidRPr="00586CB9" w:rsidRDefault="00965E9A" w:rsidP="00965E9A">
      <w:pPr>
        <w:pStyle w:val="NormalnyWeb"/>
        <w:spacing w:before="0" w:after="0"/>
        <w:jc w:val="both"/>
        <w:rPr>
          <w:color w:val="000000"/>
        </w:rPr>
      </w:pPr>
    </w:p>
    <w:p w14:paraId="6AFDB78A" w14:textId="77777777" w:rsidR="00965E9A" w:rsidRPr="00586CB9" w:rsidRDefault="00965E9A" w:rsidP="00965E9A">
      <w:pPr>
        <w:pStyle w:val="NormalnyWeb"/>
        <w:spacing w:before="0" w:after="0"/>
        <w:jc w:val="both"/>
        <w:rPr>
          <w:rFonts w:ascii="Arial" w:hAnsi="Arial" w:cs="Arial"/>
          <w:color w:val="000000"/>
          <w:sz w:val="18"/>
          <w:szCs w:val="18"/>
        </w:rPr>
      </w:pPr>
    </w:p>
    <w:p w14:paraId="2277200C"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t>
      </w:r>
    </w:p>
    <w:p w14:paraId="4F152A06" w14:textId="77777777" w:rsidR="00965E9A" w:rsidRPr="00586CB9" w:rsidRDefault="00965E9A" w:rsidP="00965E9A">
      <w:pPr>
        <w:pStyle w:val="NormalnyWeb"/>
        <w:spacing w:before="0" w:after="0"/>
        <w:jc w:val="both"/>
        <w:rPr>
          <w:rFonts w:ascii="Book Antiqua" w:hAnsi="Book Antiqua"/>
          <w:color w:val="000000"/>
          <w:sz w:val="22"/>
          <w:szCs w:val="22"/>
        </w:rPr>
      </w:pPr>
    </w:p>
    <w:p w14:paraId="79FA14D3" w14:textId="77777777" w:rsidR="00965E9A" w:rsidRPr="00586CB9" w:rsidRDefault="00965E9A" w:rsidP="00965E9A">
      <w:pPr>
        <w:pStyle w:val="NormalnyWeb"/>
        <w:spacing w:before="0" w:after="0"/>
        <w:jc w:val="both"/>
        <w:rPr>
          <w:rFonts w:ascii="Book Antiqua" w:hAnsi="Book Antiqua"/>
          <w:color w:val="000000"/>
          <w:sz w:val="22"/>
          <w:szCs w:val="22"/>
        </w:rPr>
      </w:pPr>
    </w:p>
    <w:p w14:paraId="09FDCB08"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t>
      </w:r>
    </w:p>
    <w:p w14:paraId="6862A66E" w14:textId="77777777" w:rsidR="00965E9A" w:rsidRPr="00586CB9" w:rsidRDefault="00965E9A" w:rsidP="00965E9A">
      <w:pPr>
        <w:pStyle w:val="NormalnyWeb"/>
        <w:spacing w:before="0" w:after="0"/>
        <w:jc w:val="center"/>
        <w:rPr>
          <w:rFonts w:ascii="Book Antiqua" w:hAnsi="Book Antiqua"/>
          <w:color w:val="000000"/>
          <w:sz w:val="22"/>
          <w:szCs w:val="22"/>
        </w:rPr>
      </w:pPr>
      <w:r w:rsidRPr="00586CB9">
        <w:rPr>
          <w:rFonts w:ascii="Book Antiqua" w:hAnsi="Book Antiqua"/>
          <w:color w:val="000000"/>
          <w:sz w:val="22"/>
          <w:szCs w:val="22"/>
        </w:rPr>
        <w:t>(nazwa i adres  podmiotu oddającego do dyspozycji zasoby)</w:t>
      </w:r>
    </w:p>
    <w:p w14:paraId="2B97B077" w14:textId="77777777" w:rsidR="00965E9A" w:rsidRPr="00586CB9" w:rsidRDefault="00965E9A" w:rsidP="00965E9A">
      <w:pPr>
        <w:pStyle w:val="NormalnyWeb"/>
        <w:spacing w:before="0" w:after="0"/>
        <w:jc w:val="both"/>
        <w:rPr>
          <w:rFonts w:ascii="Book Antiqua" w:hAnsi="Book Antiqua"/>
          <w:color w:val="000000"/>
          <w:sz w:val="22"/>
          <w:szCs w:val="22"/>
        </w:rPr>
      </w:pPr>
    </w:p>
    <w:p w14:paraId="75598B49"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zobowiązuję/my się do oddania na rzecz</w:t>
      </w:r>
    </w:p>
    <w:p w14:paraId="0741695B" w14:textId="77777777" w:rsidR="00965E9A" w:rsidRPr="00586CB9" w:rsidRDefault="00965E9A" w:rsidP="00965E9A">
      <w:pPr>
        <w:pStyle w:val="NormalnyWeb"/>
        <w:spacing w:before="0" w:after="0"/>
        <w:jc w:val="both"/>
        <w:rPr>
          <w:rFonts w:ascii="Book Antiqua" w:hAnsi="Book Antiqua"/>
          <w:color w:val="000000"/>
          <w:sz w:val="22"/>
          <w:szCs w:val="22"/>
        </w:rPr>
      </w:pPr>
    </w:p>
    <w:p w14:paraId="73738905" w14:textId="77777777" w:rsidR="00965E9A" w:rsidRPr="00586CB9" w:rsidRDefault="00965E9A" w:rsidP="00965E9A">
      <w:pPr>
        <w:pStyle w:val="NormalnyWeb"/>
        <w:spacing w:before="0" w:after="0"/>
        <w:jc w:val="both"/>
        <w:rPr>
          <w:rFonts w:ascii="Book Antiqua" w:hAnsi="Book Antiqua"/>
          <w:color w:val="000000"/>
          <w:sz w:val="22"/>
          <w:szCs w:val="22"/>
        </w:rPr>
      </w:pPr>
    </w:p>
    <w:p w14:paraId="325C712A"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t>
      </w:r>
    </w:p>
    <w:p w14:paraId="1F6E24E9" w14:textId="77777777" w:rsidR="00965E9A" w:rsidRPr="00586CB9" w:rsidRDefault="00965E9A" w:rsidP="00965E9A">
      <w:pPr>
        <w:pStyle w:val="NormalnyWeb"/>
        <w:spacing w:before="0" w:after="0"/>
        <w:jc w:val="center"/>
        <w:rPr>
          <w:rFonts w:ascii="Book Antiqua" w:hAnsi="Book Antiqua"/>
          <w:color w:val="000000"/>
          <w:sz w:val="22"/>
          <w:szCs w:val="22"/>
        </w:rPr>
      </w:pPr>
      <w:r w:rsidRPr="00586CB9">
        <w:rPr>
          <w:rFonts w:ascii="Book Antiqua" w:hAnsi="Book Antiqua"/>
          <w:color w:val="000000"/>
          <w:sz w:val="22"/>
          <w:szCs w:val="22"/>
        </w:rPr>
        <w:t>(nazwa i adres Wykonawcy, któremu inny podmiot oddaje do dyspozycji zasoby)</w:t>
      </w:r>
    </w:p>
    <w:p w14:paraId="5F8AD183" w14:textId="77777777" w:rsidR="00965E9A" w:rsidRPr="00586CB9" w:rsidRDefault="00965E9A" w:rsidP="00965E9A">
      <w:pPr>
        <w:pStyle w:val="NormalnyWeb"/>
        <w:spacing w:before="0" w:after="0"/>
        <w:jc w:val="both"/>
        <w:rPr>
          <w:rFonts w:ascii="Book Antiqua" w:hAnsi="Book Antiqua"/>
          <w:b/>
          <w:color w:val="000000"/>
          <w:sz w:val="22"/>
          <w:szCs w:val="22"/>
        </w:rPr>
      </w:pPr>
    </w:p>
    <w:p w14:paraId="6B948ABE" w14:textId="77777777" w:rsidR="00965E9A" w:rsidRPr="00586CB9" w:rsidRDefault="00965E9A" w:rsidP="00965E9A">
      <w:pPr>
        <w:pStyle w:val="NormalnyWeb"/>
        <w:spacing w:before="0" w:after="0" w:line="360" w:lineRule="auto"/>
        <w:jc w:val="both"/>
        <w:rPr>
          <w:rFonts w:ascii="Book Antiqua" w:hAnsi="Book Antiqua"/>
          <w:color w:val="000000"/>
          <w:sz w:val="22"/>
          <w:szCs w:val="22"/>
        </w:rPr>
      </w:pPr>
      <w:r w:rsidRPr="00586CB9">
        <w:rPr>
          <w:rFonts w:ascii="Book Antiqua" w:hAnsi="Book Antiqua"/>
          <w:color w:val="000000"/>
          <w:sz w:val="22"/>
          <w:szCs w:val="22"/>
        </w:rPr>
        <w:t>do dyspozycji niezbędnych zasobów tj. *</w:t>
      </w:r>
    </w:p>
    <w:p w14:paraId="3C9B9A67" w14:textId="77777777" w:rsidR="00965E9A" w:rsidRPr="00586CB9" w:rsidRDefault="00965E9A" w:rsidP="00965E9A">
      <w:pPr>
        <w:pStyle w:val="NormalnyWeb"/>
        <w:spacing w:before="0" w:after="0"/>
        <w:jc w:val="both"/>
        <w:rPr>
          <w:rFonts w:ascii="Book Antiqua" w:hAnsi="Book Antiqua"/>
          <w:color w:val="000000"/>
          <w:sz w:val="22"/>
          <w:szCs w:val="22"/>
        </w:rPr>
      </w:pPr>
    </w:p>
    <w:p w14:paraId="387F332A"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t>
      </w:r>
    </w:p>
    <w:p w14:paraId="02DAB29F" w14:textId="77777777" w:rsidR="00965E9A" w:rsidRPr="00586CB9" w:rsidRDefault="00965E9A" w:rsidP="00965E9A">
      <w:pPr>
        <w:pStyle w:val="NormalnyWeb"/>
        <w:spacing w:before="0" w:after="0" w:line="360" w:lineRule="auto"/>
        <w:jc w:val="center"/>
        <w:rPr>
          <w:rFonts w:ascii="Book Antiqua" w:hAnsi="Book Antiqua"/>
          <w:color w:val="000000"/>
          <w:sz w:val="22"/>
          <w:szCs w:val="22"/>
        </w:rPr>
      </w:pPr>
      <w:r w:rsidRPr="00586CB9">
        <w:rPr>
          <w:rFonts w:ascii="Book Antiqua" w:hAnsi="Book Antiqua"/>
          <w:color w:val="000000"/>
          <w:sz w:val="22"/>
          <w:szCs w:val="22"/>
        </w:rPr>
        <w:t>(rodzaj udostępnianych zasobów)</w:t>
      </w:r>
    </w:p>
    <w:p w14:paraId="1B032181" w14:textId="77777777" w:rsidR="00965E9A" w:rsidRPr="00586CB9" w:rsidRDefault="00965E9A" w:rsidP="00702B2F">
      <w:pPr>
        <w:spacing w:line="360" w:lineRule="auto"/>
        <w:jc w:val="both"/>
        <w:rPr>
          <w:rFonts w:ascii="Book Antiqua" w:hAnsi="Book Antiqua"/>
          <w:b/>
          <w:bCs/>
        </w:rPr>
      </w:pPr>
      <w:r w:rsidRPr="00586CB9">
        <w:rPr>
          <w:rFonts w:ascii="Book Antiqua" w:hAnsi="Book Antiqua" w:cs="Calibri"/>
        </w:rPr>
        <w:t xml:space="preserve">w postępowaniu o udzielenie zamówienia publicznego, prowadzonego </w:t>
      </w:r>
      <w:r w:rsidRPr="00586CB9">
        <w:rPr>
          <w:rFonts w:ascii="Book Antiqua" w:hAnsi="Book Antiqua" w:cs="Calibri"/>
        </w:rPr>
        <w:br/>
        <w:t>w trybie przetargu nieograniczonego o nadanej nazwie:</w:t>
      </w:r>
      <w:r w:rsidR="00C26F10" w:rsidRPr="00586CB9">
        <w:rPr>
          <w:rFonts w:ascii="Book Antiqua" w:hAnsi="Book Antiqua"/>
          <w:b/>
          <w:bCs/>
        </w:rPr>
        <w:t xml:space="preserve"> „Monitoring</w:t>
      </w:r>
      <w:r w:rsidR="00702B2F" w:rsidRPr="00586CB9">
        <w:rPr>
          <w:rFonts w:ascii="Book Antiqua" w:hAnsi="Book Antiqua"/>
          <w:b/>
          <w:bCs/>
        </w:rPr>
        <w:t xml:space="preserve"> ptaków i siedlisk</w:t>
      </w:r>
      <w:r w:rsidR="00C26F10" w:rsidRPr="00586CB9">
        <w:rPr>
          <w:rFonts w:ascii="Book Antiqua" w:hAnsi="Book Antiqua"/>
          <w:b/>
          <w:bCs/>
        </w:rPr>
        <w:t xml:space="preserve"> przyrodniczych</w:t>
      </w:r>
      <w:r w:rsidR="00702B2F" w:rsidRPr="00586CB9">
        <w:rPr>
          <w:rFonts w:ascii="Book Antiqua" w:hAnsi="Book Antiqua"/>
          <w:b/>
          <w:bCs/>
        </w:rPr>
        <w:t xml:space="preserve"> na obszarze projektu</w:t>
      </w:r>
      <w:r w:rsidR="00702B2F" w:rsidRPr="00586CB9">
        <w:rPr>
          <w:rFonts w:ascii="Book Antiqua" w:hAnsi="Book Antiqua"/>
          <w:bCs/>
        </w:rPr>
        <w:t xml:space="preserve"> </w:t>
      </w:r>
      <w:r w:rsidR="00702B2F" w:rsidRPr="00586CB9">
        <w:rPr>
          <w:rFonts w:ascii="Book Antiqua" w:hAnsi="Book Antiqua"/>
          <w:b/>
          <w:bCs/>
        </w:rPr>
        <w:t>LIFE13 NAT/PL/000050”</w:t>
      </w:r>
    </w:p>
    <w:p w14:paraId="62291DFE" w14:textId="77777777" w:rsidR="00702B2F" w:rsidRPr="00586CB9" w:rsidRDefault="00702B2F" w:rsidP="00702B2F">
      <w:pPr>
        <w:spacing w:line="360" w:lineRule="auto"/>
        <w:jc w:val="both"/>
        <w:rPr>
          <w:rFonts w:ascii="Book Antiqua" w:hAnsi="Book Antiqua"/>
          <w:bCs/>
        </w:rPr>
      </w:pPr>
    </w:p>
    <w:p w14:paraId="5E7078BB"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na okres</w:t>
      </w:r>
      <w:r w:rsidRPr="00586CB9">
        <w:rPr>
          <w:rFonts w:ascii="Book Antiqua" w:hAnsi="Book Antiqua"/>
          <w:b/>
          <w:color w:val="000000"/>
          <w:sz w:val="22"/>
          <w:szCs w:val="22"/>
        </w:rPr>
        <w:t xml:space="preserve"> </w:t>
      </w:r>
      <w:r w:rsidRPr="00586CB9">
        <w:rPr>
          <w:rFonts w:ascii="Book Antiqua" w:hAnsi="Book Antiqua"/>
          <w:color w:val="000000"/>
          <w:sz w:val="22"/>
          <w:szCs w:val="22"/>
        </w:rPr>
        <w:t>……………………………………………………………......................................................</w:t>
      </w:r>
    </w:p>
    <w:p w14:paraId="1BD48783" w14:textId="77777777" w:rsidR="00965E9A" w:rsidRPr="00586CB9" w:rsidRDefault="00965E9A" w:rsidP="00965E9A">
      <w:pPr>
        <w:pStyle w:val="NormalnyWeb"/>
        <w:spacing w:before="0" w:after="0"/>
        <w:jc w:val="center"/>
        <w:rPr>
          <w:rFonts w:ascii="Book Antiqua" w:hAnsi="Book Antiqua"/>
          <w:color w:val="000000"/>
          <w:sz w:val="22"/>
          <w:szCs w:val="22"/>
        </w:rPr>
      </w:pPr>
      <w:r w:rsidRPr="00586CB9">
        <w:rPr>
          <w:rFonts w:ascii="Book Antiqua" w:hAnsi="Book Antiqua"/>
          <w:color w:val="000000"/>
          <w:sz w:val="22"/>
          <w:szCs w:val="22"/>
        </w:rPr>
        <w:t>(okres na jaki udostępniane są zasoby)</w:t>
      </w:r>
    </w:p>
    <w:p w14:paraId="435F5D71" w14:textId="77777777" w:rsidR="00965E9A" w:rsidRPr="00586CB9" w:rsidRDefault="00965E9A" w:rsidP="00965E9A">
      <w:pPr>
        <w:pStyle w:val="NormalnyWeb"/>
        <w:spacing w:before="0" w:after="0"/>
        <w:jc w:val="both"/>
        <w:rPr>
          <w:rFonts w:ascii="Book Antiqua" w:hAnsi="Book Antiqua"/>
          <w:b/>
          <w:color w:val="000000"/>
          <w:sz w:val="22"/>
          <w:szCs w:val="22"/>
        </w:rPr>
      </w:pPr>
    </w:p>
    <w:p w14:paraId="3C90A260"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 zakresie powierzonych do wykonania</w:t>
      </w:r>
    </w:p>
    <w:p w14:paraId="13B20D0D" w14:textId="77777777" w:rsidR="00965E9A" w:rsidRPr="00586CB9" w:rsidRDefault="00965E9A" w:rsidP="00965E9A">
      <w:pPr>
        <w:pStyle w:val="NormalnyWeb"/>
        <w:spacing w:before="0" w:after="0"/>
        <w:jc w:val="both"/>
        <w:rPr>
          <w:rFonts w:ascii="Book Antiqua" w:hAnsi="Book Antiqua"/>
          <w:color w:val="000000"/>
          <w:sz w:val="22"/>
          <w:szCs w:val="22"/>
        </w:rPr>
      </w:pPr>
    </w:p>
    <w:p w14:paraId="30AB6CD6" w14:textId="77777777" w:rsidR="00965E9A" w:rsidRPr="00586CB9" w:rsidRDefault="00965E9A" w:rsidP="00965E9A">
      <w:pPr>
        <w:pStyle w:val="NormalnyWeb"/>
        <w:spacing w:before="0" w:after="0"/>
        <w:jc w:val="both"/>
        <w:rPr>
          <w:rFonts w:ascii="Book Antiqua" w:hAnsi="Book Antiqua"/>
          <w:color w:val="000000"/>
          <w:sz w:val="22"/>
          <w:szCs w:val="22"/>
        </w:rPr>
      </w:pPr>
    </w:p>
    <w:p w14:paraId="3B7B21AA"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t>
      </w:r>
    </w:p>
    <w:p w14:paraId="7DC73B04" w14:textId="77777777" w:rsidR="00965E9A" w:rsidRPr="00586CB9" w:rsidRDefault="00965E9A" w:rsidP="00965E9A">
      <w:pPr>
        <w:pStyle w:val="NormalnyWeb"/>
        <w:spacing w:before="0" w:after="0"/>
        <w:jc w:val="both"/>
        <w:rPr>
          <w:rFonts w:ascii="Book Antiqua" w:hAnsi="Book Antiqua"/>
          <w:color w:val="000000"/>
          <w:sz w:val="22"/>
          <w:szCs w:val="22"/>
        </w:rPr>
      </w:pPr>
    </w:p>
    <w:p w14:paraId="5F2FF480" w14:textId="77777777" w:rsidR="00965E9A" w:rsidRPr="00586CB9" w:rsidRDefault="00965E9A" w:rsidP="00965E9A">
      <w:pPr>
        <w:pStyle w:val="NormalnyWeb"/>
        <w:spacing w:before="0" w:after="0"/>
        <w:jc w:val="both"/>
        <w:rPr>
          <w:rFonts w:ascii="Book Antiqua" w:hAnsi="Book Antiqua"/>
          <w:color w:val="000000"/>
          <w:sz w:val="22"/>
          <w:szCs w:val="22"/>
        </w:rPr>
      </w:pPr>
      <w:r w:rsidRPr="00586CB9">
        <w:rPr>
          <w:rFonts w:ascii="Book Antiqua" w:hAnsi="Book Antiqua"/>
          <w:color w:val="000000"/>
          <w:sz w:val="22"/>
          <w:szCs w:val="22"/>
        </w:rPr>
        <w:t>…...............................................................................................................................................</w:t>
      </w:r>
    </w:p>
    <w:p w14:paraId="4DC3A9A4" w14:textId="77777777" w:rsidR="00965E9A" w:rsidRPr="00586CB9" w:rsidRDefault="00965E9A" w:rsidP="00965E9A">
      <w:pPr>
        <w:pStyle w:val="NormalnyWeb"/>
        <w:spacing w:before="0" w:after="0"/>
        <w:jc w:val="center"/>
        <w:rPr>
          <w:rFonts w:ascii="Book Antiqua" w:hAnsi="Book Antiqua"/>
          <w:color w:val="000000"/>
          <w:sz w:val="22"/>
          <w:szCs w:val="22"/>
        </w:rPr>
      </w:pPr>
      <w:r w:rsidRPr="00586CB9">
        <w:rPr>
          <w:rFonts w:ascii="Book Antiqua" w:hAnsi="Book Antiqua"/>
          <w:color w:val="000000"/>
          <w:sz w:val="22"/>
          <w:szCs w:val="22"/>
        </w:rPr>
        <w:t>(wskazać rodzaj i zakres czynności powierzonych do wykonania)</w:t>
      </w:r>
    </w:p>
    <w:p w14:paraId="664FDBEE" w14:textId="77777777" w:rsidR="00965E9A" w:rsidRPr="00586CB9" w:rsidRDefault="00965E9A" w:rsidP="00965E9A">
      <w:pPr>
        <w:pStyle w:val="NormalnyWeb"/>
        <w:spacing w:before="0" w:after="0"/>
        <w:jc w:val="both"/>
        <w:rPr>
          <w:rFonts w:ascii="Book Antiqua" w:hAnsi="Book Antiqua"/>
          <w:color w:val="000000"/>
          <w:sz w:val="22"/>
          <w:szCs w:val="22"/>
        </w:rPr>
      </w:pPr>
    </w:p>
    <w:p w14:paraId="20B5341F" w14:textId="77777777" w:rsidR="00965E9A" w:rsidRPr="00586CB9" w:rsidRDefault="00965E9A" w:rsidP="00965E9A">
      <w:pPr>
        <w:pStyle w:val="NormalnyWeb"/>
        <w:spacing w:before="0" w:after="0"/>
        <w:jc w:val="both"/>
        <w:rPr>
          <w:rFonts w:ascii="Book Antiqua" w:hAnsi="Book Antiqua"/>
          <w:color w:val="000000"/>
          <w:sz w:val="22"/>
          <w:szCs w:val="22"/>
        </w:rPr>
      </w:pPr>
    </w:p>
    <w:p w14:paraId="629D49FF" w14:textId="77777777" w:rsidR="00965E9A" w:rsidRPr="00586CB9" w:rsidRDefault="00965E9A" w:rsidP="00965E9A">
      <w:pPr>
        <w:pStyle w:val="NormalnyWeb"/>
        <w:spacing w:before="0" w:after="0"/>
        <w:jc w:val="both"/>
        <w:rPr>
          <w:rFonts w:ascii="Book Antiqua" w:hAnsi="Book Antiqua"/>
          <w:color w:val="000000"/>
          <w:sz w:val="22"/>
          <w:szCs w:val="22"/>
        </w:rPr>
      </w:pPr>
    </w:p>
    <w:p w14:paraId="472CB971" w14:textId="77777777" w:rsidR="00965E9A" w:rsidRPr="00586CB9" w:rsidRDefault="00965E9A" w:rsidP="00965E9A">
      <w:pPr>
        <w:pStyle w:val="NormalnyWeb"/>
        <w:spacing w:before="0" w:after="0"/>
        <w:jc w:val="both"/>
        <w:rPr>
          <w:rFonts w:ascii="Book Antiqua" w:hAnsi="Book Antiqua"/>
          <w:color w:val="000000"/>
          <w:sz w:val="22"/>
          <w:szCs w:val="22"/>
        </w:rPr>
      </w:pPr>
    </w:p>
    <w:p w14:paraId="19D2FCEB"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r w:rsidRPr="00586CB9">
        <w:rPr>
          <w:rFonts w:ascii="Book Antiqua" w:hAnsi="Book Antiqua" w:cs="Calibri"/>
        </w:rPr>
        <w:tab/>
        <w:t>…………………..........................................</w:t>
      </w:r>
    </w:p>
    <w:p w14:paraId="4E3D872E" w14:textId="77777777" w:rsidR="00965E9A" w:rsidRPr="00586CB9" w:rsidRDefault="00965E9A" w:rsidP="00965E9A">
      <w:pPr>
        <w:spacing w:after="0" w:line="240" w:lineRule="auto"/>
        <w:rPr>
          <w:rFonts w:ascii="Book Antiqua" w:hAnsi="Book Antiqua" w:cs="Calibri"/>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w:t>
      </w:r>
      <w:r w:rsidRPr="00586CB9">
        <w:rPr>
          <w:rFonts w:ascii="Book Antiqua" w:hAnsi="Book Antiqua" w:cs="Calibri"/>
          <w:sz w:val="20"/>
          <w:szCs w:val="20"/>
        </w:rPr>
        <w:tab/>
        <w:t xml:space="preserve"> (Podpis i pieczęć osoby/osób uprawnionych)</w:t>
      </w:r>
    </w:p>
    <w:p w14:paraId="2977D850" w14:textId="77777777" w:rsidR="00965E9A" w:rsidRPr="00586CB9" w:rsidRDefault="00965E9A" w:rsidP="00965E9A">
      <w:pPr>
        <w:pStyle w:val="NormalnyWeb"/>
        <w:spacing w:before="0" w:after="0"/>
        <w:jc w:val="both"/>
        <w:rPr>
          <w:rFonts w:ascii="Book Antiqua" w:hAnsi="Book Antiqua"/>
          <w:color w:val="000000"/>
          <w:sz w:val="22"/>
          <w:szCs w:val="22"/>
        </w:rPr>
      </w:pPr>
    </w:p>
    <w:p w14:paraId="75B23E6A" w14:textId="77777777" w:rsidR="00965E9A" w:rsidRPr="00586CB9" w:rsidRDefault="00965E9A" w:rsidP="00965E9A">
      <w:pPr>
        <w:pStyle w:val="NormalnyWeb"/>
        <w:spacing w:before="0" w:after="0"/>
        <w:rPr>
          <w:rFonts w:ascii="Book Antiqua" w:hAnsi="Book Antiqua"/>
          <w:color w:val="000000"/>
          <w:sz w:val="22"/>
          <w:szCs w:val="22"/>
        </w:rPr>
      </w:pPr>
    </w:p>
    <w:p w14:paraId="5211620A" w14:textId="77777777" w:rsidR="00965E9A" w:rsidRPr="00586CB9" w:rsidRDefault="00965E9A" w:rsidP="00965E9A">
      <w:pPr>
        <w:pStyle w:val="NormalnyWeb"/>
        <w:spacing w:before="0" w:after="0"/>
        <w:rPr>
          <w:rFonts w:ascii="Book Antiqua" w:hAnsi="Book Antiqua"/>
          <w:color w:val="000000"/>
          <w:sz w:val="22"/>
          <w:szCs w:val="22"/>
        </w:rPr>
      </w:pPr>
    </w:p>
    <w:p w14:paraId="7FEB0B72" w14:textId="77777777" w:rsidR="00965E9A" w:rsidRPr="00586CB9" w:rsidRDefault="00965E9A" w:rsidP="00965E9A">
      <w:pPr>
        <w:pStyle w:val="NormalnyWeb"/>
        <w:spacing w:before="0" w:after="0"/>
        <w:rPr>
          <w:rFonts w:ascii="Book Antiqua" w:hAnsi="Book Antiqua"/>
          <w:color w:val="000000"/>
          <w:sz w:val="22"/>
          <w:szCs w:val="22"/>
        </w:rPr>
      </w:pPr>
      <w:r w:rsidRPr="00586CB9">
        <w:rPr>
          <w:rFonts w:ascii="Book Antiqua" w:hAnsi="Book Antiqua"/>
          <w:color w:val="000000"/>
          <w:sz w:val="22"/>
          <w:szCs w:val="22"/>
        </w:rPr>
        <w:t>* – wymienić zasoby:</w:t>
      </w:r>
    </w:p>
    <w:p w14:paraId="7723113E" w14:textId="77777777" w:rsidR="00965E9A" w:rsidRPr="00586CB9" w:rsidRDefault="00965E9A" w:rsidP="00965E9A">
      <w:pPr>
        <w:pStyle w:val="NormalnyWeb"/>
        <w:spacing w:before="0" w:after="0"/>
        <w:rPr>
          <w:rFonts w:ascii="Book Antiqua" w:hAnsi="Book Antiqua"/>
          <w:color w:val="000000"/>
          <w:sz w:val="22"/>
          <w:szCs w:val="22"/>
        </w:rPr>
      </w:pPr>
    </w:p>
    <w:p w14:paraId="1759690B" w14:textId="77777777" w:rsidR="00965E9A" w:rsidRPr="00586CB9" w:rsidRDefault="00965E9A" w:rsidP="00965E9A">
      <w:pPr>
        <w:pStyle w:val="NormalnyWeb"/>
        <w:spacing w:before="0" w:after="0"/>
        <w:ind w:left="708"/>
        <w:rPr>
          <w:rFonts w:ascii="Book Antiqua" w:hAnsi="Book Antiqua"/>
          <w:sz w:val="22"/>
          <w:szCs w:val="22"/>
        </w:rPr>
      </w:pPr>
      <w:r w:rsidRPr="00586CB9">
        <w:rPr>
          <w:rFonts w:ascii="Book Antiqua" w:hAnsi="Book Antiqua"/>
          <w:sz w:val="22"/>
          <w:szCs w:val="22"/>
        </w:rPr>
        <w:t>– wiedza i doświadczenie,</w:t>
      </w:r>
    </w:p>
    <w:p w14:paraId="5C1F85AA" w14:textId="77777777" w:rsidR="00965E9A" w:rsidRPr="00586CB9" w:rsidRDefault="00965E9A" w:rsidP="00965E9A">
      <w:pPr>
        <w:pStyle w:val="NormalnyWeb"/>
        <w:spacing w:before="0" w:after="0"/>
        <w:ind w:left="708"/>
        <w:rPr>
          <w:rFonts w:ascii="Book Antiqua" w:hAnsi="Book Antiqua"/>
          <w:sz w:val="22"/>
          <w:szCs w:val="22"/>
        </w:rPr>
      </w:pPr>
      <w:r w:rsidRPr="00586CB9">
        <w:rPr>
          <w:rFonts w:ascii="Book Antiqua" w:hAnsi="Book Antiqua"/>
          <w:sz w:val="22"/>
          <w:szCs w:val="22"/>
        </w:rPr>
        <w:t>– osoby zdolne do wykonania zamówienia,</w:t>
      </w:r>
    </w:p>
    <w:p w14:paraId="4057AD37" w14:textId="77777777" w:rsidR="00965E9A" w:rsidRPr="00586CB9" w:rsidRDefault="00965E9A" w:rsidP="00965E9A">
      <w:pPr>
        <w:pStyle w:val="NormalnyWeb"/>
        <w:spacing w:before="0" w:after="0"/>
        <w:ind w:left="708"/>
        <w:rPr>
          <w:rFonts w:ascii="Book Antiqua" w:hAnsi="Book Antiqua"/>
          <w:color w:val="000000"/>
          <w:sz w:val="22"/>
          <w:szCs w:val="22"/>
        </w:rPr>
      </w:pPr>
      <w:r w:rsidRPr="00586CB9">
        <w:rPr>
          <w:rFonts w:ascii="Book Antiqua" w:hAnsi="Book Antiqua"/>
          <w:sz w:val="22"/>
          <w:szCs w:val="22"/>
        </w:rPr>
        <w:t>– zdolności finansowe lub ekonomiczne .</w:t>
      </w:r>
    </w:p>
    <w:p w14:paraId="7E9CE461" w14:textId="77777777" w:rsidR="00965E9A" w:rsidRPr="00586CB9" w:rsidRDefault="00965E9A" w:rsidP="00965E9A">
      <w:pPr>
        <w:spacing w:line="360" w:lineRule="auto"/>
        <w:jc w:val="right"/>
        <w:rPr>
          <w:rFonts w:ascii="Book Antiqua" w:hAnsi="Book Antiqua"/>
        </w:rPr>
      </w:pPr>
    </w:p>
    <w:p w14:paraId="63F24F6D" w14:textId="77777777" w:rsidR="00965E9A" w:rsidRPr="00586CB9" w:rsidRDefault="00965E9A" w:rsidP="00965E9A">
      <w:pPr>
        <w:spacing w:line="360" w:lineRule="auto"/>
        <w:jc w:val="right"/>
        <w:rPr>
          <w:rFonts w:ascii="Book Antiqua" w:hAnsi="Book Antiqua"/>
        </w:rPr>
      </w:pPr>
      <w:r w:rsidRPr="00586CB9">
        <w:rPr>
          <w:rFonts w:ascii="Book Antiqua" w:hAnsi="Book Antiqua" w:cs="Calibri"/>
          <w:b/>
          <w:i/>
        </w:rPr>
        <w:br w:type="page"/>
      </w:r>
      <w:r w:rsidRPr="00586CB9">
        <w:rPr>
          <w:rFonts w:ascii="Book Antiqua" w:hAnsi="Book Antiqua" w:cs="Calibri"/>
          <w:b/>
          <w:i/>
          <w:sz w:val="28"/>
          <w:szCs w:val="28"/>
        </w:rPr>
        <w:lastRenderedPageBreak/>
        <w:t>Załącznik nr 3</w:t>
      </w:r>
    </w:p>
    <w:p w14:paraId="61DE01E8" w14:textId="77777777" w:rsidR="00965E9A" w:rsidRPr="00586CB9" w:rsidRDefault="00965E9A" w:rsidP="00965E9A">
      <w:pPr>
        <w:spacing w:line="360" w:lineRule="auto"/>
        <w:rPr>
          <w:rFonts w:ascii="Book Antiqua" w:hAnsi="Book Antiqua" w:cs="Calibri"/>
          <w:b/>
          <w:bCs/>
        </w:rPr>
      </w:pPr>
      <w:r w:rsidRPr="00586CB9">
        <w:rPr>
          <w:rFonts w:ascii="Book Antiqua" w:hAnsi="Book Antiqua" w:cs="Calibri"/>
          <w:b/>
          <w:bCs/>
        </w:rPr>
        <w:t xml:space="preserve">Nr referencyjny Zamówienia: </w:t>
      </w:r>
      <w:r w:rsidRPr="00586CB9">
        <w:rPr>
          <w:rFonts w:ascii="Book Antiqua" w:hAnsi="Book Antiqua"/>
          <w:b/>
          <w:bCs/>
        </w:rPr>
        <w:t>REN2</w:t>
      </w:r>
      <w:r w:rsidR="00702B2F" w:rsidRPr="00586CB9">
        <w:rPr>
          <w:rFonts w:ascii="Book Antiqua" w:hAnsi="Book Antiqua"/>
          <w:b/>
          <w:bCs/>
        </w:rPr>
        <w:t>/ZP-JZ/D3</w:t>
      </w:r>
      <w:r w:rsidRPr="00586CB9">
        <w:rPr>
          <w:rFonts w:ascii="Book Antiqua" w:hAnsi="Book Antiqua"/>
          <w:b/>
          <w:bCs/>
        </w:rPr>
        <w:t>-1</w:t>
      </w:r>
    </w:p>
    <w:p w14:paraId="1CFBFE0C" w14:textId="77777777" w:rsidR="00965E9A" w:rsidRPr="00586CB9" w:rsidRDefault="00965E9A" w:rsidP="00965E9A">
      <w:pPr>
        <w:pStyle w:val="Tekstpodstawowy"/>
        <w:jc w:val="left"/>
        <w:rPr>
          <w:rFonts w:ascii="Book Antiqua" w:hAnsi="Book Antiqua" w:cs="Calibri"/>
          <w:b/>
          <w:sz w:val="22"/>
          <w:szCs w:val="22"/>
          <w:u w:val="single"/>
          <w:lang w:val="pl-PL"/>
        </w:rPr>
      </w:pPr>
      <w:r w:rsidRPr="00586CB9">
        <w:rPr>
          <w:rFonts w:ascii="Book Antiqua" w:hAnsi="Book Antiqua" w:cs="Calibri"/>
          <w:b/>
          <w:sz w:val="22"/>
          <w:szCs w:val="22"/>
          <w:u w:val="single"/>
          <w:lang w:val="pl-PL"/>
        </w:rPr>
        <w:t>Zamawiający:</w:t>
      </w:r>
    </w:p>
    <w:p w14:paraId="0A4DC0E5" w14:textId="77777777" w:rsidR="00965E9A" w:rsidRPr="00586CB9" w:rsidRDefault="00965E9A" w:rsidP="00965E9A">
      <w:pPr>
        <w:pStyle w:val="Tekstpodstawowy"/>
        <w:jc w:val="left"/>
        <w:rPr>
          <w:rFonts w:ascii="Book Antiqua" w:hAnsi="Book Antiqua" w:cs="Calibri"/>
          <w:b/>
          <w:sz w:val="22"/>
          <w:szCs w:val="22"/>
          <w:u w:val="single"/>
          <w:lang w:val="pl-PL"/>
        </w:rPr>
      </w:pPr>
    </w:p>
    <w:p w14:paraId="63EDBCF3"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3276931D"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09F69B67" w14:textId="77777777" w:rsidR="00965E9A" w:rsidRPr="00586CB9" w:rsidRDefault="00965E9A" w:rsidP="00965E9A">
      <w:pPr>
        <w:autoSpaceDE w:val="0"/>
        <w:spacing w:after="0" w:line="240" w:lineRule="auto"/>
        <w:jc w:val="both"/>
        <w:rPr>
          <w:rFonts w:ascii="Book Antiqua" w:hAnsi="Book Antiqua" w:cs="Calibri"/>
          <w:b/>
        </w:rPr>
      </w:pPr>
      <w:r w:rsidRPr="00586CB9">
        <w:rPr>
          <w:rFonts w:ascii="Book Antiqua" w:hAnsi="Book Antiqua" w:cs="Calibri"/>
          <w:b/>
          <w:bCs/>
        </w:rPr>
        <w:t>19-110 Goniądz</w:t>
      </w:r>
    </w:p>
    <w:p w14:paraId="54B4660E" w14:textId="77777777" w:rsidR="00965E9A" w:rsidRPr="00586CB9" w:rsidRDefault="00965E9A" w:rsidP="00965E9A">
      <w:pPr>
        <w:jc w:val="both"/>
        <w:rPr>
          <w:rFonts w:ascii="Book Antiqua" w:hAnsi="Book Antiqua" w:cs="Calibri"/>
          <w:b/>
        </w:rPr>
      </w:pPr>
    </w:p>
    <w:p w14:paraId="27BC044C" w14:textId="77777777" w:rsidR="00965E9A" w:rsidRPr="00586CB9" w:rsidRDefault="00965E9A" w:rsidP="00965E9A">
      <w:pPr>
        <w:pStyle w:val="Tekstpodstawowy"/>
        <w:jc w:val="left"/>
        <w:rPr>
          <w:rFonts w:ascii="Book Antiqua" w:hAnsi="Book Antiqua" w:cs="Calibri"/>
          <w:b/>
          <w:sz w:val="22"/>
          <w:szCs w:val="22"/>
          <w:lang w:val="pl-PL"/>
        </w:rPr>
      </w:pPr>
      <w:r w:rsidRPr="00586CB9">
        <w:rPr>
          <w:rFonts w:ascii="Book Antiqua" w:hAnsi="Book Antiqua" w:cs="Calibri"/>
          <w:b/>
          <w:sz w:val="22"/>
          <w:szCs w:val="22"/>
          <w:u w:val="single"/>
          <w:lang w:val="pl-PL"/>
        </w:rPr>
        <w:t>Wykonawca:</w:t>
      </w:r>
    </w:p>
    <w:p w14:paraId="72FDAFF2" w14:textId="77777777" w:rsidR="00965E9A" w:rsidRPr="00586CB9" w:rsidRDefault="00965E9A" w:rsidP="00965E9A">
      <w:pPr>
        <w:rPr>
          <w:rFonts w:ascii="Book Antiqua" w:hAnsi="Book Antiqua" w:cs="Calibri"/>
          <w:b/>
        </w:rPr>
      </w:pPr>
    </w:p>
    <w:p w14:paraId="0953DD0A" w14:textId="77777777" w:rsidR="00965E9A" w:rsidRPr="00586CB9" w:rsidRDefault="00965E9A" w:rsidP="00965E9A">
      <w:pPr>
        <w:rPr>
          <w:rFonts w:ascii="Book Antiqua" w:hAnsi="Book Antiqua" w:cs="Calibri"/>
        </w:rPr>
      </w:pPr>
      <w:r w:rsidRPr="00586CB9">
        <w:rPr>
          <w:rFonts w:ascii="Book Antiqua" w:hAnsi="Book Antiqua" w:cs="Calibri"/>
        </w:rPr>
        <w:t>……………………………………………………………………</w:t>
      </w:r>
    </w:p>
    <w:p w14:paraId="71538180" w14:textId="77777777" w:rsidR="00965E9A" w:rsidRPr="00586CB9" w:rsidRDefault="00965E9A" w:rsidP="00965E9A">
      <w:pPr>
        <w:spacing w:after="0" w:line="240" w:lineRule="auto"/>
        <w:jc w:val="center"/>
        <w:rPr>
          <w:rFonts w:ascii="Book Antiqua" w:hAnsi="Book Antiqua" w:cs="Calibri"/>
          <w:b/>
          <w:sz w:val="28"/>
          <w:szCs w:val="28"/>
        </w:rPr>
      </w:pPr>
    </w:p>
    <w:p w14:paraId="2B9C0689" w14:textId="77777777" w:rsidR="00965E9A" w:rsidRPr="00586CB9" w:rsidRDefault="00965E9A" w:rsidP="00965E9A">
      <w:pPr>
        <w:spacing w:after="0" w:line="240" w:lineRule="auto"/>
        <w:jc w:val="center"/>
        <w:rPr>
          <w:rFonts w:ascii="Book Antiqua" w:hAnsi="Book Antiqua" w:cs="Calibri"/>
          <w:b/>
          <w:sz w:val="28"/>
          <w:szCs w:val="28"/>
        </w:rPr>
      </w:pPr>
    </w:p>
    <w:p w14:paraId="1BB37323" w14:textId="77777777" w:rsidR="00965E9A" w:rsidRPr="00586CB9" w:rsidRDefault="00965E9A" w:rsidP="00965E9A">
      <w:pPr>
        <w:spacing w:after="0" w:line="240" w:lineRule="auto"/>
        <w:jc w:val="center"/>
        <w:rPr>
          <w:rFonts w:ascii="Book Antiqua" w:hAnsi="Book Antiqua" w:cs="Calibri"/>
          <w:b/>
          <w:sz w:val="28"/>
          <w:szCs w:val="28"/>
        </w:rPr>
      </w:pPr>
      <w:r w:rsidRPr="00586CB9">
        <w:rPr>
          <w:rFonts w:ascii="Book Antiqua" w:hAnsi="Book Antiqua" w:cs="Calibri"/>
          <w:b/>
          <w:sz w:val="28"/>
          <w:szCs w:val="28"/>
        </w:rPr>
        <w:t>OŚWIADCZENIE</w:t>
      </w:r>
    </w:p>
    <w:p w14:paraId="4E54D67D" w14:textId="77777777" w:rsidR="00965E9A" w:rsidRPr="00586CB9" w:rsidRDefault="00965E9A" w:rsidP="00965E9A">
      <w:pPr>
        <w:spacing w:after="0" w:line="240" w:lineRule="auto"/>
        <w:jc w:val="center"/>
        <w:rPr>
          <w:rFonts w:ascii="Book Antiqua" w:hAnsi="Book Antiqua" w:cs="Calibri"/>
          <w:b/>
          <w:sz w:val="28"/>
          <w:szCs w:val="28"/>
        </w:rPr>
      </w:pPr>
      <w:r w:rsidRPr="00586CB9">
        <w:rPr>
          <w:rFonts w:ascii="Book Antiqua" w:hAnsi="Book Antiqua" w:cs="Calibri"/>
          <w:b/>
          <w:sz w:val="28"/>
          <w:szCs w:val="28"/>
        </w:rPr>
        <w:t>O BRAKU PODSTAW DO WYKLUCZENIA</w:t>
      </w:r>
    </w:p>
    <w:p w14:paraId="27B54BE8" w14:textId="77777777" w:rsidR="00965E9A" w:rsidRPr="00586CB9" w:rsidRDefault="00965E9A" w:rsidP="00965E9A">
      <w:pPr>
        <w:jc w:val="both"/>
        <w:rPr>
          <w:rFonts w:ascii="Book Antiqua" w:hAnsi="Book Antiqua" w:cs="Calibri"/>
          <w:b/>
        </w:rPr>
      </w:pPr>
    </w:p>
    <w:p w14:paraId="712DDC98" w14:textId="77777777" w:rsidR="00965E9A" w:rsidRPr="00586CB9" w:rsidRDefault="00965E9A" w:rsidP="00702B2F">
      <w:pPr>
        <w:spacing w:line="360" w:lineRule="auto"/>
        <w:jc w:val="both"/>
        <w:rPr>
          <w:rFonts w:ascii="Book Antiqua" w:hAnsi="Book Antiqua"/>
          <w:bCs/>
        </w:rPr>
      </w:pPr>
      <w:r w:rsidRPr="00586CB9">
        <w:rPr>
          <w:rFonts w:ascii="Book Antiqua" w:hAnsi="Book Antiqua" w:cs="Calibri"/>
        </w:rPr>
        <w:t xml:space="preserve">Przystępując do postępowania o udzielenie zamówienia publicznego prowadzonego </w:t>
      </w:r>
      <w:r w:rsidRPr="00586CB9">
        <w:rPr>
          <w:rFonts w:ascii="Book Antiqua" w:hAnsi="Book Antiqua" w:cs="Calibri"/>
        </w:rPr>
        <w:br/>
        <w:t>w trybie przetargu nieograniczonego o nadanej nazwie:</w:t>
      </w:r>
      <w:r w:rsidRPr="00586CB9">
        <w:rPr>
          <w:rFonts w:ascii="Book Antiqua" w:hAnsi="Book Antiqua" w:cs="Calibri"/>
          <w:bCs/>
        </w:rPr>
        <w:t xml:space="preserve"> </w:t>
      </w:r>
      <w:r w:rsidR="00C26F10" w:rsidRPr="00586CB9">
        <w:rPr>
          <w:rFonts w:ascii="Book Antiqua" w:hAnsi="Book Antiqua"/>
          <w:b/>
          <w:bCs/>
        </w:rPr>
        <w:t>„Monitoring</w:t>
      </w:r>
      <w:r w:rsidR="00702B2F" w:rsidRPr="00586CB9">
        <w:rPr>
          <w:rFonts w:ascii="Book Antiqua" w:hAnsi="Book Antiqua"/>
          <w:b/>
          <w:bCs/>
        </w:rPr>
        <w:t xml:space="preserve"> ptaków i siedlisk</w:t>
      </w:r>
      <w:r w:rsidR="00C26F10" w:rsidRPr="00586CB9">
        <w:rPr>
          <w:rFonts w:ascii="Book Antiqua" w:hAnsi="Book Antiqua"/>
          <w:b/>
          <w:bCs/>
        </w:rPr>
        <w:t xml:space="preserve"> przyrodniczych</w:t>
      </w:r>
      <w:r w:rsidR="00702B2F" w:rsidRPr="00586CB9">
        <w:rPr>
          <w:rFonts w:ascii="Book Antiqua" w:hAnsi="Book Antiqua"/>
          <w:b/>
          <w:bCs/>
        </w:rPr>
        <w:t xml:space="preserve"> na obszarze projektu</w:t>
      </w:r>
      <w:r w:rsidR="00702B2F" w:rsidRPr="00586CB9">
        <w:rPr>
          <w:rFonts w:ascii="Book Antiqua" w:hAnsi="Book Antiqua"/>
          <w:bCs/>
        </w:rPr>
        <w:t xml:space="preserve"> </w:t>
      </w:r>
      <w:r w:rsidR="00702B2F" w:rsidRPr="00586CB9">
        <w:rPr>
          <w:rFonts w:ascii="Book Antiqua" w:hAnsi="Book Antiqua"/>
          <w:b/>
          <w:bCs/>
        </w:rPr>
        <w:t xml:space="preserve">LIFE13 NAT/PL/000050”, </w:t>
      </w:r>
      <w:r w:rsidRPr="00586CB9">
        <w:rPr>
          <w:rFonts w:ascii="Book Antiqua" w:hAnsi="Book Antiqua" w:cs="Calibri"/>
          <w:bCs/>
        </w:rPr>
        <w:t>o</w:t>
      </w:r>
      <w:r w:rsidRPr="00586CB9">
        <w:rPr>
          <w:rFonts w:ascii="Book Antiqua" w:hAnsi="Book Antiqua" w:cs="Calibri"/>
        </w:rPr>
        <w:t>świadczam, iż nie podlegamy wykluczeniu z postępowania na podstawie art. 24 ust. 1 ustawy z dnia 29 stycznia 2004 roku Prawo zamówień publicznych.</w:t>
      </w:r>
    </w:p>
    <w:p w14:paraId="0774A0D8" w14:textId="77777777" w:rsidR="00965E9A" w:rsidRPr="00586CB9" w:rsidRDefault="00965E9A" w:rsidP="00965E9A">
      <w:pPr>
        <w:jc w:val="both"/>
        <w:rPr>
          <w:rFonts w:ascii="Book Antiqua" w:hAnsi="Book Antiqua" w:cs="Calibri"/>
        </w:rPr>
      </w:pPr>
    </w:p>
    <w:p w14:paraId="204B280E" w14:textId="77777777" w:rsidR="00965E9A" w:rsidRPr="00586CB9" w:rsidRDefault="00965E9A" w:rsidP="00965E9A">
      <w:pPr>
        <w:jc w:val="both"/>
        <w:rPr>
          <w:rFonts w:ascii="Book Antiqua" w:hAnsi="Book Antiqua" w:cs="Calibri"/>
        </w:rPr>
      </w:pPr>
    </w:p>
    <w:p w14:paraId="7E4C73A7"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p>
    <w:p w14:paraId="55FDD450" w14:textId="77777777" w:rsidR="00965E9A" w:rsidRPr="00586CB9" w:rsidRDefault="00965E9A" w:rsidP="00965E9A">
      <w:pPr>
        <w:spacing w:after="0" w:line="240" w:lineRule="auto"/>
        <w:rPr>
          <w:rFonts w:ascii="Book Antiqua" w:hAnsi="Book Antiqua" w:cs="Calibri"/>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(Podpis i pieczęć osoby/osób uprawnionych)</w:t>
      </w:r>
    </w:p>
    <w:p w14:paraId="05C6EAA4" w14:textId="77777777" w:rsidR="00965E9A" w:rsidRPr="00586CB9" w:rsidRDefault="00965E9A" w:rsidP="00965E9A">
      <w:pPr>
        <w:spacing w:after="0" w:line="240" w:lineRule="auto"/>
        <w:jc w:val="center"/>
        <w:rPr>
          <w:rFonts w:ascii="Book Antiqua" w:hAnsi="Book Antiqua" w:cs="Calibri"/>
          <w:b/>
          <w:sz w:val="28"/>
          <w:szCs w:val="28"/>
        </w:rPr>
      </w:pPr>
    </w:p>
    <w:p w14:paraId="3B24466F" w14:textId="77777777" w:rsidR="00965E9A" w:rsidRPr="00586CB9" w:rsidRDefault="00965E9A" w:rsidP="00965E9A">
      <w:pPr>
        <w:spacing w:after="0" w:line="240" w:lineRule="auto"/>
        <w:jc w:val="center"/>
        <w:rPr>
          <w:rFonts w:ascii="Book Antiqua" w:hAnsi="Book Antiqua" w:cs="Calibri"/>
          <w:b/>
          <w:sz w:val="28"/>
          <w:szCs w:val="28"/>
        </w:rPr>
      </w:pPr>
    </w:p>
    <w:p w14:paraId="79AED448" w14:textId="77777777" w:rsidR="00965E9A" w:rsidRPr="00586CB9" w:rsidRDefault="00965E9A" w:rsidP="00965E9A">
      <w:pPr>
        <w:spacing w:after="0" w:line="240" w:lineRule="auto"/>
        <w:jc w:val="center"/>
        <w:rPr>
          <w:rFonts w:ascii="Book Antiqua" w:hAnsi="Book Antiqua" w:cs="Calibri"/>
          <w:b/>
          <w:sz w:val="28"/>
          <w:szCs w:val="28"/>
        </w:rPr>
      </w:pPr>
    </w:p>
    <w:p w14:paraId="4312C4B1" w14:textId="77777777" w:rsidR="00965E9A" w:rsidRPr="00586CB9" w:rsidRDefault="00965E9A" w:rsidP="00965E9A">
      <w:pPr>
        <w:spacing w:line="360" w:lineRule="auto"/>
        <w:jc w:val="right"/>
        <w:rPr>
          <w:rFonts w:ascii="Book Antiqua" w:hAnsi="Book Antiqua" w:cs="Calibri"/>
          <w:b/>
          <w:i/>
          <w:sz w:val="28"/>
          <w:szCs w:val="28"/>
        </w:rPr>
      </w:pPr>
    </w:p>
    <w:p w14:paraId="4210A1ED" w14:textId="77777777" w:rsidR="00965E9A" w:rsidRPr="00586CB9" w:rsidRDefault="00965E9A" w:rsidP="00965E9A">
      <w:pPr>
        <w:spacing w:line="360" w:lineRule="auto"/>
        <w:rPr>
          <w:rFonts w:ascii="Book Antiqua" w:hAnsi="Book Antiqua" w:cs="Calibri"/>
          <w:b/>
          <w:i/>
          <w:sz w:val="28"/>
          <w:szCs w:val="28"/>
        </w:rPr>
      </w:pPr>
    </w:p>
    <w:p w14:paraId="1320E2F5" w14:textId="77777777" w:rsidR="00965E9A" w:rsidRPr="00586CB9" w:rsidRDefault="00965E9A" w:rsidP="00965E9A">
      <w:pPr>
        <w:spacing w:line="360" w:lineRule="auto"/>
        <w:rPr>
          <w:rFonts w:ascii="Book Antiqua" w:hAnsi="Book Antiqua"/>
        </w:rPr>
        <w:sectPr w:rsidR="00965E9A" w:rsidRPr="00586CB9" w:rsidSect="00965E9A">
          <w:headerReference w:type="default" r:id="rId11"/>
          <w:footerReference w:type="default" r:id="rId12"/>
          <w:headerReference w:type="first" r:id="rId13"/>
          <w:pgSz w:w="11906" w:h="16838"/>
          <w:pgMar w:top="1417" w:right="1417" w:bottom="1417" w:left="1417" w:header="426" w:footer="708" w:gutter="0"/>
          <w:cols w:space="708"/>
          <w:docGrid w:linePitch="360"/>
        </w:sectPr>
      </w:pPr>
    </w:p>
    <w:p w14:paraId="6FAF8D05" w14:textId="77777777" w:rsidR="00965E9A" w:rsidRPr="00586CB9" w:rsidRDefault="00965E9A" w:rsidP="00965E9A">
      <w:pPr>
        <w:jc w:val="right"/>
        <w:rPr>
          <w:rFonts w:ascii="Book Antiqua" w:hAnsi="Book Antiqua" w:cs="Calibri"/>
          <w:b/>
          <w:i/>
          <w:sz w:val="28"/>
          <w:szCs w:val="28"/>
        </w:rPr>
      </w:pPr>
      <w:r w:rsidRPr="00586CB9">
        <w:rPr>
          <w:rFonts w:ascii="Book Antiqua" w:hAnsi="Book Antiqua" w:cs="Calibri"/>
          <w:b/>
          <w:i/>
          <w:sz w:val="28"/>
          <w:szCs w:val="28"/>
        </w:rPr>
        <w:lastRenderedPageBreak/>
        <w:t>Załącznik nr 4</w:t>
      </w:r>
    </w:p>
    <w:p w14:paraId="3CC1E59D" w14:textId="77777777" w:rsidR="00965E9A" w:rsidRPr="00586CB9" w:rsidRDefault="00965E9A" w:rsidP="00965E9A">
      <w:pPr>
        <w:rPr>
          <w:rFonts w:ascii="Book Antiqua" w:hAnsi="Book Antiqua" w:cs="Calibri"/>
          <w:b/>
          <w:bCs/>
        </w:rPr>
      </w:pPr>
      <w:r w:rsidRPr="00586CB9">
        <w:rPr>
          <w:rFonts w:ascii="Book Antiqua" w:hAnsi="Book Antiqua" w:cs="Calibri"/>
          <w:b/>
          <w:bCs/>
        </w:rPr>
        <w:t xml:space="preserve">Nr referencyjny Zamówienia: </w:t>
      </w:r>
      <w:r w:rsidRPr="00586CB9">
        <w:rPr>
          <w:rFonts w:ascii="Book Antiqua" w:hAnsi="Book Antiqua"/>
          <w:b/>
          <w:bCs/>
        </w:rPr>
        <w:t>REN2/ZP-JZ/D2-1</w:t>
      </w:r>
    </w:p>
    <w:p w14:paraId="759287FB" w14:textId="77777777" w:rsidR="00965E9A" w:rsidRPr="00586CB9" w:rsidRDefault="00965E9A" w:rsidP="00965E9A">
      <w:pPr>
        <w:pStyle w:val="Tekstpodstawowy"/>
        <w:jc w:val="left"/>
        <w:rPr>
          <w:rFonts w:ascii="Book Antiqua" w:hAnsi="Book Antiqua" w:cs="Calibri"/>
          <w:bCs/>
          <w:sz w:val="22"/>
          <w:szCs w:val="22"/>
          <w:lang w:val="pl-PL"/>
        </w:rPr>
      </w:pPr>
      <w:r w:rsidRPr="00586CB9">
        <w:rPr>
          <w:rFonts w:ascii="Book Antiqua" w:hAnsi="Book Antiqua" w:cs="Calibri"/>
          <w:b/>
          <w:sz w:val="22"/>
          <w:szCs w:val="22"/>
          <w:u w:val="single"/>
          <w:lang w:val="pl-PL"/>
        </w:rPr>
        <w:t>Zamawiający:</w:t>
      </w:r>
    </w:p>
    <w:p w14:paraId="1177A11F" w14:textId="77777777" w:rsidR="00965E9A" w:rsidRPr="00586CB9" w:rsidRDefault="00965E9A" w:rsidP="00965E9A">
      <w:pPr>
        <w:pStyle w:val="Normalny2"/>
        <w:ind w:left="2832" w:firstLine="708"/>
        <w:jc w:val="both"/>
        <w:rPr>
          <w:rFonts w:ascii="Book Antiqua" w:hAnsi="Book Antiqua" w:cs="Calibri"/>
          <w:bCs/>
          <w:sz w:val="22"/>
          <w:szCs w:val="22"/>
        </w:rPr>
      </w:pPr>
    </w:p>
    <w:p w14:paraId="356CDC55"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2C4D79F4"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334C4DA6"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19-110 Goniądz</w:t>
      </w:r>
    </w:p>
    <w:p w14:paraId="114BA223" w14:textId="77777777" w:rsidR="00965E9A" w:rsidRPr="00586CB9" w:rsidRDefault="00965E9A" w:rsidP="00965E9A">
      <w:pPr>
        <w:autoSpaceDE w:val="0"/>
        <w:spacing w:after="0" w:line="240" w:lineRule="auto"/>
        <w:jc w:val="both"/>
        <w:rPr>
          <w:rFonts w:ascii="Book Antiqua" w:hAnsi="Book Antiqua" w:cs="Calibri"/>
          <w:b/>
          <w:bCs/>
        </w:rPr>
      </w:pPr>
    </w:p>
    <w:p w14:paraId="1D97E179" w14:textId="77777777" w:rsidR="00965E9A" w:rsidRPr="00586CB9" w:rsidRDefault="00965E9A" w:rsidP="00965E9A">
      <w:pPr>
        <w:autoSpaceDE w:val="0"/>
        <w:spacing w:after="0" w:line="240" w:lineRule="auto"/>
        <w:jc w:val="both"/>
        <w:rPr>
          <w:rFonts w:ascii="Book Antiqua" w:hAnsi="Book Antiqua" w:cs="Calibri"/>
          <w:b/>
          <w:bCs/>
          <w:u w:val="single"/>
        </w:rPr>
      </w:pPr>
      <w:r w:rsidRPr="00586CB9">
        <w:rPr>
          <w:rFonts w:ascii="Book Antiqua" w:hAnsi="Book Antiqua" w:cs="Calibri"/>
          <w:b/>
          <w:bCs/>
          <w:u w:val="single"/>
        </w:rPr>
        <w:t>Wykonawca:</w:t>
      </w:r>
    </w:p>
    <w:p w14:paraId="66B1A0BE" w14:textId="77777777" w:rsidR="00965E9A" w:rsidRPr="00586CB9" w:rsidRDefault="00965E9A" w:rsidP="00965E9A">
      <w:pPr>
        <w:autoSpaceDE w:val="0"/>
        <w:spacing w:after="0" w:line="240" w:lineRule="auto"/>
        <w:jc w:val="both"/>
        <w:rPr>
          <w:rFonts w:ascii="Book Antiqua" w:hAnsi="Book Antiqua" w:cs="Calibri"/>
          <w:b/>
          <w:bCs/>
          <w:u w:val="single"/>
        </w:rPr>
      </w:pPr>
    </w:p>
    <w:p w14:paraId="4770854B" w14:textId="77777777" w:rsidR="00965E9A" w:rsidRPr="00586CB9" w:rsidRDefault="00965E9A" w:rsidP="00965E9A">
      <w:pPr>
        <w:autoSpaceDE w:val="0"/>
        <w:spacing w:after="0" w:line="240" w:lineRule="auto"/>
        <w:jc w:val="both"/>
        <w:rPr>
          <w:rFonts w:ascii="Book Antiqua" w:hAnsi="Book Antiqua" w:cs="Calibri"/>
          <w:b/>
          <w:bCs/>
          <w:u w:val="single"/>
        </w:rPr>
      </w:pPr>
    </w:p>
    <w:p w14:paraId="42B67A25" w14:textId="77777777" w:rsidR="00965E9A" w:rsidRPr="00586CB9" w:rsidRDefault="00965E9A" w:rsidP="00965E9A">
      <w:pPr>
        <w:autoSpaceDE w:val="0"/>
        <w:spacing w:after="0" w:line="240" w:lineRule="auto"/>
        <w:jc w:val="both"/>
        <w:rPr>
          <w:rFonts w:ascii="Book Antiqua" w:hAnsi="Book Antiqua" w:cs="Calibri"/>
          <w:bCs/>
        </w:rPr>
      </w:pPr>
      <w:r w:rsidRPr="00586CB9">
        <w:rPr>
          <w:rFonts w:ascii="Book Antiqua" w:hAnsi="Book Antiqua" w:cs="Calibri"/>
          <w:bCs/>
        </w:rPr>
        <w:t>…………………………………………………………………………..</w:t>
      </w:r>
    </w:p>
    <w:p w14:paraId="6D78A67E" w14:textId="77777777" w:rsidR="00965E9A" w:rsidRPr="00586CB9" w:rsidRDefault="00965E9A" w:rsidP="00965E9A">
      <w:pPr>
        <w:rPr>
          <w:rFonts w:ascii="Book Antiqua" w:hAnsi="Book Antiqua" w:cs="Calibri"/>
          <w:b/>
        </w:rPr>
      </w:pPr>
    </w:p>
    <w:p w14:paraId="489833CC" w14:textId="77777777" w:rsidR="00965E9A" w:rsidRPr="00586CB9" w:rsidRDefault="00965E9A" w:rsidP="00965E9A">
      <w:pPr>
        <w:snapToGrid w:val="0"/>
        <w:spacing w:after="0" w:line="360" w:lineRule="auto"/>
        <w:jc w:val="center"/>
        <w:rPr>
          <w:rFonts w:ascii="Book Antiqua" w:hAnsi="Book Antiqua" w:cs="Arial"/>
          <w:b/>
          <w:sz w:val="28"/>
          <w:szCs w:val="28"/>
        </w:rPr>
      </w:pPr>
    </w:p>
    <w:p w14:paraId="1207F50D" w14:textId="77777777" w:rsidR="00965E9A" w:rsidRPr="00586CB9" w:rsidRDefault="00965E9A" w:rsidP="00965E9A">
      <w:pPr>
        <w:snapToGrid w:val="0"/>
        <w:spacing w:after="0" w:line="360" w:lineRule="auto"/>
        <w:jc w:val="center"/>
        <w:rPr>
          <w:rFonts w:ascii="Book Antiqua" w:hAnsi="Book Antiqua" w:cs="Calibri"/>
          <w:b/>
          <w:sz w:val="28"/>
          <w:szCs w:val="28"/>
        </w:rPr>
      </w:pPr>
      <w:r w:rsidRPr="00586CB9">
        <w:rPr>
          <w:rFonts w:ascii="Book Antiqua" w:hAnsi="Book Antiqua" w:cs="Arial"/>
          <w:b/>
          <w:sz w:val="28"/>
          <w:szCs w:val="28"/>
        </w:rPr>
        <w:t>WYKAZ WYKONANYCH USŁUG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350"/>
        <w:gridCol w:w="2129"/>
        <w:gridCol w:w="1064"/>
        <w:gridCol w:w="1066"/>
        <w:gridCol w:w="2088"/>
      </w:tblGrid>
      <w:tr w:rsidR="00965E9A" w:rsidRPr="00586CB9" w14:paraId="19ABAE5C" w14:textId="77777777" w:rsidTr="00965E9A">
        <w:trPr>
          <w:trHeight w:val="2520"/>
        </w:trPr>
        <w:tc>
          <w:tcPr>
            <w:tcW w:w="318" w:type="pct"/>
            <w:shd w:val="clear" w:color="auto" w:fill="D9D9D9"/>
          </w:tcPr>
          <w:p w14:paraId="5650A254"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p>
          <w:p w14:paraId="6E70499A"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L.p.</w:t>
            </w:r>
          </w:p>
        </w:tc>
        <w:tc>
          <w:tcPr>
            <w:tcW w:w="1265" w:type="pct"/>
            <w:shd w:val="clear" w:color="auto" w:fill="D9D9D9"/>
          </w:tcPr>
          <w:p w14:paraId="64C49806"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p>
          <w:p w14:paraId="6508FA6A"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Przedmiot zamówienia</w:t>
            </w:r>
          </w:p>
        </w:tc>
        <w:tc>
          <w:tcPr>
            <w:tcW w:w="1146" w:type="pct"/>
            <w:shd w:val="clear" w:color="auto" w:fill="D9D9D9"/>
          </w:tcPr>
          <w:p w14:paraId="247BA55A"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p>
          <w:p w14:paraId="3683364D"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Wartość zamówienia</w:t>
            </w:r>
          </w:p>
        </w:tc>
        <w:tc>
          <w:tcPr>
            <w:tcW w:w="1147" w:type="pct"/>
            <w:gridSpan w:val="2"/>
            <w:shd w:val="clear" w:color="auto" w:fill="D9D9D9"/>
          </w:tcPr>
          <w:p w14:paraId="62C7022F"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Termin wykonania zamówienia</w:t>
            </w:r>
          </w:p>
          <w:p w14:paraId="07ABB997"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Od  (mm/</w:t>
            </w:r>
            <w:proofErr w:type="spellStart"/>
            <w:r w:rsidRPr="00586CB9">
              <w:rPr>
                <w:rFonts w:ascii="Book Antiqua" w:hAnsi="Book Antiqua" w:cs="Calibri"/>
                <w:b/>
                <w:color w:val="000000" w:themeColor="text1"/>
                <w:sz w:val="20"/>
                <w:szCs w:val="20"/>
              </w:rPr>
              <w:t>rrrr</w:t>
            </w:r>
            <w:proofErr w:type="spellEnd"/>
            <w:r w:rsidRPr="00586CB9">
              <w:rPr>
                <w:rFonts w:ascii="Book Antiqua" w:hAnsi="Book Antiqua" w:cs="Calibri"/>
                <w:b/>
                <w:color w:val="000000" w:themeColor="text1"/>
                <w:sz w:val="20"/>
                <w:szCs w:val="20"/>
              </w:rPr>
              <w:t>)  do (mm/</w:t>
            </w:r>
            <w:proofErr w:type="spellStart"/>
            <w:r w:rsidRPr="00586CB9">
              <w:rPr>
                <w:rFonts w:ascii="Book Antiqua" w:hAnsi="Book Antiqua" w:cs="Calibri"/>
                <w:b/>
                <w:color w:val="000000" w:themeColor="text1"/>
                <w:sz w:val="20"/>
                <w:szCs w:val="20"/>
              </w:rPr>
              <w:t>rrrr</w:t>
            </w:r>
            <w:proofErr w:type="spellEnd"/>
            <w:r w:rsidRPr="00586CB9">
              <w:rPr>
                <w:rFonts w:ascii="Book Antiqua" w:hAnsi="Book Antiqua" w:cs="Calibri"/>
                <w:b/>
                <w:color w:val="000000" w:themeColor="text1"/>
                <w:sz w:val="20"/>
                <w:szCs w:val="20"/>
              </w:rPr>
              <w:t>)</w:t>
            </w:r>
          </w:p>
        </w:tc>
        <w:tc>
          <w:tcPr>
            <w:tcW w:w="1124" w:type="pct"/>
            <w:shd w:val="clear" w:color="auto" w:fill="D9D9D9"/>
          </w:tcPr>
          <w:p w14:paraId="61FB9AA3" w14:textId="77777777" w:rsidR="00965E9A" w:rsidRPr="00586CB9" w:rsidRDefault="00965E9A" w:rsidP="00965E9A">
            <w:pPr>
              <w:snapToGrid w:val="0"/>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Informacje dotyczące Zamawiającego</w:t>
            </w:r>
          </w:p>
          <w:p w14:paraId="0C6855AE" w14:textId="77777777" w:rsidR="00965E9A" w:rsidRPr="00586CB9" w:rsidRDefault="00965E9A" w:rsidP="00965E9A">
            <w:pPr>
              <w:spacing w:after="0" w:line="360" w:lineRule="auto"/>
              <w:jc w:val="center"/>
              <w:rPr>
                <w:rFonts w:ascii="Book Antiqua" w:hAnsi="Book Antiqua" w:cs="Calibri"/>
                <w:b/>
                <w:color w:val="000000" w:themeColor="text1"/>
                <w:sz w:val="20"/>
                <w:szCs w:val="20"/>
              </w:rPr>
            </w:pPr>
            <w:r w:rsidRPr="00586CB9">
              <w:rPr>
                <w:rFonts w:ascii="Book Antiqua" w:hAnsi="Book Antiqua" w:cs="Calibri"/>
                <w:b/>
                <w:color w:val="000000" w:themeColor="text1"/>
                <w:sz w:val="20"/>
                <w:szCs w:val="20"/>
              </w:rPr>
              <w:t xml:space="preserve">w tym nazwa </w:t>
            </w:r>
            <w:r w:rsidRPr="00586CB9">
              <w:rPr>
                <w:rFonts w:ascii="Book Antiqua" w:hAnsi="Book Antiqua" w:cs="Calibri"/>
                <w:b/>
                <w:color w:val="000000" w:themeColor="text1"/>
                <w:sz w:val="20"/>
                <w:szCs w:val="20"/>
              </w:rPr>
              <w:br/>
              <w:t>i adres Zamawiającego</w:t>
            </w:r>
          </w:p>
        </w:tc>
      </w:tr>
      <w:tr w:rsidR="00965E9A" w:rsidRPr="00586CB9" w14:paraId="0E375D01" w14:textId="77777777" w:rsidTr="00965E9A">
        <w:trPr>
          <w:trHeight w:val="710"/>
        </w:trPr>
        <w:tc>
          <w:tcPr>
            <w:tcW w:w="318" w:type="pct"/>
            <w:shd w:val="clear" w:color="auto" w:fill="auto"/>
            <w:vAlign w:val="center"/>
          </w:tcPr>
          <w:p w14:paraId="6A4CB119" w14:textId="77777777" w:rsidR="00965E9A" w:rsidRPr="00586CB9" w:rsidRDefault="00965E9A" w:rsidP="00965E9A">
            <w:pPr>
              <w:spacing w:line="360" w:lineRule="auto"/>
              <w:jc w:val="center"/>
              <w:rPr>
                <w:rFonts w:ascii="Book Antiqua" w:hAnsi="Book Antiqua" w:cs="Calibri"/>
                <w:color w:val="000000" w:themeColor="text1"/>
              </w:rPr>
            </w:pPr>
            <w:r w:rsidRPr="00586CB9">
              <w:rPr>
                <w:rFonts w:ascii="Book Antiqua" w:hAnsi="Book Antiqua" w:cs="Calibri"/>
                <w:color w:val="000000" w:themeColor="text1"/>
              </w:rPr>
              <w:t>1.</w:t>
            </w:r>
          </w:p>
        </w:tc>
        <w:tc>
          <w:tcPr>
            <w:tcW w:w="1265" w:type="pct"/>
            <w:shd w:val="clear" w:color="auto" w:fill="auto"/>
          </w:tcPr>
          <w:p w14:paraId="1B32F655" w14:textId="77777777" w:rsidR="00965E9A" w:rsidRPr="00586CB9" w:rsidRDefault="00965E9A" w:rsidP="00965E9A">
            <w:pPr>
              <w:spacing w:line="360" w:lineRule="auto"/>
              <w:jc w:val="center"/>
              <w:rPr>
                <w:rFonts w:ascii="Book Antiqua" w:hAnsi="Book Antiqua" w:cs="Calibri"/>
                <w:color w:val="000000" w:themeColor="text1"/>
              </w:rPr>
            </w:pPr>
          </w:p>
        </w:tc>
        <w:tc>
          <w:tcPr>
            <w:tcW w:w="1146" w:type="pct"/>
          </w:tcPr>
          <w:p w14:paraId="0D20E416" w14:textId="77777777" w:rsidR="00965E9A" w:rsidRPr="00586CB9" w:rsidRDefault="00965E9A" w:rsidP="00965E9A">
            <w:pPr>
              <w:spacing w:line="360" w:lineRule="auto"/>
              <w:jc w:val="center"/>
              <w:rPr>
                <w:rFonts w:ascii="Book Antiqua" w:hAnsi="Book Antiqua" w:cs="Calibri"/>
                <w:color w:val="000000" w:themeColor="text1"/>
              </w:rPr>
            </w:pPr>
          </w:p>
        </w:tc>
        <w:tc>
          <w:tcPr>
            <w:tcW w:w="573" w:type="pct"/>
            <w:shd w:val="clear" w:color="auto" w:fill="auto"/>
          </w:tcPr>
          <w:p w14:paraId="41DAE53A" w14:textId="77777777" w:rsidR="00965E9A" w:rsidRPr="00586CB9" w:rsidRDefault="00965E9A" w:rsidP="00965E9A">
            <w:pPr>
              <w:spacing w:line="360" w:lineRule="auto"/>
              <w:jc w:val="center"/>
              <w:rPr>
                <w:rFonts w:ascii="Book Antiqua" w:hAnsi="Book Antiqua" w:cs="Calibri"/>
                <w:color w:val="000000" w:themeColor="text1"/>
              </w:rPr>
            </w:pPr>
          </w:p>
        </w:tc>
        <w:tc>
          <w:tcPr>
            <w:tcW w:w="574" w:type="pct"/>
            <w:shd w:val="clear" w:color="auto" w:fill="auto"/>
          </w:tcPr>
          <w:p w14:paraId="0598B59F" w14:textId="77777777" w:rsidR="00965E9A" w:rsidRPr="00586CB9" w:rsidRDefault="00965E9A" w:rsidP="00965E9A">
            <w:pPr>
              <w:spacing w:line="360" w:lineRule="auto"/>
              <w:jc w:val="center"/>
              <w:rPr>
                <w:rFonts w:ascii="Book Antiqua" w:hAnsi="Book Antiqua" w:cs="Calibri"/>
                <w:color w:val="000000" w:themeColor="text1"/>
              </w:rPr>
            </w:pPr>
          </w:p>
        </w:tc>
        <w:tc>
          <w:tcPr>
            <w:tcW w:w="1124" w:type="pct"/>
            <w:shd w:val="clear" w:color="auto" w:fill="auto"/>
          </w:tcPr>
          <w:p w14:paraId="4E7C362E" w14:textId="77777777" w:rsidR="00965E9A" w:rsidRPr="00586CB9" w:rsidRDefault="00965E9A" w:rsidP="00965E9A">
            <w:pPr>
              <w:spacing w:line="360" w:lineRule="auto"/>
              <w:jc w:val="center"/>
              <w:rPr>
                <w:rFonts w:ascii="Book Antiqua" w:hAnsi="Book Antiqua" w:cs="Calibri"/>
                <w:color w:val="000000" w:themeColor="text1"/>
              </w:rPr>
            </w:pPr>
          </w:p>
        </w:tc>
      </w:tr>
      <w:tr w:rsidR="00965E9A" w:rsidRPr="00586CB9" w14:paraId="3E892CE1" w14:textId="77777777" w:rsidTr="00965E9A">
        <w:trPr>
          <w:trHeight w:val="710"/>
        </w:trPr>
        <w:tc>
          <w:tcPr>
            <w:tcW w:w="318" w:type="pct"/>
            <w:shd w:val="clear" w:color="auto" w:fill="auto"/>
            <w:vAlign w:val="center"/>
          </w:tcPr>
          <w:p w14:paraId="7CF79E1D" w14:textId="77777777" w:rsidR="00965E9A" w:rsidRPr="00586CB9" w:rsidRDefault="00965E9A" w:rsidP="00965E9A">
            <w:pPr>
              <w:spacing w:line="360" w:lineRule="auto"/>
              <w:jc w:val="center"/>
              <w:rPr>
                <w:rFonts w:ascii="Book Antiqua" w:hAnsi="Book Antiqua" w:cs="Calibri"/>
                <w:color w:val="000000" w:themeColor="text1"/>
              </w:rPr>
            </w:pPr>
            <w:r w:rsidRPr="00586CB9">
              <w:rPr>
                <w:rFonts w:ascii="Book Antiqua" w:hAnsi="Book Antiqua" w:cs="Calibri"/>
                <w:color w:val="000000" w:themeColor="text1"/>
              </w:rPr>
              <w:t>2.</w:t>
            </w:r>
          </w:p>
        </w:tc>
        <w:tc>
          <w:tcPr>
            <w:tcW w:w="1265" w:type="pct"/>
            <w:shd w:val="clear" w:color="auto" w:fill="auto"/>
          </w:tcPr>
          <w:p w14:paraId="4279CBED" w14:textId="77777777" w:rsidR="00965E9A" w:rsidRPr="00586CB9" w:rsidRDefault="00965E9A" w:rsidP="00965E9A">
            <w:pPr>
              <w:spacing w:line="360" w:lineRule="auto"/>
              <w:jc w:val="center"/>
              <w:rPr>
                <w:rFonts w:ascii="Book Antiqua" w:hAnsi="Book Antiqua" w:cs="Calibri"/>
                <w:color w:val="000000" w:themeColor="text1"/>
              </w:rPr>
            </w:pPr>
          </w:p>
        </w:tc>
        <w:tc>
          <w:tcPr>
            <w:tcW w:w="1146" w:type="pct"/>
          </w:tcPr>
          <w:p w14:paraId="559113A5" w14:textId="77777777" w:rsidR="00965E9A" w:rsidRPr="00586CB9" w:rsidRDefault="00965E9A" w:rsidP="00965E9A">
            <w:pPr>
              <w:spacing w:line="360" w:lineRule="auto"/>
              <w:jc w:val="center"/>
              <w:rPr>
                <w:rFonts w:ascii="Book Antiqua" w:hAnsi="Book Antiqua" w:cs="Calibri"/>
                <w:color w:val="000000" w:themeColor="text1"/>
              </w:rPr>
            </w:pPr>
          </w:p>
        </w:tc>
        <w:tc>
          <w:tcPr>
            <w:tcW w:w="573" w:type="pct"/>
            <w:shd w:val="clear" w:color="auto" w:fill="auto"/>
          </w:tcPr>
          <w:p w14:paraId="39AB84E5" w14:textId="77777777" w:rsidR="00965E9A" w:rsidRPr="00586CB9" w:rsidRDefault="00965E9A" w:rsidP="00965E9A">
            <w:pPr>
              <w:spacing w:line="360" w:lineRule="auto"/>
              <w:jc w:val="center"/>
              <w:rPr>
                <w:rFonts w:ascii="Book Antiqua" w:hAnsi="Book Antiqua" w:cs="Calibri"/>
                <w:color w:val="000000" w:themeColor="text1"/>
              </w:rPr>
            </w:pPr>
          </w:p>
        </w:tc>
        <w:tc>
          <w:tcPr>
            <w:tcW w:w="574" w:type="pct"/>
            <w:shd w:val="clear" w:color="auto" w:fill="auto"/>
          </w:tcPr>
          <w:p w14:paraId="04162AE0" w14:textId="77777777" w:rsidR="00965E9A" w:rsidRPr="00586CB9" w:rsidRDefault="00965E9A" w:rsidP="00965E9A">
            <w:pPr>
              <w:spacing w:line="360" w:lineRule="auto"/>
              <w:jc w:val="center"/>
              <w:rPr>
                <w:rFonts w:ascii="Book Antiqua" w:hAnsi="Book Antiqua" w:cs="Calibri"/>
                <w:color w:val="000000" w:themeColor="text1"/>
              </w:rPr>
            </w:pPr>
          </w:p>
        </w:tc>
        <w:tc>
          <w:tcPr>
            <w:tcW w:w="1124" w:type="pct"/>
            <w:shd w:val="clear" w:color="auto" w:fill="auto"/>
          </w:tcPr>
          <w:p w14:paraId="61777325" w14:textId="77777777" w:rsidR="00965E9A" w:rsidRPr="00586CB9" w:rsidRDefault="00965E9A" w:rsidP="00965E9A">
            <w:pPr>
              <w:spacing w:line="360" w:lineRule="auto"/>
              <w:jc w:val="center"/>
              <w:rPr>
                <w:rFonts w:ascii="Book Antiqua" w:hAnsi="Book Antiqua" w:cs="Calibri"/>
                <w:color w:val="000000" w:themeColor="text1"/>
              </w:rPr>
            </w:pPr>
          </w:p>
        </w:tc>
      </w:tr>
    </w:tbl>
    <w:p w14:paraId="2F8B96CB" w14:textId="77777777" w:rsidR="00965E9A" w:rsidRPr="00586CB9" w:rsidRDefault="00965E9A" w:rsidP="00965E9A">
      <w:pPr>
        <w:spacing w:line="360" w:lineRule="auto"/>
        <w:rPr>
          <w:rFonts w:ascii="Book Antiqua" w:hAnsi="Book Antiqua" w:cs="Arial"/>
        </w:rPr>
      </w:pPr>
    </w:p>
    <w:p w14:paraId="1924C888" w14:textId="77777777" w:rsidR="00965E9A" w:rsidRPr="00586CB9" w:rsidRDefault="00965E9A" w:rsidP="00965E9A">
      <w:pPr>
        <w:spacing w:line="360" w:lineRule="auto"/>
        <w:rPr>
          <w:rFonts w:ascii="Book Antiqua" w:hAnsi="Book Antiqua" w:cs="Arial"/>
        </w:rPr>
      </w:pPr>
    </w:p>
    <w:p w14:paraId="332DDAA1"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p>
    <w:p w14:paraId="0129286F"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p>
    <w:p w14:paraId="2300EAEA" w14:textId="77777777" w:rsidR="00965E9A" w:rsidRPr="00586CB9" w:rsidRDefault="00965E9A" w:rsidP="00965E9A">
      <w:pPr>
        <w:spacing w:after="0" w:line="240" w:lineRule="auto"/>
        <w:rPr>
          <w:rFonts w:ascii="Book Antiqua" w:hAnsi="Book Antiqua" w:cs="Calibri"/>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(Podpis i pieczęć osoby/osób uprawnionych)</w:t>
      </w:r>
    </w:p>
    <w:p w14:paraId="7540DC83" w14:textId="77777777" w:rsidR="00965E9A" w:rsidRPr="00586CB9" w:rsidRDefault="00965E9A" w:rsidP="00965E9A">
      <w:pPr>
        <w:spacing w:line="360" w:lineRule="auto"/>
        <w:rPr>
          <w:rFonts w:ascii="Book Antiqua" w:hAnsi="Book Antiqua" w:cs="Arial"/>
          <w:i/>
        </w:rPr>
      </w:pPr>
    </w:p>
    <w:p w14:paraId="54587A33" w14:textId="77777777" w:rsidR="00965E9A" w:rsidRPr="00586CB9" w:rsidRDefault="00965E9A" w:rsidP="00965E9A">
      <w:pPr>
        <w:spacing w:line="360" w:lineRule="auto"/>
        <w:rPr>
          <w:rFonts w:ascii="Book Antiqua" w:hAnsi="Book Antiqua" w:cs="Calibri"/>
          <w:b/>
          <w:i/>
          <w:sz w:val="28"/>
          <w:szCs w:val="28"/>
        </w:rPr>
      </w:pPr>
    </w:p>
    <w:p w14:paraId="6154C846" w14:textId="77777777" w:rsidR="00965E9A" w:rsidRPr="00586CB9" w:rsidRDefault="00965E9A" w:rsidP="00965E9A">
      <w:pPr>
        <w:rPr>
          <w:rFonts w:ascii="Book Antiqua" w:hAnsi="Book Antiqua" w:cs="Calibri"/>
          <w:b/>
          <w:i/>
          <w:sz w:val="28"/>
          <w:szCs w:val="28"/>
        </w:rPr>
        <w:sectPr w:rsidR="00965E9A" w:rsidRPr="00586CB9" w:rsidSect="00965E9A">
          <w:footerReference w:type="default" r:id="rId14"/>
          <w:footerReference w:type="first" r:id="rId15"/>
          <w:pgSz w:w="11906" w:h="16838"/>
          <w:pgMar w:top="1417" w:right="1417" w:bottom="1417" w:left="1417" w:header="426" w:footer="750" w:gutter="0"/>
          <w:cols w:space="708"/>
          <w:docGrid w:linePitch="360"/>
        </w:sectPr>
      </w:pPr>
    </w:p>
    <w:p w14:paraId="0C9405CA" w14:textId="77777777" w:rsidR="00965E9A" w:rsidRPr="00586CB9" w:rsidRDefault="00965E9A" w:rsidP="00965E9A">
      <w:pPr>
        <w:jc w:val="right"/>
        <w:rPr>
          <w:rFonts w:ascii="Book Antiqua" w:hAnsi="Book Antiqua" w:cs="Calibri"/>
          <w:b/>
          <w:i/>
          <w:sz w:val="28"/>
          <w:szCs w:val="28"/>
        </w:rPr>
      </w:pPr>
      <w:r w:rsidRPr="00586CB9">
        <w:rPr>
          <w:rFonts w:ascii="Book Antiqua" w:hAnsi="Book Antiqua" w:cs="Calibri"/>
          <w:b/>
          <w:i/>
          <w:sz w:val="28"/>
          <w:szCs w:val="28"/>
        </w:rPr>
        <w:lastRenderedPageBreak/>
        <w:t>Załącznik nr 5</w:t>
      </w:r>
    </w:p>
    <w:p w14:paraId="25AEE07D" w14:textId="77777777" w:rsidR="00965E9A" w:rsidRPr="00586CB9" w:rsidRDefault="00965E9A" w:rsidP="00965E9A">
      <w:pPr>
        <w:rPr>
          <w:rFonts w:ascii="Book Antiqua" w:hAnsi="Book Antiqua" w:cs="Calibri"/>
          <w:b/>
          <w:i/>
          <w:sz w:val="28"/>
          <w:szCs w:val="28"/>
        </w:rPr>
      </w:pPr>
      <w:r w:rsidRPr="00586CB9">
        <w:rPr>
          <w:rFonts w:ascii="Book Antiqua" w:hAnsi="Book Antiqua" w:cs="Calibri"/>
          <w:b/>
          <w:bCs/>
        </w:rPr>
        <w:t>Nr refere</w:t>
      </w:r>
      <w:r w:rsidR="00702B2F" w:rsidRPr="00586CB9">
        <w:rPr>
          <w:rFonts w:ascii="Book Antiqua" w:hAnsi="Book Antiqua" w:cs="Calibri"/>
          <w:b/>
          <w:bCs/>
        </w:rPr>
        <w:t>ncyjny Zamówienia: REN2/ZP-JZ/D3</w:t>
      </w:r>
      <w:r w:rsidRPr="00586CB9">
        <w:rPr>
          <w:rFonts w:ascii="Book Antiqua" w:hAnsi="Book Antiqua" w:cs="Calibri"/>
          <w:b/>
          <w:bCs/>
        </w:rPr>
        <w:t>-1</w:t>
      </w:r>
    </w:p>
    <w:p w14:paraId="40E6E78A" w14:textId="77777777" w:rsidR="00965E9A" w:rsidRPr="00586CB9" w:rsidRDefault="00965E9A" w:rsidP="00965E9A">
      <w:pPr>
        <w:pStyle w:val="Tekstpodstawowy"/>
        <w:jc w:val="left"/>
        <w:rPr>
          <w:rFonts w:ascii="Book Antiqua" w:hAnsi="Book Antiqua" w:cs="Calibri"/>
          <w:bCs/>
          <w:sz w:val="22"/>
          <w:szCs w:val="22"/>
          <w:lang w:val="pl-PL"/>
        </w:rPr>
      </w:pPr>
      <w:r w:rsidRPr="00586CB9">
        <w:rPr>
          <w:rFonts w:ascii="Book Antiqua" w:hAnsi="Book Antiqua" w:cs="Calibri"/>
          <w:b/>
          <w:sz w:val="22"/>
          <w:szCs w:val="22"/>
          <w:u w:val="single"/>
          <w:lang w:val="pl-PL"/>
        </w:rPr>
        <w:t>Zamawiający:</w:t>
      </w:r>
    </w:p>
    <w:p w14:paraId="754D6196" w14:textId="77777777" w:rsidR="00965E9A" w:rsidRPr="00586CB9" w:rsidRDefault="00965E9A" w:rsidP="00965E9A">
      <w:pPr>
        <w:pStyle w:val="Normalny2"/>
        <w:ind w:left="2832" w:firstLine="708"/>
        <w:jc w:val="both"/>
        <w:rPr>
          <w:rFonts w:ascii="Book Antiqua" w:hAnsi="Book Antiqua" w:cs="Calibri"/>
          <w:bCs/>
          <w:sz w:val="22"/>
          <w:szCs w:val="22"/>
        </w:rPr>
      </w:pPr>
    </w:p>
    <w:p w14:paraId="34A5AA22"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527CB0E5"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149B132A"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19-110 Goniądz</w:t>
      </w:r>
    </w:p>
    <w:p w14:paraId="1C3B0129" w14:textId="77777777" w:rsidR="00965E9A" w:rsidRPr="00586CB9" w:rsidRDefault="00965E9A" w:rsidP="00965E9A">
      <w:pPr>
        <w:autoSpaceDE w:val="0"/>
        <w:spacing w:after="0" w:line="240" w:lineRule="auto"/>
        <w:jc w:val="both"/>
        <w:rPr>
          <w:rFonts w:ascii="Book Antiqua" w:hAnsi="Book Antiqua" w:cs="Calibri"/>
          <w:b/>
          <w:bCs/>
        </w:rPr>
      </w:pPr>
    </w:p>
    <w:p w14:paraId="1EA83FA3" w14:textId="77777777" w:rsidR="00965E9A" w:rsidRPr="00586CB9" w:rsidRDefault="00965E9A" w:rsidP="00965E9A">
      <w:pPr>
        <w:autoSpaceDE w:val="0"/>
        <w:spacing w:after="0" w:line="240" w:lineRule="auto"/>
        <w:jc w:val="both"/>
        <w:rPr>
          <w:rFonts w:ascii="Book Antiqua" w:hAnsi="Book Antiqua" w:cs="Calibri"/>
          <w:b/>
          <w:bCs/>
          <w:u w:val="single"/>
        </w:rPr>
      </w:pPr>
      <w:r w:rsidRPr="00586CB9">
        <w:rPr>
          <w:rFonts w:ascii="Book Antiqua" w:hAnsi="Book Antiqua" w:cs="Calibri"/>
          <w:b/>
          <w:bCs/>
          <w:u w:val="single"/>
        </w:rPr>
        <w:t>Wykonawca:</w:t>
      </w:r>
    </w:p>
    <w:p w14:paraId="379E1D77" w14:textId="77777777" w:rsidR="00965E9A" w:rsidRPr="00586CB9" w:rsidRDefault="00965E9A" w:rsidP="00965E9A">
      <w:pPr>
        <w:autoSpaceDE w:val="0"/>
        <w:spacing w:after="0" w:line="240" w:lineRule="auto"/>
        <w:jc w:val="both"/>
        <w:rPr>
          <w:rFonts w:ascii="Book Antiqua" w:hAnsi="Book Antiqua" w:cs="Calibri"/>
          <w:b/>
          <w:bCs/>
          <w:u w:val="single"/>
        </w:rPr>
      </w:pPr>
    </w:p>
    <w:p w14:paraId="47DD427C" w14:textId="77777777" w:rsidR="00965E9A" w:rsidRPr="00586CB9" w:rsidRDefault="00965E9A" w:rsidP="00965E9A">
      <w:pPr>
        <w:autoSpaceDE w:val="0"/>
        <w:spacing w:after="0" w:line="240" w:lineRule="auto"/>
        <w:jc w:val="both"/>
        <w:rPr>
          <w:rFonts w:ascii="Book Antiqua" w:hAnsi="Book Antiqua" w:cs="Calibri"/>
          <w:b/>
          <w:bCs/>
          <w:u w:val="single"/>
        </w:rPr>
      </w:pPr>
    </w:p>
    <w:p w14:paraId="0E4C6A3D" w14:textId="77777777" w:rsidR="00965E9A" w:rsidRPr="00586CB9" w:rsidRDefault="00965E9A" w:rsidP="00965E9A">
      <w:pPr>
        <w:autoSpaceDE w:val="0"/>
        <w:spacing w:after="0" w:line="240" w:lineRule="auto"/>
        <w:jc w:val="both"/>
        <w:rPr>
          <w:rFonts w:ascii="Book Antiqua" w:hAnsi="Book Antiqua" w:cs="Calibri"/>
          <w:bCs/>
        </w:rPr>
      </w:pPr>
      <w:r w:rsidRPr="00586CB9">
        <w:rPr>
          <w:rFonts w:ascii="Book Antiqua" w:hAnsi="Book Antiqua" w:cs="Calibri"/>
          <w:bCs/>
        </w:rPr>
        <w:t>………………………………………………………………</w:t>
      </w:r>
    </w:p>
    <w:p w14:paraId="24945BD0" w14:textId="77777777" w:rsidR="00965E9A" w:rsidRPr="00586CB9" w:rsidRDefault="00965E9A" w:rsidP="00965E9A">
      <w:pPr>
        <w:autoSpaceDE w:val="0"/>
        <w:spacing w:after="0" w:line="240" w:lineRule="auto"/>
        <w:jc w:val="both"/>
        <w:rPr>
          <w:rFonts w:ascii="Book Antiqua" w:hAnsi="Book Antiqua" w:cs="Calibri"/>
          <w:bCs/>
        </w:rPr>
      </w:pPr>
    </w:p>
    <w:p w14:paraId="6A92F022" w14:textId="77777777" w:rsidR="00965E9A" w:rsidRPr="00586CB9" w:rsidRDefault="00965E9A" w:rsidP="00965E9A">
      <w:pPr>
        <w:jc w:val="center"/>
        <w:rPr>
          <w:rFonts w:ascii="Book Antiqua" w:hAnsi="Book Antiqua"/>
          <w:b/>
          <w:sz w:val="28"/>
          <w:szCs w:val="28"/>
        </w:rPr>
      </w:pPr>
      <w:r w:rsidRPr="00586CB9">
        <w:rPr>
          <w:rFonts w:ascii="Book Antiqua" w:hAnsi="Book Antiqua"/>
          <w:b/>
          <w:sz w:val="28"/>
          <w:szCs w:val="28"/>
        </w:rPr>
        <w:t>WYKAZ OSÓB PRZEWIDZIANYCH DO WYKONANIA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891"/>
        <w:gridCol w:w="2818"/>
        <w:gridCol w:w="2181"/>
      </w:tblGrid>
      <w:tr w:rsidR="00965E9A" w:rsidRPr="00586CB9" w14:paraId="0EEE0B0E" w14:textId="77777777" w:rsidTr="00965E9A">
        <w:trPr>
          <w:jc w:val="center"/>
        </w:trPr>
        <w:tc>
          <w:tcPr>
            <w:tcW w:w="1291" w:type="pct"/>
            <w:tcBorders>
              <w:top w:val="single" w:sz="4" w:space="0" w:color="auto"/>
              <w:left w:val="single" w:sz="4" w:space="0" w:color="auto"/>
              <w:bottom w:val="single" w:sz="4" w:space="0" w:color="auto"/>
              <w:right w:val="single" w:sz="4" w:space="0" w:color="auto"/>
            </w:tcBorders>
            <w:shd w:val="clear" w:color="auto" w:fill="D9D9D9"/>
          </w:tcPr>
          <w:p w14:paraId="221343B0" w14:textId="77777777" w:rsidR="00965E9A" w:rsidRPr="00586CB9" w:rsidRDefault="00965E9A" w:rsidP="00965E9A">
            <w:pPr>
              <w:jc w:val="center"/>
              <w:rPr>
                <w:rFonts w:ascii="Book Antiqua" w:hAnsi="Book Antiqua"/>
                <w:b/>
              </w:rPr>
            </w:pPr>
          </w:p>
          <w:p w14:paraId="581869AA" w14:textId="77777777" w:rsidR="00965E9A" w:rsidRPr="00586CB9" w:rsidRDefault="00965E9A" w:rsidP="00965E9A">
            <w:pPr>
              <w:jc w:val="center"/>
              <w:rPr>
                <w:rFonts w:ascii="Book Antiqua" w:hAnsi="Book Antiqua"/>
                <w:b/>
              </w:rPr>
            </w:pPr>
            <w:r w:rsidRPr="00586CB9">
              <w:rPr>
                <w:rFonts w:ascii="Book Antiqua" w:hAnsi="Book Antiqua"/>
                <w:b/>
              </w:rPr>
              <w:t>Rola przy realizacji Zamówienia</w:t>
            </w:r>
          </w:p>
        </w:tc>
        <w:tc>
          <w:tcPr>
            <w:tcW w:w="1018" w:type="pct"/>
            <w:tcBorders>
              <w:top w:val="single" w:sz="4" w:space="0" w:color="auto"/>
              <w:left w:val="single" w:sz="4" w:space="0" w:color="auto"/>
              <w:bottom w:val="single" w:sz="4" w:space="0" w:color="auto"/>
              <w:right w:val="single" w:sz="4" w:space="0" w:color="auto"/>
            </w:tcBorders>
            <w:shd w:val="clear" w:color="auto" w:fill="D9D9D9"/>
          </w:tcPr>
          <w:p w14:paraId="3B9A7779" w14:textId="77777777" w:rsidR="00965E9A" w:rsidRPr="00586CB9" w:rsidRDefault="00965E9A" w:rsidP="00965E9A">
            <w:pPr>
              <w:jc w:val="center"/>
              <w:rPr>
                <w:rFonts w:ascii="Book Antiqua" w:hAnsi="Book Antiqua"/>
                <w:b/>
              </w:rPr>
            </w:pPr>
          </w:p>
          <w:p w14:paraId="2FE63932" w14:textId="77777777" w:rsidR="00965E9A" w:rsidRPr="00586CB9" w:rsidRDefault="00965E9A" w:rsidP="00965E9A">
            <w:pPr>
              <w:jc w:val="center"/>
              <w:rPr>
                <w:rFonts w:ascii="Book Antiqua" w:hAnsi="Book Antiqua"/>
                <w:b/>
              </w:rPr>
            </w:pPr>
            <w:r w:rsidRPr="00586CB9">
              <w:rPr>
                <w:rFonts w:ascii="Book Antiqua" w:hAnsi="Book Antiqua"/>
                <w:b/>
              </w:rPr>
              <w:t>Imię i nazwisko</w:t>
            </w:r>
          </w:p>
        </w:tc>
        <w:tc>
          <w:tcPr>
            <w:tcW w:w="1517" w:type="pct"/>
            <w:tcBorders>
              <w:top w:val="single" w:sz="4" w:space="0" w:color="auto"/>
              <w:left w:val="single" w:sz="4" w:space="0" w:color="auto"/>
              <w:bottom w:val="single" w:sz="4" w:space="0" w:color="auto"/>
              <w:right w:val="single" w:sz="4" w:space="0" w:color="auto"/>
            </w:tcBorders>
            <w:shd w:val="clear" w:color="auto" w:fill="D9D9D9"/>
            <w:hideMark/>
          </w:tcPr>
          <w:p w14:paraId="2E2CFDA5" w14:textId="77777777" w:rsidR="00965E9A" w:rsidRPr="00586CB9" w:rsidRDefault="00965E9A" w:rsidP="00965E9A">
            <w:pPr>
              <w:jc w:val="center"/>
              <w:rPr>
                <w:rFonts w:ascii="Book Antiqua" w:hAnsi="Book Antiqua"/>
                <w:b/>
              </w:rPr>
            </w:pPr>
            <w:r w:rsidRPr="00586CB9">
              <w:rPr>
                <w:rFonts w:ascii="Book Antiqua" w:hAnsi="Book Antiqua"/>
                <w:b/>
              </w:rPr>
              <w:t>Informacje na temat kwalifikacji zawodowych, niezbędnych do wykonania zamówienia</w:t>
            </w:r>
          </w:p>
        </w:tc>
        <w:tc>
          <w:tcPr>
            <w:tcW w:w="1174" w:type="pct"/>
            <w:tcBorders>
              <w:top w:val="single" w:sz="4" w:space="0" w:color="auto"/>
              <w:left w:val="single" w:sz="4" w:space="0" w:color="auto"/>
              <w:bottom w:val="single" w:sz="4" w:space="0" w:color="auto"/>
              <w:right w:val="single" w:sz="4" w:space="0" w:color="auto"/>
            </w:tcBorders>
            <w:shd w:val="clear" w:color="auto" w:fill="D9D9D9"/>
          </w:tcPr>
          <w:p w14:paraId="0F0B6B8D" w14:textId="77777777" w:rsidR="00965E9A" w:rsidRPr="00586CB9" w:rsidRDefault="00965E9A" w:rsidP="00965E9A">
            <w:pPr>
              <w:jc w:val="center"/>
              <w:rPr>
                <w:rFonts w:ascii="Book Antiqua" w:hAnsi="Book Antiqua"/>
                <w:b/>
              </w:rPr>
            </w:pPr>
          </w:p>
          <w:p w14:paraId="4429B413" w14:textId="77777777" w:rsidR="00965E9A" w:rsidRPr="00586CB9" w:rsidRDefault="00965E9A" w:rsidP="00965E9A">
            <w:pPr>
              <w:jc w:val="center"/>
              <w:rPr>
                <w:rFonts w:ascii="Book Antiqua" w:hAnsi="Book Antiqua"/>
                <w:b/>
              </w:rPr>
            </w:pPr>
            <w:r w:rsidRPr="00586CB9">
              <w:rPr>
                <w:rFonts w:ascii="Book Antiqua" w:hAnsi="Book Antiqua"/>
                <w:b/>
              </w:rPr>
              <w:t>Informacje o sposobie dysponowania osobą</w:t>
            </w:r>
          </w:p>
        </w:tc>
      </w:tr>
      <w:tr w:rsidR="00965E9A" w:rsidRPr="00586CB9" w14:paraId="1D4DC580" w14:textId="77777777" w:rsidTr="00B50165">
        <w:trPr>
          <w:trHeight w:val="450"/>
          <w:jc w:val="center"/>
        </w:trPr>
        <w:tc>
          <w:tcPr>
            <w:tcW w:w="1291" w:type="pct"/>
            <w:tcBorders>
              <w:top w:val="single" w:sz="4" w:space="0" w:color="auto"/>
              <w:left w:val="single" w:sz="4" w:space="0" w:color="auto"/>
              <w:bottom w:val="single" w:sz="4" w:space="0" w:color="auto"/>
              <w:right w:val="single" w:sz="4" w:space="0" w:color="auto"/>
            </w:tcBorders>
            <w:vAlign w:val="center"/>
            <w:hideMark/>
          </w:tcPr>
          <w:p w14:paraId="5D2ADCDE" w14:textId="77777777" w:rsidR="00965E9A" w:rsidRPr="00586CB9" w:rsidRDefault="00965E9A" w:rsidP="00965E9A">
            <w:pPr>
              <w:rPr>
                <w:rFonts w:ascii="Book Antiqua" w:hAnsi="Book Antiqua"/>
              </w:rPr>
            </w:pPr>
          </w:p>
        </w:tc>
        <w:tc>
          <w:tcPr>
            <w:tcW w:w="1018" w:type="pct"/>
            <w:tcBorders>
              <w:top w:val="single" w:sz="4" w:space="0" w:color="auto"/>
              <w:left w:val="single" w:sz="4" w:space="0" w:color="auto"/>
              <w:bottom w:val="single" w:sz="4" w:space="0" w:color="auto"/>
              <w:right w:val="single" w:sz="4" w:space="0" w:color="auto"/>
            </w:tcBorders>
          </w:tcPr>
          <w:p w14:paraId="5068271C" w14:textId="77777777" w:rsidR="00965E9A" w:rsidRPr="00586CB9" w:rsidRDefault="00965E9A" w:rsidP="00965E9A">
            <w:pPr>
              <w:rPr>
                <w:rFonts w:ascii="Book Antiqua" w:hAnsi="Book Antiqua"/>
              </w:rPr>
            </w:pPr>
          </w:p>
        </w:tc>
        <w:tc>
          <w:tcPr>
            <w:tcW w:w="1517" w:type="pct"/>
            <w:tcBorders>
              <w:top w:val="single" w:sz="4" w:space="0" w:color="auto"/>
              <w:left w:val="single" w:sz="4" w:space="0" w:color="auto"/>
              <w:bottom w:val="single" w:sz="4" w:space="0" w:color="auto"/>
              <w:right w:val="single" w:sz="4" w:space="0" w:color="auto"/>
            </w:tcBorders>
          </w:tcPr>
          <w:p w14:paraId="46B13DAE" w14:textId="77777777" w:rsidR="00965E9A" w:rsidRPr="00586CB9" w:rsidRDefault="00965E9A" w:rsidP="00965E9A">
            <w:pPr>
              <w:rPr>
                <w:rFonts w:ascii="Book Antiqua" w:hAnsi="Book Antiqua"/>
              </w:rPr>
            </w:pPr>
          </w:p>
        </w:tc>
        <w:tc>
          <w:tcPr>
            <w:tcW w:w="1174" w:type="pct"/>
            <w:tcBorders>
              <w:top w:val="single" w:sz="4" w:space="0" w:color="auto"/>
              <w:left w:val="single" w:sz="4" w:space="0" w:color="auto"/>
              <w:bottom w:val="single" w:sz="4" w:space="0" w:color="auto"/>
              <w:right w:val="single" w:sz="4" w:space="0" w:color="auto"/>
            </w:tcBorders>
          </w:tcPr>
          <w:p w14:paraId="18981441" w14:textId="77777777" w:rsidR="00965E9A" w:rsidRPr="00586CB9" w:rsidRDefault="00965E9A" w:rsidP="00965E9A">
            <w:pPr>
              <w:rPr>
                <w:rFonts w:ascii="Book Antiqua" w:hAnsi="Book Antiqua"/>
              </w:rPr>
            </w:pPr>
          </w:p>
        </w:tc>
      </w:tr>
      <w:tr w:rsidR="00B50165" w:rsidRPr="00586CB9" w14:paraId="6B66BBCE" w14:textId="77777777" w:rsidTr="00965E9A">
        <w:trPr>
          <w:jc w:val="center"/>
        </w:trPr>
        <w:tc>
          <w:tcPr>
            <w:tcW w:w="1291" w:type="pct"/>
            <w:tcBorders>
              <w:top w:val="single" w:sz="4" w:space="0" w:color="auto"/>
              <w:left w:val="single" w:sz="4" w:space="0" w:color="auto"/>
              <w:bottom w:val="single" w:sz="4" w:space="0" w:color="auto"/>
              <w:right w:val="single" w:sz="4" w:space="0" w:color="auto"/>
            </w:tcBorders>
            <w:vAlign w:val="center"/>
          </w:tcPr>
          <w:p w14:paraId="4B9E88B4" w14:textId="77777777" w:rsidR="00B50165" w:rsidRPr="00586CB9" w:rsidRDefault="00B50165" w:rsidP="00965E9A">
            <w:pPr>
              <w:rPr>
                <w:rFonts w:ascii="Book Antiqua" w:hAnsi="Book Antiqua"/>
              </w:rPr>
            </w:pPr>
          </w:p>
        </w:tc>
        <w:tc>
          <w:tcPr>
            <w:tcW w:w="1018" w:type="pct"/>
            <w:tcBorders>
              <w:top w:val="single" w:sz="4" w:space="0" w:color="auto"/>
              <w:left w:val="single" w:sz="4" w:space="0" w:color="auto"/>
              <w:bottom w:val="single" w:sz="4" w:space="0" w:color="auto"/>
              <w:right w:val="single" w:sz="4" w:space="0" w:color="auto"/>
            </w:tcBorders>
          </w:tcPr>
          <w:p w14:paraId="1BEF4CFD" w14:textId="77777777" w:rsidR="00B50165" w:rsidRPr="00586CB9" w:rsidRDefault="00B50165" w:rsidP="00965E9A">
            <w:pPr>
              <w:rPr>
                <w:rFonts w:ascii="Book Antiqua" w:hAnsi="Book Antiqua"/>
              </w:rPr>
            </w:pPr>
          </w:p>
        </w:tc>
        <w:tc>
          <w:tcPr>
            <w:tcW w:w="1517" w:type="pct"/>
            <w:tcBorders>
              <w:top w:val="single" w:sz="4" w:space="0" w:color="auto"/>
              <w:left w:val="single" w:sz="4" w:space="0" w:color="auto"/>
              <w:bottom w:val="single" w:sz="4" w:space="0" w:color="auto"/>
              <w:right w:val="single" w:sz="4" w:space="0" w:color="auto"/>
            </w:tcBorders>
          </w:tcPr>
          <w:p w14:paraId="46695975" w14:textId="77777777" w:rsidR="00B50165" w:rsidRPr="00586CB9" w:rsidRDefault="00B50165" w:rsidP="00965E9A">
            <w:pPr>
              <w:rPr>
                <w:rFonts w:ascii="Book Antiqua" w:hAnsi="Book Antiqua"/>
              </w:rPr>
            </w:pPr>
          </w:p>
        </w:tc>
        <w:tc>
          <w:tcPr>
            <w:tcW w:w="1174" w:type="pct"/>
            <w:tcBorders>
              <w:top w:val="single" w:sz="4" w:space="0" w:color="auto"/>
              <w:left w:val="single" w:sz="4" w:space="0" w:color="auto"/>
              <w:bottom w:val="single" w:sz="4" w:space="0" w:color="auto"/>
              <w:right w:val="single" w:sz="4" w:space="0" w:color="auto"/>
            </w:tcBorders>
          </w:tcPr>
          <w:p w14:paraId="5299A549" w14:textId="77777777" w:rsidR="00B50165" w:rsidRPr="00586CB9" w:rsidRDefault="00B50165" w:rsidP="00965E9A">
            <w:pPr>
              <w:rPr>
                <w:rFonts w:ascii="Book Antiqua" w:hAnsi="Book Antiqua"/>
              </w:rPr>
            </w:pPr>
          </w:p>
        </w:tc>
      </w:tr>
      <w:tr w:rsidR="00B50165" w:rsidRPr="00586CB9" w14:paraId="23FC8A9F" w14:textId="77777777" w:rsidTr="00965E9A">
        <w:trPr>
          <w:jc w:val="center"/>
        </w:trPr>
        <w:tc>
          <w:tcPr>
            <w:tcW w:w="1291" w:type="pct"/>
            <w:tcBorders>
              <w:top w:val="single" w:sz="4" w:space="0" w:color="auto"/>
              <w:left w:val="single" w:sz="4" w:space="0" w:color="auto"/>
              <w:bottom w:val="single" w:sz="4" w:space="0" w:color="auto"/>
              <w:right w:val="single" w:sz="4" w:space="0" w:color="auto"/>
            </w:tcBorders>
            <w:vAlign w:val="center"/>
          </w:tcPr>
          <w:p w14:paraId="5F3FC951" w14:textId="77777777" w:rsidR="00B50165" w:rsidRPr="00586CB9" w:rsidRDefault="00B50165" w:rsidP="00965E9A">
            <w:pPr>
              <w:rPr>
                <w:rFonts w:ascii="Book Antiqua" w:hAnsi="Book Antiqua"/>
              </w:rPr>
            </w:pPr>
          </w:p>
        </w:tc>
        <w:tc>
          <w:tcPr>
            <w:tcW w:w="1018" w:type="pct"/>
            <w:tcBorders>
              <w:top w:val="single" w:sz="4" w:space="0" w:color="auto"/>
              <w:left w:val="single" w:sz="4" w:space="0" w:color="auto"/>
              <w:bottom w:val="single" w:sz="4" w:space="0" w:color="auto"/>
              <w:right w:val="single" w:sz="4" w:space="0" w:color="auto"/>
            </w:tcBorders>
          </w:tcPr>
          <w:p w14:paraId="2D1B0F74" w14:textId="77777777" w:rsidR="00B50165" w:rsidRPr="00586CB9" w:rsidRDefault="00B50165" w:rsidP="00965E9A">
            <w:pPr>
              <w:rPr>
                <w:rFonts w:ascii="Book Antiqua" w:hAnsi="Book Antiqua"/>
              </w:rPr>
            </w:pPr>
          </w:p>
        </w:tc>
        <w:tc>
          <w:tcPr>
            <w:tcW w:w="1517" w:type="pct"/>
            <w:tcBorders>
              <w:top w:val="single" w:sz="4" w:space="0" w:color="auto"/>
              <w:left w:val="single" w:sz="4" w:space="0" w:color="auto"/>
              <w:bottom w:val="single" w:sz="4" w:space="0" w:color="auto"/>
              <w:right w:val="single" w:sz="4" w:space="0" w:color="auto"/>
            </w:tcBorders>
          </w:tcPr>
          <w:p w14:paraId="022CA59E" w14:textId="77777777" w:rsidR="00B50165" w:rsidRPr="00586CB9" w:rsidRDefault="00B50165" w:rsidP="00965E9A">
            <w:pPr>
              <w:rPr>
                <w:rFonts w:ascii="Book Antiqua" w:hAnsi="Book Antiqua"/>
              </w:rPr>
            </w:pPr>
          </w:p>
        </w:tc>
        <w:tc>
          <w:tcPr>
            <w:tcW w:w="1174" w:type="pct"/>
            <w:tcBorders>
              <w:top w:val="single" w:sz="4" w:space="0" w:color="auto"/>
              <w:left w:val="single" w:sz="4" w:space="0" w:color="auto"/>
              <w:bottom w:val="single" w:sz="4" w:space="0" w:color="auto"/>
              <w:right w:val="single" w:sz="4" w:space="0" w:color="auto"/>
            </w:tcBorders>
          </w:tcPr>
          <w:p w14:paraId="05DA5506" w14:textId="77777777" w:rsidR="00B50165" w:rsidRPr="00586CB9" w:rsidRDefault="00B50165" w:rsidP="00965E9A">
            <w:pPr>
              <w:rPr>
                <w:rFonts w:ascii="Book Antiqua" w:hAnsi="Book Antiqua"/>
              </w:rPr>
            </w:pPr>
          </w:p>
        </w:tc>
      </w:tr>
      <w:tr w:rsidR="00B50165" w:rsidRPr="00586CB9" w14:paraId="3DEA42FE" w14:textId="77777777" w:rsidTr="00965E9A">
        <w:trPr>
          <w:jc w:val="center"/>
        </w:trPr>
        <w:tc>
          <w:tcPr>
            <w:tcW w:w="1291" w:type="pct"/>
            <w:tcBorders>
              <w:top w:val="single" w:sz="4" w:space="0" w:color="auto"/>
              <w:left w:val="single" w:sz="4" w:space="0" w:color="auto"/>
              <w:bottom w:val="single" w:sz="4" w:space="0" w:color="auto"/>
              <w:right w:val="single" w:sz="4" w:space="0" w:color="auto"/>
            </w:tcBorders>
            <w:vAlign w:val="center"/>
          </w:tcPr>
          <w:p w14:paraId="2A5EAC27" w14:textId="77777777" w:rsidR="00B50165" w:rsidRPr="00586CB9" w:rsidRDefault="00B50165" w:rsidP="00965E9A">
            <w:pPr>
              <w:rPr>
                <w:rFonts w:ascii="Book Antiqua" w:hAnsi="Book Antiqua"/>
              </w:rPr>
            </w:pPr>
          </w:p>
        </w:tc>
        <w:tc>
          <w:tcPr>
            <w:tcW w:w="1018" w:type="pct"/>
            <w:tcBorders>
              <w:top w:val="single" w:sz="4" w:space="0" w:color="auto"/>
              <w:left w:val="single" w:sz="4" w:space="0" w:color="auto"/>
              <w:bottom w:val="single" w:sz="4" w:space="0" w:color="auto"/>
              <w:right w:val="single" w:sz="4" w:space="0" w:color="auto"/>
            </w:tcBorders>
          </w:tcPr>
          <w:p w14:paraId="0CFF19D1" w14:textId="77777777" w:rsidR="00B50165" w:rsidRPr="00586CB9" w:rsidRDefault="00B50165" w:rsidP="00965E9A">
            <w:pPr>
              <w:rPr>
                <w:rFonts w:ascii="Book Antiqua" w:hAnsi="Book Antiqua"/>
              </w:rPr>
            </w:pPr>
          </w:p>
        </w:tc>
        <w:tc>
          <w:tcPr>
            <w:tcW w:w="1517" w:type="pct"/>
            <w:tcBorders>
              <w:top w:val="single" w:sz="4" w:space="0" w:color="auto"/>
              <w:left w:val="single" w:sz="4" w:space="0" w:color="auto"/>
              <w:bottom w:val="single" w:sz="4" w:space="0" w:color="auto"/>
              <w:right w:val="single" w:sz="4" w:space="0" w:color="auto"/>
            </w:tcBorders>
          </w:tcPr>
          <w:p w14:paraId="318E2741" w14:textId="77777777" w:rsidR="00B50165" w:rsidRPr="00586CB9" w:rsidRDefault="00B50165" w:rsidP="00965E9A">
            <w:pPr>
              <w:rPr>
                <w:rFonts w:ascii="Book Antiqua" w:hAnsi="Book Antiqua"/>
              </w:rPr>
            </w:pPr>
          </w:p>
        </w:tc>
        <w:tc>
          <w:tcPr>
            <w:tcW w:w="1174" w:type="pct"/>
            <w:tcBorders>
              <w:top w:val="single" w:sz="4" w:space="0" w:color="auto"/>
              <w:left w:val="single" w:sz="4" w:space="0" w:color="auto"/>
              <w:bottom w:val="single" w:sz="4" w:space="0" w:color="auto"/>
              <w:right w:val="single" w:sz="4" w:space="0" w:color="auto"/>
            </w:tcBorders>
          </w:tcPr>
          <w:p w14:paraId="3584ACE9" w14:textId="77777777" w:rsidR="00B50165" w:rsidRPr="00586CB9" w:rsidRDefault="00B50165" w:rsidP="00965E9A">
            <w:pPr>
              <w:rPr>
                <w:rFonts w:ascii="Book Antiqua" w:hAnsi="Book Antiqua"/>
              </w:rPr>
            </w:pPr>
          </w:p>
        </w:tc>
      </w:tr>
    </w:tbl>
    <w:p w14:paraId="5F18F26C" w14:textId="77777777" w:rsidR="00965E9A" w:rsidRPr="00586CB9" w:rsidRDefault="00965E9A" w:rsidP="00965E9A">
      <w:pPr>
        <w:spacing w:after="0" w:line="240" w:lineRule="auto"/>
        <w:jc w:val="center"/>
        <w:rPr>
          <w:rFonts w:ascii="Book Antiqua" w:hAnsi="Book Antiqua"/>
          <w:b/>
        </w:rPr>
      </w:pPr>
    </w:p>
    <w:p w14:paraId="5B190581" w14:textId="77777777" w:rsidR="00965E9A" w:rsidRPr="00586CB9" w:rsidRDefault="00965E9A" w:rsidP="00965E9A">
      <w:pPr>
        <w:spacing w:after="0" w:line="240" w:lineRule="auto"/>
        <w:jc w:val="center"/>
        <w:rPr>
          <w:rFonts w:ascii="Book Antiqua" w:hAnsi="Book Antiqua"/>
          <w:b/>
        </w:rPr>
      </w:pPr>
    </w:p>
    <w:p w14:paraId="69F511C2" w14:textId="77777777" w:rsidR="00965E9A" w:rsidRPr="00586CB9" w:rsidRDefault="00965E9A" w:rsidP="00965E9A">
      <w:pPr>
        <w:spacing w:after="0" w:line="240" w:lineRule="auto"/>
        <w:jc w:val="center"/>
        <w:rPr>
          <w:rFonts w:ascii="Book Antiqua" w:hAnsi="Book Antiqua"/>
          <w:b/>
        </w:rPr>
      </w:pPr>
    </w:p>
    <w:p w14:paraId="79B72EE4" w14:textId="77777777" w:rsidR="00965E9A" w:rsidRPr="00586CB9" w:rsidRDefault="00965E9A" w:rsidP="00965E9A">
      <w:pPr>
        <w:spacing w:after="0" w:line="240" w:lineRule="auto"/>
        <w:jc w:val="center"/>
        <w:rPr>
          <w:rFonts w:ascii="Book Antiqua" w:hAnsi="Book Antiqua" w:cs="Calibri"/>
        </w:rPr>
      </w:pPr>
    </w:p>
    <w:p w14:paraId="038EE4DB" w14:textId="77777777" w:rsidR="00965E9A" w:rsidRPr="00586CB9" w:rsidRDefault="00965E9A" w:rsidP="00965E9A">
      <w:pPr>
        <w:spacing w:after="0" w:line="240" w:lineRule="auto"/>
        <w:jc w:val="center"/>
        <w:rPr>
          <w:rFonts w:ascii="Book Antiqua" w:hAnsi="Book Antiqua" w:cs="Calibri"/>
        </w:rPr>
      </w:pPr>
    </w:p>
    <w:p w14:paraId="1BEE5B23" w14:textId="77777777" w:rsidR="00965E9A" w:rsidRPr="00586CB9" w:rsidRDefault="00965E9A" w:rsidP="00965E9A">
      <w:pPr>
        <w:spacing w:after="0" w:line="240" w:lineRule="auto"/>
        <w:jc w:val="center"/>
        <w:rPr>
          <w:rFonts w:ascii="Book Antiqua" w:hAnsi="Book Antiqua" w:cs="Calibri"/>
        </w:rPr>
      </w:pPr>
      <w:r w:rsidRPr="00586CB9">
        <w:rPr>
          <w:rFonts w:ascii="Book Antiqua" w:hAnsi="Book Antiqua" w:cs="Calibri"/>
        </w:rPr>
        <w:t>....................................................</w:t>
      </w:r>
      <w:r w:rsidRPr="00586CB9">
        <w:rPr>
          <w:rFonts w:ascii="Book Antiqua" w:hAnsi="Book Antiqua" w:cs="Calibri"/>
        </w:rPr>
        <w:tab/>
        <w:t xml:space="preserve">                ………........................................................................</w:t>
      </w:r>
    </w:p>
    <w:p w14:paraId="222AFC53" w14:textId="77777777" w:rsidR="00965E9A" w:rsidRPr="00586CB9" w:rsidRDefault="00965E9A" w:rsidP="00965E9A">
      <w:pPr>
        <w:spacing w:line="360" w:lineRule="auto"/>
        <w:jc w:val="center"/>
        <w:rPr>
          <w:rFonts w:ascii="Book Antiqua" w:hAnsi="Book Antiqua" w:cs="Arial"/>
        </w:rPr>
      </w:pPr>
      <w:r w:rsidRPr="00586CB9">
        <w:rPr>
          <w:rFonts w:ascii="Book Antiqua" w:hAnsi="Book Antiqua" w:cs="Calibri"/>
          <w:sz w:val="20"/>
          <w:szCs w:val="20"/>
        </w:rPr>
        <w:t xml:space="preserve">    (Miejscowość i data)</w:t>
      </w:r>
      <w:r w:rsidRPr="00586CB9">
        <w:rPr>
          <w:rFonts w:ascii="Book Antiqua" w:hAnsi="Book Antiqua" w:cs="Calibri"/>
          <w:sz w:val="20"/>
          <w:szCs w:val="20"/>
        </w:rPr>
        <w:tab/>
      </w:r>
      <w:r w:rsidRPr="00586CB9">
        <w:rPr>
          <w:rFonts w:ascii="Book Antiqua" w:hAnsi="Book Antiqua" w:cs="Calibri"/>
          <w:sz w:val="20"/>
          <w:szCs w:val="20"/>
        </w:rPr>
        <w:tab/>
        <w:t xml:space="preserve">                                 (Podpis i pieczęć osoby/osób uprawnionych)</w:t>
      </w:r>
    </w:p>
    <w:p w14:paraId="661EAEE0" w14:textId="77777777" w:rsidR="00965E9A" w:rsidRPr="00586CB9" w:rsidRDefault="00965E9A" w:rsidP="00965E9A">
      <w:pPr>
        <w:spacing w:line="360" w:lineRule="auto"/>
        <w:jc w:val="right"/>
        <w:rPr>
          <w:rFonts w:ascii="Book Antiqua" w:hAnsi="Book Antiqua" w:cs="Arial"/>
          <w:b/>
        </w:rPr>
      </w:pPr>
    </w:p>
    <w:p w14:paraId="4227C674" w14:textId="77777777" w:rsidR="00965E9A" w:rsidRPr="00586CB9" w:rsidRDefault="00965E9A" w:rsidP="00965E9A">
      <w:pPr>
        <w:spacing w:line="360" w:lineRule="auto"/>
        <w:jc w:val="right"/>
        <w:rPr>
          <w:rFonts w:ascii="Book Antiqua" w:hAnsi="Book Antiqua" w:cs="Arial"/>
          <w:b/>
        </w:rPr>
      </w:pPr>
    </w:p>
    <w:p w14:paraId="7AB44FB7" w14:textId="77777777" w:rsidR="00965E9A" w:rsidRPr="00586CB9" w:rsidRDefault="00965E9A" w:rsidP="00965E9A">
      <w:pPr>
        <w:spacing w:line="360" w:lineRule="auto"/>
        <w:jc w:val="right"/>
        <w:rPr>
          <w:rFonts w:ascii="Book Antiqua" w:hAnsi="Book Antiqua" w:cs="Calibri"/>
          <w:b/>
          <w:i/>
          <w:sz w:val="28"/>
          <w:szCs w:val="28"/>
        </w:rPr>
      </w:pPr>
    </w:p>
    <w:p w14:paraId="72630E72" w14:textId="77777777" w:rsidR="00965E9A" w:rsidRPr="00586CB9" w:rsidRDefault="00965E9A" w:rsidP="00965E9A">
      <w:pPr>
        <w:spacing w:line="360" w:lineRule="auto"/>
        <w:jc w:val="right"/>
        <w:rPr>
          <w:rFonts w:ascii="Book Antiqua" w:hAnsi="Book Antiqua" w:cs="Calibri"/>
          <w:b/>
          <w:i/>
          <w:sz w:val="28"/>
          <w:szCs w:val="28"/>
        </w:rPr>
      </w:pPr>
      <w:r w:rsidRPr="00586CB9">
        <w:rPr>
          <w:rFonts w:ascii="Book Antiqua" w:hAnsi="Book Antiqua" w:cs="Calibri"/>
          <w:b/>
          <w:i/>
          <w:sz w:val="28"/>
          <w:szCs w:val="28"/>
        </w:rPr>
        <w:lastRenderedPageBreak/>
        <w:t>Załącznik nr 6</w:t>
      </w:r>
    </w:p>
    <w:p w14:paraId="5D2E2C11" w14:textId="77777777" w:rsidR="00965E9A" w:rsidRPr="00586CB9" w:rsidRDefault="00965E9A" w:rsidP="00965E9A">
      <w:pPr>
        <w:spacing w:line="360" w:lineRule="auto"/>
        <w:rPr>
          <w:rFonts w:ascii="Book Antiqua" w:hAnsi="Book Antiqua" w:cs="Calibri"/>
          <w:b/>
          <w:bCs/>
        </w:rPr>
      </w:pPr>
      <w:r w:rsidRPr="00586CB9">
        <w:rPr>
          <w:rFonts w:ascii="Book Antiqua" w:hAnsi="Book Antiqua" w:cs="Calibri"/>
          <w:b/>
          <w:bCs/>
        </w:rPr>
        <w:t>Nr referencyjny Zamówienia: REN2/ZP-JZ</w:t>
      </w:r>
      <w:bookmarkStart w:id="1" w:name="bookmark0"/>
      <w:r w:rsidR="00702B2F" w:rsidRPr="00586CB9">
        <w:rPr>
          <w:rFonts w:ascii="Book Antiqua" w:hAnsi="Book Antiqua" w:cs="Calibri"/>
          <w:b/>
          <w:bCs/>
        </w:rPr>
        <w:t>/D3</w:t>
      </w:r>
      <w:r w:rsidRPr="00586CB9">
        <w:rPr>
          <w:rFonts w:ascii="Book Antiqua" w:hAnsi="Book Antiqua" w:cs="Calibri"/>
          <w:b/>
          <w:bCs/>
        </w:rPr>
        <w:t>-1</w:t>
      </w:r>
    </w:p>
    <w:p w14:paraId="4F5D5D5E" w14:textId="77777777" w:rsidR="00965E9A" w:rsidRPr="00586CB9" w:rsidRDefault="00965E9A" w:rsidP="00965E9A">
      <w:pPr>
        <w:pStyle w:val="Nagwek12"/>
        <w:keepNext/>
        <w:keepLines/>
        <w:shd w:val="clear" w:color="auto" w:fill="auto"/>
        <w:spacing w:before="0" w:line="360" w:lineRule="auto"/>
        <w:ind w:left="20"/>
        <w:rPr>
          <w:rFonts w:ascii="Book Antiqua" w:hAnsi="Book Antiqua" w:cs="Arial"/>
          <w:b/>
          <w:sz w:val="22"/>
          <w:szCs w:val="22"/>
          <w:lang w:val="pl-PL"/>
        </w:rPr>
      </w:pPr>
    </w:p>
    <w:p w14:paraId="4BD3CD25" w14:textId="77777777" w:rsidR="00965E9A" w:rsidRPr="00586CB9" w:rsidRDefault="00965E9A" w:rsidP="00965E9A">
      <w:pPr>
        <w:pStyle w:val="Nagwek12"/>
        <w:keepNext/>
        <w:keepLines/>
        <w:shd w:val="clear" w:color="auto" w:fill="auto"/>
        <w:spacing w:before="0" w:line="360" w:lineRule="auto"/>
        <w:ind w:left="20"/>
        <w:rPr>
          <w:rFonts w:ascii="Book Antiqua" w:hAnsi="Book Antiqua" w:cs="Arial"/>
          <w:b/>
          <w:sz w:val="22"/>
          <w:szCs w:val="22"/>
          <w:lang w:val="pl-PL"/>
        </w:rPr>
      </w:pPr>
      <w:r w:rsidRPr="00586CB9">
        <w:rPr>
          <w:rFonts w:ascii="Book Antiqua" w:hAnsi="Book Antiqua" w:cs="Arial"/>
          <w:b/>
          <w:sz w:val="22"/>
          <w:szCs w:val="22"/>
          <w:lang w:val="pl-PL"/>
        </w:rPr>
        <w:t>UMOWA nr ……………………</w:t>
      </w:r>
    </w:p>
    <w:p w14:paraId="1771D0CC" w14:textId="77777777" w:rsidR="00B72EBD" w:rsidRPr="00586CB9" w:rsidRDefault="00C26F10" w:rsidP="00B72EBD">
      <w:pPr>
        <w:pStyle w:val="Nagwek12"/>
        <w:keepNext/>
        <w:keepLines/>
        <w:shd w:val="clear" w:color="auto" w:fill="auto"/>
        <w:spacing w:before="0" w:line="360" w:lineRule="auto"/>
        <w:ind w:left="20"/>
        <w:rPr>
          <w:rFonts w:ascii="Book Antiqua" w:hAnsi="Book Antiqua" w:cs="Arial"/>
          <w:b/>
          <w:sz w:val="22"/>
          <w:szCs w:val="22"/>
          <w:lang w:val="pl-PL"/>
        </w:rPr>
      </w:pPr>
      <w:r w:rsidRPr="00586CB9">
        <w:rPr>
          <w:rFonts w:ascii="Book Antiqua" w:hAnsi="Book Antiqua" w:cs="Arial"/>
          <w:b/>
          <w:sz w:val="22"/>
          <w:szCs w:val="22"/>
          <w:lang w:val="pl-PL"/>
        </w:rPr>
        <w:t>(Rozdział A</w:t>
      </w:r>
      <w:r w:rsidR="00B72EBD" w:rsidRPr="00586CB9">
        <w:rPr>
          <w:rFonts w:ascii="Book Antiqua" w:hAnsi="Book Antiqua" w:cs="Arial"/>
          <w:b/>
          <w:sz w:val="22"/>
          <w:szCs w:val="22"/>
          <w:lang w:val="pl-PL"/>
        </w:rPr>
        <w:t xml:space="preserve"> SIWZ)</w:t>
      </w:r>
    </w:p>
    <w:p w14:paraId="0463D91C" w14:textId="77777777" w:rsidR="00B72EBD" w:rsidRPr="00586CB9" w:rsidRDefault="00B72EBD" w:rsidP="00965E9A">
      <w:pPr>
        <w:pStyle w:val="Nagwek12"/>
        <w:keepNext/>
        <w:keepLines/>
        <w:shd w:val="clear" w:color="auto" w:fill="auto"/>
        <w:spacing w:before="0" w:line="360" w:lineRule="auto"/>
        <w:ind w:left="20"/>
        <w:rPr>
          <w:rFonts w:ascii="Book Antiqua" w:hAnsi="Book Antiqua" w:cs="Arial"/>
          <w:b/>
          <w:sz w:val="22"/>
          <w:szCs w:val="22"/>
          <w:lang w:val="pl-PL"/>
        </w:rPr>
      </w:pPr>
    </w:p>
    <w:bookmarkEnd w:id="1"/>
    <w:p w14:paraId="058CC717" w14:textId="77777777" w:rsidR="00965E9A" w:rsidRPr="00586CB9" w:rsidRDefault="00965E9A" w:rsidP="00965E9A">
      <w:pPr>
        <w:pStyle w:val="Teksttreci"/>
        <w:shd w:val="clear" w:color="auto" w:fill="auto"/>
        <w:tabs>
          <w:tab w:val="left" w:leader="dot" w:pos="4087"/>
        </w:tabs>
        <w:spacing w:after="120" w:line="360" w:lineRule="auto"/>
        <w:ind w:left="23" w:firstLine="0"/>
        <w:jc w:val="both"/>
        <w:rPr>
          <w:rFonts w:ascii="Book Antiqua" w:hAnsi="Book Antiqua" w:cs="Arial"/>
          <w:sz w:val="22"/>
          <w:szCs w:val="22"/>
        </w:rPr>
      </w:pPr>
    </w:p>
    <w:p w14:paraId="04BE6E83" w14:textId="77777777" w:rsidR="00965E9A" w:rsidRPr="00586CB9" w:rsidRDefault="00965E9A" w:rsidP="00965E9A">
      <w:pPr>
        <w:pStyle w:val="Teksttreci"/>
        <w:shd w:val="clear" w:color="auto" w:fill="auto"/>
        <w:tabs>
          <w:tab w:val="left" w:leader="dot" w:pos="4087"/>
        </w:tabs>
        <w:spacing w:after="120" w:line="360" w:lineRule="auto"/>
        <w:ind w:left="23" w:firstLine="0"/>
        <w:jc w:val="both"/>
        <w:rPr>
          <w:rFonts w:ascii="Book Antiqua" w:hAnsi="Book Antiqua" w:cs="Arial"/>
          <w:sz w:val="22"/>
          <w:szCs w:val="22"/>
        </w:rPr>
      </w:pPr>
      <w:r w:rsidRPr="00586CB9">
        <w:rPr>
          <w:rFonts w:ascii="Book Antiqua" w:hAnsi="Book Antiqua" w:cs="Arial"/>
          <w:sz w:val="22"/>
          <w:szCs w:val="22"/>
        </w:rPr>
        <w:t>zawarta w dniu</w:t>
      </w:r>
      <w:r w:rsidRPr="00586CB9">
        <w:rPr>
          <w:rFonts w:ascii="Book Antiqua" w:hAnsi="Book Antiqua" w:cs="Arial"/>
          <w:sz w:val="22"/>
          <w:szCs w:val="22"/>
        </w:rPr>
        <w:tab/>
        <w:t>w Osowcu-Twierdzy pomiędzy stronami:</w:t>
      </w:r>
    </w:p>
    <w:p w14:paraId="18A25110" w14:textId="77777777" w:rsidR="00965E9A" w:rsidRPr="00586CB9" w:rsidRDefault="00965E9A" w:rsidP="00965E9A">
      <w:pPr>
        <w:pStyle w:val="Teksttreci"/>
        <w:shd w:val="clear" w:color="auto" w:fill="auto"/>
        <w:spacing w:line="360" w:lineRule="auto"/>
        <w:ind w:left="23" w:right="23" w:firstLine="0"/>
        <w:jc w:val="both"/>
        <w:rPr>
          <w:rFonts w:ascii="Book Antiqua" w:hAnsi="Book Antiqua" w:cs="Arial"/>
          <w:sz w:val="22"/>
          <w:szCs w:val="22"/>
        </w:rPr>
      </w:pPr>
      <w:r w:rsidRPr="00586CB9">
        <w:rPr>
          <w:rFonts w:ascii="Book Antiqua" w:hAnsi="Book Antiqua" w:cs="Arial"/>
          <w:sz w:val="22"/>
          <w:szCs w:val="22"/>
        </w:rPr>
        <w:t xml:space="preserve">Biebrzańskim Parkiem Narodowym, z siedzibą w Osowcu-Twierdzy 8, 19-110 Goniądz, zwanym w dalszej treści umowy "Zamawiającym", </w:t>
      </w:r>
    </w:p>
    <w:p w14:paraId="260C9281" w14:textId="77777777" w:rsidR="00965E9A" w:rsidRPr="00586CB9" w:rsidRDefault="00965E9A" w:rsidP="00965E9A">
      <w:pPr>
        <w:pStyle w:val="Teksttreci"/>
        <w:shd w:val="clear" w:color="auto" w:fill="auto"/>
        <w:spacing w:line="360" w:lineRule="auto"/>
        <w:ind w:left="23" w:right="23" w:firstLine="0"/>
        <w:jc w:val="both"/>
        <w:rPr>
          <w:rFonts w:ascii="Book Antiqua" w:hAnsi="Book Antiqua" w:cs="Arial"/>
          <w:sz w:val="22"/>
          <w:szCs w:val="22"/>
        </w:rPr>
      </w:pPr>
    </w:p>
    <w:p w14:paraId="4B5D2179" w14:textId="77777777" w:rsidR="00965E9A" w:rsidRPr="00586CB9" w:rsidRDefault="00965E9A" w:rsidP="00965E9A">
      <w:pPr>
        <w:pStyle w:val="Teksttreci"/>
        <w:shd w:val="clear" w:color="auto" w:fill="auto"/>
        <w:spacing w:line="360" w:lineRule="auto"/>
        <w:ind w:left="23" w:right="23" w:firstLine="0"/>
        <w:jc w:val="both"/>
        <w:rPr>
          <w:rFonts w:ascii="Book Antiqua" w:hAnsi="Book Antiqua" w:cs="Arial"/>
          <w:sz w:val="22"/>
          <w:szCs w:val="22"/>
        </w:rPr>
      </w:pPr>
      <w:r w:rsidRPr="00586CB9">
        <w:rPr>
          <w:rFonts w:ascii="Book Antiqua" w:hAnsi="Book Antiqua" w:cs="Arial"/>
          <w:sz w:val="22"/>
          <w:szCs w:val="22"/>
        </w:rPr>
        <w:t xml:space="preserve">w imieniu i na rzecz którego działa Pan Roman Skąpski, Dyrektor Biebrzańskiego Parku Narodowego, a </w:t>
      </w:r>
    </w:p>
    <w:p w14:paraId="4EDA0B27" w14:textId="77777777" w:rsidR="00965E9A" w:rsidRPr="00586CB9" w:rsidRDefault="00965E9A" w:rsidP="00965E9A">
      <w:pPr>
        <w:pStyle w:val="Teksttreci"/>
        <w:shd w:val="clear" w:color="auto" w:fill="auto"/>
        <w:spacing w:after="283" w:line="360" w:lineRule="auto"/>
        <w:ind w:left="20" w:right="20" w:firstLine="0"/>
        <w:rPr>
          <w:rFonts w:ascii="Book Antiqua" w:hAnsi="Book Antiqua" w:cs="Arial"/>
          <w:sz w:val="22"/>
          <w:szCs w:val="22"/>
        </w:rPr>
      </w:pPr>
      <w:r w:rsidRPr="00586CB9">
        <w:rPr>
          <w:rFonts w:ascii="Book Antiqua" w:hAnsi="Book Antiqua" w:cs="Arial"/>
          <w:sz w:val="22"/>
          <w:szCs w:val="22"/>
        </w:rPr>
        <w:t>Wykonawcą:</w:t>
      </w:r>
    </w:p>
    <w:p w14:paraId="1DEABC19" w14:textId="77777777" w:rsidR="00965E9A" w:rsidRPr="00586CB9" w:rsidRDefault="00965E9A" w:rsidP="00965E9A">
      <w:pPr>
        <w:pStyle w:val="Teksttreci"/>
        <w:shd w:val="clear" w:color="auto" w:fill="auto"/>
        <w:spacing w:after="253" w:line="360" w:lineRule="auto"/>
        <w:ind w:left="20" w:firstLine="0"/>
        <w:rPr>
          <w:rFonts w:ascii="Book Antiqua" w:hAnsi="Book Antiqua" w:cs="Arial"/>
          <w:sz w:val="22"/>
          <w:szCs w:val="22"/>
        </w:rPr>
      </w:pPr>
      <w:r w:rsidRPr="00586CB9">
        <w:rPr>
          <w:rFonts w:ascii="Book Antiqua" w:hAnsi="Book Antiqua" w:cs="Arial"/>
          <w:sz w:val="22"/>
          <w:szCs w:val="22"/>
        </w:rPr>
        <w:t>.................................................................................................................................................................</w:t>
      </w:r>
    </w:p>
    <w:p w14:paraId="513ED842" w14:textId="77777777" w:rsidR="00965E9A" w:rsidRPr="00586CB9" w:rsidRDefault="00965E9A" w:rsidP="00965E9A">
      <w:pPr>
        <w:pStyle w:val="Teksttreci"/>
        <w:shd w:val="clear" w:color="auto" w:fill="auto"/>
        <w:spacing w:after="253" w:line="360" w:lineRule="auto"/>
        <w:ind w:left="20" w:firstLine="0"/>
        <w:rPr>
          <w:rFonts w:ascii="Book Antiqua" w:hAnsi="Book Antiqua" w:cs="Arial"/>
          <w:sz w:val="22"/>
          <w:szCs w:val="22"/>
        </w:rPr>
      </w:pPr>
      <w:r w:rsidRPr="00586CB9">
        <w:rPr>
          <w:rFonts w:ascii="Book Antiqua" w:hAnsi="Book Antiqua" w:cs="Arial"/>
          <w:sz w:val="22"/>
          <w:szCs w:val="22"/>
        </w:rPr>
        <w:t>reprezentowanym przez:........................................................................................................................</w:t>
      </w:r>
    </w:p>
    <w:p w14:paraId="72FB3942" w14:textId="77777777" w:rsidR="00965E9A" w:rsidRPr="00586CB9" w:rsidRDefault="00965E9A" w:rsidP="00965E9A">
      <w:pPr>
        <w:pStyle w:val="Teksttreci"/>
        <w:shd w:val="clear" w:color="auto" w:fill="auto"/>
        <w:spacing w:after="253" w:line="360" w:lineRule="auto"/>
        <w:ind w:left="20" w:firstLine="0"/>
        <w:rPr>
          <w:rFonts w:ascii="Book Antiqua" w:hAnsi="Book Antiqua" w:cs="Arial"/>
          <w:sz w:val="22"/>
          <w:szCs w:val="22"/>
        </w:rPr>
      </w:pPr>
      <w:r w:rsidRPr="00586CB9">
        <w:rPr>
          <w:rFonts w:ascii="Book Antiqua" w:hAnsi="Book Antiqua" w:cs="Arial"/>
          <w:sz w:val="22"/>
          <w:szCs w:val="22"/>
        </w:rPr>
        <w:t>.................................................................................................................................................................</w:t>
      </w:r>
    </w:p>
    <w:p w14:paraId="2AD09EA6" w14:textId="77777777" w:rsidR="00965E9A" w:rsidRPr="00586CB9" w:rsidRDefault="00965E9A" w:rsidP="00B72EBD">
      <w:pPr>
        <w:spacing w:line="360" w:lineRule="auto"/>
        <w:jc w:val="both"/>
        <w:rPr>
          <w:rFonts w:ascii="Book Antiqua" w:hAnsi="Book Antiqua"/>
          <w:bCs/>
        </w:rPr>
      </w:pPr>
      <w:r w:rsidRPr="00586CB9">
        <w:rPr>
          <w:rFonts w:ascii="Book Antiqua" w:hAnsi="Book Antiqua" w:cs="Arial"/>
        </w:rPr>
        <w:t xml:space="preserve">w  wyniku  przeprowadzonego   postępowania o udzielenie zamówienia publicznego z zastosowaniem przepisów dotyczących  przetargu nieograniczonego pn.: </w:t>
      </w:r>
      <w:r w:rsidR="00C26F10" w:rsidRPr="00586CB9">
        <w:rPr>
          <w:rFonts w:ascii="Book Antiqua" w:hAnsi="Book Antiqua"/>
          <w:b/>
          <w:bCs/>
        </w:rPr>
        <w:t>„Monitoring</w:t>
      </w:r>
      <w:r w:rsidR="00B72EBD" w:rsidRPr="00586CB9">
        <w:rPr>
          <w:rFonts w:ascii="Book Antiqua" w:hAnsi="Book Antiqua"/>
          <w:b/>
          <w:bCs/>
        </w:rPr>
        <w:t xml:space="preserve"> ptaków i siedlisk</w:t>
      </w:r>
      <w:r w:rsidR="00C26F10" w:rsidRPr="00586CB9">
        <w:rPr>
          <w:rFonts w:ascii="Book Antiqua" w:hAnsi="Book Antiqua"/>
          <w:b/>
          <w:bCs/>
        </w:rPr>
        <w:t xml:space="preserve"> przyrodniczych</w:t>
      </w:r>
      <w:r w:rsidR="00B72EBD" w:rsidRPr="00586CB9">
        <w:rPr>
          <w:rFonts w:ascii="Book Antiqua" w:hAnsi="Book Antiqua"/>
          <w:b/>
          <w:bCs/>
        </w:rPr>
        <w:t xml:space="preserve"> na obszarze projektu</w:t>
      </w:r>
      <w:r w:rsidR="00B72EBD" w:rsidRPr="00586CB9">
        <w:rPr>
          <w:rFonts w:ascii="Book Antiqua" w:hAnsi="Book Antiqua"/>
          <w:bCs/>
        </w:rPr>
        <w:t xml:space="preserve"> </w:t>
      </w:r>
      <w:r w:rsidR="00B72EBD" w:rsidRPr="00586CB9">
        <w:rPr>
          <w:rFonts w:ascii="Book Antiqua" w:hAnsi="Book Antiqua"/>
          <w:b/>
          <w:bCs/>
        </w:rPr>
        <w:t>LIFE13 NAT/PL/000050”</w:t>
      </w:r>
      <w:r w:rsidR="00B72EBD" w:rsidRPr="00586CB9">
        <w:rPr>
          <w:rFonts w:ascii="Book Antiqua" w:hAnsi="Book Antiqua"/>
          <w:bCs/>
        </w:rPr>
        <w:t xml:space="preserve">, </w:t>
      </w:r>
      <w:r w:rsidRPr="00586CB9">
        <w:rPr>
          <w:rFonts w:ascii="Book Antiqua" w:hAnsi="Book Antiqua" w:cs="Arial"/>
        </w:rPr>
        <w:t>w ramach projektu LIFE13 NAT/PL/000050 „Renaturyzacja sieci hydrograficznej w Basenie Środkowym doliny Biebrzy. Etap II.”, współfinansowanego przez instrument finansowy LIFE+ Komisji Europejskiej, Narodowy Fundusz Ochrony Środowiska i Gospodarki Wodnej i Biebrzański Park Narodowy,</w:t>
      </w:r>
    </w:p>
    <w:p w14:paraId="206321F2" w14:textId="77777777" w:rsidR="00965E9A" w:rsidRPr="00586CB9" w:rsidRDefault="00965E9A" w:rsidP="00965E9A">
      <w:pPr>
        <w:pStyle w:val="Bezodstpw"/>
        <w:spacing w:line="360" w:lineRule="auto"/>
        <w:jc w:val="both"/>
        <w:rPr>
          <w:rFonts w:ascii="Book Antiqua" w:hAnsi="Book Antiqua" w:cs="Arial"/>
          <w:sz w:val="22"/>
          <w:szCs w:val="22"/>
          <w:lang w:val="pl-PL"/>
        </w:rPr>
      </w:pPr>
      <w:r w:rsidRPr="00586CB9">
        <w:rPr>
          <w:rFonts w:ascii="Book Antiqua" w:hAnsi="Book Antiqua" w:cs="Arial"/>
          <w:sz w:val="22"/>
          <w:szCs w:val="22"/>
          <w:lang w:val="pl-PL"/>
        </w:rPr>
        <w:t>o treści następującej:</w:t>
      </w:r>
    </w:p>
    <w:p w14:paraId="1619FA03" w14:textId="77777777" w:rsidR="00965E9A" w:rsidRPr="00586CB9" w:rsidRDefault="00965E9A" w:rsidP="00965E9A">
      <w:pPr>
        <w:pStyle w:val="Bezodstpw"/>
        <w:spacing w:line="360" w:lineRule="auto"/>
        <w:jc w:val="both"/>
        <w:rPr>
          <w:rFonts w:ascii="Book Antiqua" w:hAnsi="Book Antiqua" w:cs="Arial"/>
          <w:sz w:val="22"/>
          <w:szCs w:val="22"/>
          <w:lang w:val="pl-PL"/>
        </w:rPr>
      </w:pPr>
    </w:p>
    <w:p w14:paraId="7D99084C" w14:textId="77777777" w:rsidR="00965E9A" w:rsidRPr="00586CB9" w:rsidRDefault="00965E9A" w:rsidP="00D97D8C">
      <w:pPr>
        <w:pStyle w:val="Bezodstpw"/>
        <w:spacing w:line="360" w:lineRule="auto"/>
        <w:rPr>
          <w:rFonts w:ascii="Book Antiqua" w:hAnsi="Book Antiqua" w:cs="Arial"/>
          <w:sz w:val="22"/>
          <w:szCs w:val="22"/>
          <w:lang w:val="pl-PL"/>
        </w:rPr>
      </w:pPr>
    </w:p>
    <w:p w14:paraId="6DB839AE" w14:textId="548A5588" w:rsidR="00367097" w:rsidRPr="00586CB9" w:rsidRDefault="00965E9A" w:rsidP="00367097">
      <w:pPr>
        <w:pStyle w:val="Bezodstpw"/>
        <w:spacing w:line="360" w:lineRule="auto"/>
        <w:jc w:val="center"/>
        <w:rPr>
          <w:rFonts w:ascii="Book Antiqua" w:hAnsi="Book Antiqua" w:cs="Arial"/>
          <w:sz w:val="22"/>
          <w:szCs w:val="22"/>
          <w:lang w:val="pl-PL"/>
        </w:rPr>
      </w:pPr>
      <w:r w:rsidRPr="00586CB9">
        <w:rPr>
          <w:rFonts w:ascii="Book Antiqua" w:hAnsi="Book Antiqua" w:cs="Arial"/>
          <w:sz w:val="22"/>
          <w:szCs w:val="22"/>
          <w:lang w:val="pl-PL"/>
        </w:rPr>
        <w:lastRenderedPageBreak/>
        <w:t>§ 1</w:t>
      </w:r>
    </w:p>
    <w:p w14:paraId="2B14891C" w14:textId="0C906D89" w:rsidR="00367097" w:rsidRPr="00586CB9" w:rsidRDefault="00367097" w:rsidP="005D4A77">
      <w:pPr>
        <w:pStyle w:val="Akapitzlist"/>
        <w:numPr>
          <w:ilvl w:val="0"/>
          <w:numId w:val="108"/>
        </w:numPr>
        <w:spacing w:after="0" w:line="360" w:lineRule="auto"/>
        <w:ind w:left="426" w:hanging="426"/>
        <w:jc w:val="both"/>
        <w:rPr>
          <w:rFonts w:ascii="Book Antiqua" w:hAnsi="Book Antiqua" w:cs="BookAntiqua"/>
          <w:sz w:val="22"/>
          <w:szCs w:val="22"/>
          <w:lang w:val="pl-PL"/>
        </w:rPr>
      </w:pPr>
      <w:r w:rsidRPr="00586CB9">
        <w:rPr>
          <w:rFonts w:ascii="Book Antiqua" w:hAnsi="Book Antiqua"/>
          <w:sz w:val="22"/>
          <w:szCs w:val="22"/>
          <w:lang w:val="pl-PL"/>
        </w:rPr>
        <w:t xml:space="preserve">Przedmiotem zamówienia jest wykonanie prac terenowych i kameralnych z zakresu monitoringu </w:t>
      </w:r>
      <w:r w:rsidRPr="00586CB9">
        <w:rPr>
          <w:rFonts w:ascii="Book Antiqua" w:hAnsi="Book Antiqua" w:cs="BookAntiqua"/>
          <w:sz w:val="22"/>
          <w:szCs w:val="22"/>
          <w:lang w:val="pl-PL"/>
        </w:rPr>
        <w:t>określonych poniżej gatunków ptaków na wyznaczonych powierzchniach monitoringowych oraz sporządzenie i dostarczenie do Zamawiającego okresowych (rocznych) raportów z przeprowadzonego monitoringu, a także wykonanie raportu końcowego podsumowującego wyniki badań z całego okresu monitoringu. Powierzchnie monitoringowe zlokalizowane są na obszarze projektu LIFE13 NAT/PL/000050</w:t>
      </w:r>
      <w:r w:rsidR="00181A7C" w:rsidRPr="00586CB9">
        <w:rPr>
          <w:rFonts w:ascii="Book Antiqua" w:hAnsi="Book Antiqua" w:cs="BookAntiqua"/>
          <w:sz w:val="22"/>
          <w:szCs w:val="22"/>
          <w:lang w:val="pl-PL"/>
        </w:rPr>
        <w:t xml:space="preserve"> </w:t>
      </w:r>
      <w:r w:rsidRPr="00586CB9">
        <w:rPr>
          <w:rFonts w:ascii="Book Antiqua" w:hAnsi="Book Antiqua" w:cs="BookAntiqua"/>
          <w:sz w:val="22"/>
          <w:szCs w:val="22"/>
          <w:lang w:val="pl-PL"/>
        </w:rPr>
        <w:t xml:space="preserve">- </w:t>
      </w:r>
      <w:r w:rsidRPr="00586CB9">
        <w:rPr>
          <w:rFonts w:ascii="Book Antiqua" w:hAnsi="Book Antiqua" w:cs="BookAntiqua"/>
          <w:b/>
          <w:sz w:val="22"/>
          <w:szCs w:val="22"/>
          <w:lang w:val="pl-PL"/>
        </w:rPr>
        <w:t>Załącznik nr 10 SIWZ.</w:t>
      </w:r>
    </w:p>
    <w:p w14:paraId="4DDCC70B" w14:textId="77777777" w:rsidR="00367097" w:rsidRPr="00586CB9" w:rsidRDefault="00367097" w:rsidP="00367097">
      <w:pPr>
        <w:pStyle w:val="Akapitzlist"/>
        <w:spacing w:after="0" w:line="360" w:lineRule="auto"/>
        <w:ind w:left="426"/>
        <w:jc w:val="both"/>
        <w:rPr>
          <w:rFonts w:ascii="Book Antiqua" w:hAnsi="Book Antiqua" w:cs="BookAntiqua"/>
          <w:sz w:val="22"/>
          <w:szCs w:val="22"/>
          <w:lang w:val="pl-PL"/>
        </w:rPr>
      </w:pPr>
      <w:r w:rsidRPr="00586CB9">
        <w:rPr>
          <w:rFonts w:ascii="Book Antiqua" w:hAnsi="Book Antiqua" w:cs="BookAntiqua"/>
          <w:sz w:val="22"/>
          <w:szCs w:val="22"/>
          <w:lang w:val="pl-PL"/>
        </w:rPr>
        <w:t>W skład części zamówienia wchodzi monitoring następujących gatunków ptaków i grup gatunków ptaków:</w:t>
      </w:r>
    </w:p>
    <w:p w14:paraId="29CCE2F7" w14:textId="77777777" w:rsidR="00367097" w:rsidRPr="00586CB9" w:rsidRDefault="00367097" w:rsidP="005D4A77">
      <w:pPr>
        <w:pStyle w:val="Akapitzlist"/>
        <w:numPr>
          <w:ilvl w:val="0"/>
          <w:numId w:val="107"/>
        </w:numPr>
        <w:autoSpaceDE w:val="0"/>
        <w:autoSpaceDN w:val="0"/>
        <w:adjustRightInd w:val="0"/>
        <w:spacing w:before="0" w:after="0" w:line="360" w:lineRule="auto"/>
        <w:jc w:val="both"/>
        <w:rPr>
          <w:rFonts w:ascii="Book Antiqua" w:hAnsi="Book Antiqua" w:cs="BookAntiqua-Bold"/>
          <w:b/>
          <w:bCs/>
          <w:sz w:val="22"/>
          <w:szCs w:val="22"/>
          <w:lang w:val="pl-PL"/>
        </w:rPr>
      </w:pPr>
      <w:r w:rsidRPr="00586CB9">
        <w:rPr>
          <w:rFonts w:ascii="Book Antiqua" w:hAnsi="Book Antiqua" w:cs="BookAntiqua-Bold"/>
          <w:b/>
          <w:bCs/>
          <w:sz w:val="22"/>
          <w:szCs w:val="22"/>
          <w:lang w:val="pl-PL"/>
        </w:rPr>
        <w:t>Monitoring derkacza (</w:t>
      </w:r>
      <w:proofErr w:type="spellStart"/>
      <w:r w:rsidRPr="00586CB9">
        <w:rPr>
          <w:rFonts w:ascii="Book Antiqua" w:hAnsi="Book Antiqua" w:cs="BookAntiqua-BoldItalic"/>
          <w:b/>
          <w:bCs/>
          <w:i/>
          <w:iCs/>
          <w:sz w:val="22"/>
          <w:szCs w:val="22"/>
          <w:lang w:val="pl-PL"/>
        </w:rPr>
        <w:t>Crex</w:t>
      </w:r>
      <w:proofErr w:type="spellEnd"/>
      <w:r w:rsidRPr="00586CB9">
        <w:rPr>
          <w:rFonts w:ascii="Book Antiqua" w:hAnsi="Book Antiqua" w:cs="BookAntiqua-BoldItalic"/>
          <w:b/>
          <w:bCs/>
          <w:i/>
          <w:iCs/>
          <w:sz w:val="22"/>
          <w:szCs w:val="22"/>
          <w:lang w:val="pl-PL"/>
        </w:rPr>
        <w:t xml:space="preserve"> </w:t>
      </w:r>
      <w:proofErr w:type="spellStart"/>
      <w:r w:rsidRPr="00586CB9">
        <w:rPr>
          <w:rFonts w:ascii="Book Antiqua" w:hAnsi="Book Antiqua" w:cs="BookAntiqua-BoldItalic"/>
          <w:b/>
          <w:bCs/>
          <w:i/>
          <w:iCs/>
          <w:sz w:val="22"/>
          <w:szCs w:val="22"/>
          <w:lang w:val="pl-PL"/>
        </w:rPr>
        <w:t>crex</w:t>
      </w:r>
      <w:proofErr w:type="spellEnd"/>
      <w:r w:rsidRPr="00586CB9">
        <w:rPr>
          <w:rFonts w:ascii="Book Antiqua" w:hAnsi="Book Antiqua" w:cs="BookAntiqua-Bold"/>
          <w:b/>
          <w:bCs/>
          <w:sz w:val="22"/>
          <w:szCs w:val="22"/>
          <w:lang w:val="pl-PL"/>
        </w:rPr>
        <w:t>).</w:t>
      </w:r>
    </w:p>
    <w:p w14:paraId="342BDBC6" w14:textId="77777777" w:rsidR="00367097" w:rsidRPr="00586CB9" w:rsidRDefault="00367097" w:rsidP="00367097">
      <w:pPr>
        <w:autoSpaceDE w:val="0"/>
        <w:autoSpaceDN w:val="0"/>
        <w:adjustRightInd w:val="0"/>
        <w:spacing w:after="0" w:line="360" w:lineRule="auto"/>
        <w:ind w:left="426"/>
        <w:jc w:val="both"/>
        <w:rPr>
          <w:rFonts w:ascii="Book Antiqua" w:hAnsi="Book Antiqua" w:cs="BookAntiqua"/>
        </w:rPr>
      </w:pPr>
      <w:r w:rsidRPr="00586CB9">
        <w:rPr>
          <w:rFonts w:ascii="Book Antiqua" w:hAnsi="Book Antiqua" w:cs="BookAntiqua"/>
        </w:rPr>
        <w:t xml:space="preserve">Coroczne liczenie odzywających się samców derkacza na pięciu monitoringowych powierzchniach próbnych, wskazanych przez Zamawiającego. Powierzchnia próbna to kwadrat o bokach 2 km x 2 km zlokalizowany na turzycowiskach, podmokłych łąkach oraz pozostałych zbiorowiskach nieleśnych, będących potencjalnym miejscem występowania derkacza. Konieczne jest przeprowadzenie dwóch kontroli rocznie (jedna powierzchnia będzie kontrolowana przez dwóch obserwatorów) na każdej powierzchni monitoringowej przez okres 4 lat, tj. od roku 2015 do 2018. Pierwsza coroczna kontrola musi zostać przeprowadzona w okresie od 20 maja do 31 maja, druga natomiast w okresie od 20 czerwca do 5 lipca. Nasłuch należy przeprowadzić w godzinach: od 22.00 do wschodu słońca. </w:t>
      </w:r>
    </w:p>
    <w:p w14:paraId="119AFDB2" w14:textId="77777777" w:rsidR="00367097" w:rsidRPr="00586CB9" w:rsidRDefault="00367097" w:rsidP="00367097">
      <w:pPr>
        <w:autoSpaceDE w:val="0"/>
        <w:autoSpaceDN w:val="0"/>
        <w:adjustRightInd w:val="0"/>
        <w:spacing w:after="0" w:line="360" w:lineRule="auto"/>
        <w:ind w:left="426"/>
        <w:jc w:val="both"/>
        <w:rPr>
          <w:rFonts w:ascii="Book Antiqua" w:hAnsi="Book Antiqua" w:cs="BookAntiqua"/>
        </w:rPr>
      </w:pPr>
    </w:p>
    <w:p w14:paraId="02034313" w14:textId="77777777" w:rsidR="00367097" w:rsidRPr="00586CB9" w:rsidRDefault="00367097" w:rsidP="005D4A77">
      <w:pPr>
        <w:pStyle w:val="Akapitzlist"/>
        <w:numPr>
          <w:ilvl w:val="0"/>
          <w:numId w:val="107"/>
        </w:numPr>
        <w:autoSpaceDE w:val="0"/>
        <w:autoSpaceDN w:val="0"/>
        <w:adjustRightInd w:val="0"/>
        <w:spacing w:before="0" w:after="0" w:line="360" w:lineRule="auto"/>
        <w:ind w:hanging="294"/>
        <w:jc w:val="both"/>
        <w:rPr>
          <w:rFonts w:ascii="Book Antiqua" w:hAnsi="Book Antiqua" w:cs="BookAntiqua-Bold"/>
          <w:b/>
          <w:bCs/>
          <w:sz w:val="22"/>
          <w:szCs w:val="22"/>
          <w:lang w:val="pl-PL"/>
        </w:rPr>
      </w:pPr>
      <w:r w:rsidRPr="00586CB9">
        <w:rPr>
          <w:rFonts w:ascii="Book Antiqua" w:hAnsi="Book Antiqua" w:cs="BookAntiqua-Bold"/>
          <w:b/>
          <w:bCs/>
          <w:sz w:val="22"/>
          <w:szCs w:val="22"/>
          <w:lang w:val="pl-PL"/>
        </w:rPr>
        <w:t>Monitoring wodniczki (</w:t>
      </w:r>
      <w:proofErr w:type="spellStart"/>
      <w:r w:rsidRPr="00586CB9">
        <w:rPr>
          <w:rFonts w:ascii="Book Antiqua" w:hAnsi="Book Antiqua" w:cs="BookAntiqua-BoldItalic"/>
          <w:b/>
          <w:bCs/>
          <w:i/>
          <w:iCs/>
          <w:sz w:val="22"/>
          <w:szCs w:val="22"/>
          <w:lang w:val="pl-PL"/>
        </w:rPr>
        <w:t>Acrocephalus</w:t>
      </w:r>
      <w:proofErr w:type="spellEnd"/>
      <w:r w:rsidRPr="00586CB9">
        <w:rPr>
          <w:rFonts w:ascii="Book Antiqua" w:hAnsi="Book Antiqua" w:cs="BookAntiqua-BoldItalic"/>
          <w:b/>
          <w:bCs/>
          <w:i/>
          <w:iCs/>
          <w:sz w:val="22"/>
          <w:szCs w:val="22"/>
          <w:lang w:val="pl-PL"/>
        </w:rPr>
        <w:t xml:space="preserve"> </w:t>
      </w:r>
      <w:proofErr w:type="spellStart"/>
      <w:r w:rsidRPr="00586CB9">
        <w:rPr>
          <w:rFonts w:ascii="Book Antiqua" w:hAnsi="Book Antiqua" w:cs="BookAntiqua-BoldItalic"/>
          <w:b/>
          <w:bCs/>
          <w:i/>
          <w:iCs/>
          <w:sz w:val="22"/>
          <w:szCs w:val="22"/>
          <w:lang w:val="pl-PL"/>
        </w:rPr>
        <w:t>paludicola</w:t>
      </w:r>
      <w:proofErr w:type="spellEnd"/>
      <w:r w:rsidRPr="00586CB9">
        <w:rPr>
          <w:rFonts w:ascii="Book Antiqua" w:hAnsi="Book Antiqua" w:cs="BookAntiqua-Bold"/>
          <w:b/>
          <w:bCs/>
          <w:sz w:val="22"/>
          <w:szCs w:val="22"/>
          <w:lang w:val="pl-PL"/>
        </w:rPr>
        <w:t>).</w:t>
      </w:r>
    </w:p>
    <w:p w14:paraId="5230E639" w14:textId="77777777" w:rsidR="00367097" w:rsidRPr="00586CB9" w:rsidRDefault="00367097" w:rsidP="00367097">
      <w:pPr>
        <w:autoSpaceDE w:val="0"/>
        <w:autoSpaceDN w:val="0"/>
        <w:adjustRightInd w:val="0"/>
        <w:spacing w:after="0" w:line="360" w:lineRule="auto"/>
        <w:ind w:left="426"/>
        <w:jc w:val="both"/>
        <w:rPr>
          <w:rFonts w:ascii="Book Antiqua" w:hAnsi="Book Antiqua" w:cs="BookAntiqua"/>
        </w:rPr>
      </w:pPr>
      <w:r w:rsidRPr="00586CB9">
        <w:rPr>
          <w:rFonts w:ascii="Book Antiqua" w:hAnsi="Book Antiqua" w:cs="BookAntiqua"/>
        </w:rPr>
        <w:t xml:space="preserve">Coroczny monitoring liczebności śpiewających samców oraz w znanych ostojach występowania wodniczki na obszarze projektu LIFE13 NAT/PL/000050. Na tych powierzchniach konieczne jest przeprowadzenie pełnego liczenia wszystkich śpiewających samców w okresie od 20 maja do 10 lipca,  w godzinach 19.00 – 21.30. Każda powierzchnia monitoringowa musi zostać skontrolowana dwukrotnie w roku, przez okres 4 lat, tj. od roku 2015 do 2018. Pierwsza coroczna kontrola musi zostać przeprowadzona w okresie od 20 maja do 10 czerwca, druga natomiast w okresie od 20 czerwca do 10 lipca. Odstęp pomiędzy pierwszą i drugą kontrolą powinien wynieść </w:t>
      </w:r>
      <w:r w:rsidRPr="00586CB9">
        <w:rPr>
          <w:rFonts w:ascii="Book Antiqua" w:hAnsi="Book Antiqua" w:cs="BookAntiqua"/>
        </w:rPr>
        <w:lastRenderedPageBreak/>
        <w:t xml:space="preserve">około 2 tygodni. Do wykonania monitoringu wodniczki Wykonawca zapewni wolontariuszy. </w:t>
      </w:r>
    </w:p>
    <w:p w14:paraId="38FD0D00" w14:textId="77777777" w:rsidR="00367097" w:rsidRPr="00586CB9" w:rsidRDefault="00367097" w:rsidP="00367097">
      <w:pPr>
        <w:autoSpaceDE w:val="0"/>
        <w:autoSpaceDN w:val="0"/>
        <w:adjustRightInd w:val="0"/>
        <w:spacing w:after="0" w:line="360" w:lineRule="auto"/>
        <w:ind w:left="426"/>
        <w:jc w:val="both"/>
        <w:rPr>
          <w:rFonts w:ascii="Book Antiqua" w:hAnsi="Book Antiqua" w:cs="BookAntiqua"/>
        </w:rPr>
      </w:pPr>
    </w:p>
    <w:p w14:paraId="5EE87FE1" w14:textId="77777777" w:rsidR="00367097" w:rsidRPr="00586CB9" w:rsidRDefault="00367097" w:rsidP="005D4A77">
      <w:pPr>
        <w:pStyle w:val="Akapitzlist"/>
        <w:numPr>
          <w:ilvl w:val="0"/>
          <w:numId w:val="107"/>
        </w:numPr>
        <w:autoSpaceDE w:val="0"/>
        <w:autoSpaceDN w:val="0"/>
        <w:adjustRightInd w:val="0"/>
        <w:spacing w:before="0" w:after="0" w:line="360" w:lineRule="auto"/>
        <w:jc w:val="both"/>
        <w:rPr>
          <w:rFonts w:ascii="Book Antiqua" w:hAnsi="Book Antiqua" w:cs="DejaVuSans"/>
          <w:b/>
          <w:sz w:val="22"/>
          <w:szCs w:val="22"/>
          <w:lang w:val="pl-PL"/>
        </w:rPr>
      </w:pPr>
      <w:r w:rsidRPr="00586CB9">
        <w:rPr>
          <w:rFonts w:ascii="Book Antiqua" w:hAnsi="Book Antiqua" w:cs="DejaVuSans"/>
          <w:b/>
          <w:sz w:val="22"/>
          <w:szCs w:val="22"/>
          <w:lang w:val="pl-PL"/>
        </w:rPr>
        <w:t xml:space="preserve">Ptaki siewkowe (bez kszyka) </w:t>
      </w:r>
    </w:p>
    <w:p w14:paraId="187ED480" w14:textId="77777777" w:rsidR="00367097" w:rsidRPr="00586CB9" w:rsidRDefault="00367097" w:rsidP="00367097">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Monitoring obejmie następujące gatunki: czajka (</w:t>
      </w:r>
      <w:proofErr w:type="spellStart"/>
      <w:r w:rsidRPr="00586CB9">
        <w:rPr>
          <w:rFonts w:ascii="Book Antiqua" w:hAnsi="Book Antiqua" w:cs="DejaVuSans"/>
          <w:i/>
          <w:sz w:val="22"/>
          <w:szCs w:val="22"/>
          <w:lang w:val="pl-PL"/>
        </w:rPr>
        <w:t>Vanellus</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vanellus</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rycyk (</w:t>
      </w:r>
      <w:proofErr w:type="spellStart"/>
      <w:r w:rsidRPr="00586CB9">
        <w:rPr>
          <w:rFonts w:ascii="Book Antiqua" w:hAnsi="Book Antiqua" w:cs="DejaVuSans"/>
          <w:i/>
          <w:sz w:val="22"/>
          <w:szCs w:val="22"/>
          <w:lang w:val="pl-PL"/>
        </w:rPr>
        <w:t>Limosa</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limosa</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xml:space="preserve">, </w:t>
      </w:r>
      <w:proofErr w:type="spellStart"/>
      <w:r w:rsidRPr="00586CB9">
        <w:rPr>
          <w:rFonts w:ascii="Book Antiqua" w:hAnsi="Book Antiqua" w:cs="DejaVuSans"/>
          <w:sz w:val="22"/>
          <w:szCs w:val="22"/>
          <w:lang w:val="pl-PL"/>
        </w:rPr>
        <w:t>krwawodziób</w:t>
      </w:r>
      <w:proofErr w:type="spellEnd"/>
      <w:r w:rsidRPr="00586CB9">
        <w:rPr>
          <w:rFonts w:ascii="Book Antiqua" w:hAnsi="Book Antiqua" w:cs="DejaVuSans"/>
          <w:sz w:val="22"/>
          <w:szCs w:val="22"/>
          <w:lang w:val="pl-PL"/>
        </w:rPr>
        <w:t xml:space="preserve"> (</w:t>
      </w:r>
      <w:proofErr w:type="spellStart"/>
      <w:r w:rsidRPr="00586CB9">
        <w:rPr>
          <w:rFonts w:ascii="Book Antiqua" w:hAnsi="Book Antiqua" w:cs="DejaVuSans"/>
          <w:i/>
          <w:sz w:val="22"/>
          <w:szCs w:val="22"/>
          <w:lang w:val="pl-PL"/>
        </w:rPr>
        <w:t>Tringa</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totanus</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xml:space="preserve"> i kulik wielki (</w:t>
      </w:r>
      <w:proofErr w:type="spellStart"/>
      <w:r w:rsidRPr="00586CB9">
        <w:rPr>
          <w:rFonts w:ascii="Book Antiqua" w:hAnsi="Book Antiqua" w:cs="DejaVuSans"/>
          <w:i/>
          <w:sz w:val="22"/>
          <w:szCs w:val="22"/>
          <w:lang w:val="pl-PL"/>
        </w:rPr>
        <w:t>Numenius</w:t>
      </w:r>
      <w:proofErr w:type="spellEnd"/>
      <w:r w:rsidRPr="00586CB9">
        <w:rPr>
          <w:rFonts w:ascii="Book Antiqua" w:hAnsi="Book Antiqua" w:cs="DejaVuSans"/>
          <w:i/>
          <w:sz w:val="22"/>
          <w:szCs w:val="22"/>
          <w:lang w:val="pl-PL"/>
        </w:rPr>
        <w:t xml:space="preserve"> </w:t>
      </w:r>
      <w:proofErr w:type="spellStart"/>
      <w:r w:rsidRPr="00586CB9">
        <w:rPr>
          <w:rFonts w:ascii="Book Antiqua" w:hAnsi="Book Antiqua" w:cs="DejaVuSans"/>
          <w:i/>
          <w:sz w:val="22"/>
          <w:szCs w:val="22"/>
          <w:lang w:val="pl-PL"/>
        </w:rPr>
        <w:t>arquata</w:t>
      </w:r>
      <w:proofErr w:type="spellEnd"/>
      <w:r w:rsidRPr="00586CB9">
        <w:rPr>
          <w:rFonts w:ascii="Book Antiqua" w:hAnsi="Book Antiqua" w:cs="DejaVuSans"/>
          <w:i/>
          <w:sz w:val="22"/>
          <w:szCs w:val="22"/>
          <w:lang w:val="pl-PL"/>
        </w:rPr>
        <w:t>)</w:t>
      </w:r>
      <w:r w:rsidRPr="00586CB9">
        <w:rPr>
          <w:rFonts w:ascii="Book Antiqua" w:hAnsi="Book Antiqua" w:cs="DejaVuSans"/>
          <w:sz w:val="22"/>
          <w:szCs w:val="22"/>
          <w:lang w:val="pl-PL"/>
        </w:rPr>
        <w:t>. Liczenia odbędą się na całości odpowiednich siedlisk na obszarze projektu, 2 razy w ciągu roku,</w:t>
      </w:r>
      <w:r w:rsidRPr="00586CB9">
        <w:rPr>
          <w:rFonts w:ascii="Book Antiqua" w:hAnsi="Book Antiqua" w:cs="BookAntiqua"/>
          <w:sz w:val="22"/>
          <w:szCs w:val="22"/>
          <w:lang w:val="pl-PL"/>
        </w:rPr>
        <w:t xml:space="preserve"> przez okres </w:t>
      </w:r>
      <w:r w:rsidRPr="00586CB9">
        <w:rPr>
          <w:rFonts w:ascii="Book Antiqua" w:hAnsi="Book Antiqua" w:cs="BookAntiqua"/>
          <w:sz w:val="22"/>
          <w:szCs w:val="22"/>
          <w:lang w:val="pl-PL"/>
        </w:rPr>
        <w:br/>
        <w:t>4 lat, tj. od roku 2015 do 2018</w:t>
      </w:r>
      <w:r w:rsidRPr="00586CB9">
        <w:rPr>
          <w:rFonts w:ascii="Book Antiqua" w:hAnsi="Book Antiqua" w:cs="DejaVuSans"/>
          <w:sz w:val="22"/>
          <w:szCs w:val="22"/>
          <w:lang w:val="pl-PL"/>
        </w:rPr>
        <w:t xml:space="preserve">. </w:t>
      </w:r>
      <w:r w:rsidRPr="00586CB9">
        <w:rPr>
          <w:rFonts w:ascii="Book Antiqua" w:hAnsi="Book Antiqua" w:cs="BookAntiqua"/>
          <w:sz w:val="22"/>
          <w:szCs w:val="22"/>
          <w:lang w:val="pl-PL"/>
        </w:rPr>
        <w:t xml:space="preserve">Pierwsza coroczna kontrola musi zostać przeprowadzona w okresie od 15 kwietnia od 30 kwietnia, druga natomiast w okresie od 1 maja do </w:t>
      </w:r>
      <w:r w:rsidRPr="00586CB9">
        <w:rPr>
          <w:rFonts w:ascii="Book Antiqua" w:hAnsi="Book Antiqua" w:cs="BookAntiqua"/>
          <w:sz w:val="22"/>
          <w:szCs w:val="22"/>
          <w:lang w:val="pl-PL"/>
        </w:rPr>
        <w:br/>
        <w:t>10 maja.</w:t>
      </w:r>
      <w:r w:rsidRPr="00586CB9">
        <w:rPr>
          <w:rFonts w:ascii="Book Antiqua" w:hAnsi="Book Antiqua" w:cs="DejaVuSans"/>
          <w:sz w:val="22"/>
          <w:szCs w:val="22"/>
          <w:lang w:val="pl-PL"/>
        </w:rPr>
        <w:t xml:space="preserve"> Wynikiem będzie liczebność i mapa rozmieszczenia ptaków siewkowych na całym obszarze projektu.</w:t>
      </w:r>
    </w:p>
    <w:p w14:paraId="54AAEC58" w14:textId="77777777" w:rsidR="00367097" w:rsidRPr="00586CB9" w:rsidRDefault="00367097" w:rsidP="00367097">
      <w:pPr>
        <w:pStyle w:val="Akapitzlist"/>
        <w:autoSpaceDE w:val="0"/>
        <w:autoSpaceDN w:val="0"/>
        <w:adjustRightInd w:val="0"/>
        <w:spacing w:after="0" w:line="360" w:lineRule="auto"/>
        <w:ind w:left="426"/>
        <w:jc w:val="both"/>
        <w:rPr>
          <w:rFonts w:ascii="Book Antiqua" w:hAnsi="Book Antiqua" w:cs="DejaVuSans"/>
          <w:sz w:val="22"/>
          <w:szCs w:val="22"/>
          <w:lang w:val="pl-PL"/>
        </w:rPr>
      </w:pPr>
    </w:p>
    <w:p w14:paraId="3C39CE80" w14:textId="77777777" w:rsidR="00367097" w:rsidRPr="00586CB9" w:rsidRDefault="00367097" w:rsidP="005D4A77">
      <w:pPr>
        <w:pStyle w:val="Akapitzlist"/>
        <w:numPr>
          <w:ilvl w:val="0"/>
          <w:numId w:val="107"/>
        </w:numPr>
        <w:autoSpaceDE w:val="0"/>
        <w:autoSpaceDN w:val="0"/>
        <w:adjustRightInd w:val="0"/>
        <w:spacing w:before="0" w:after="0" w:line="360" w:lineRule="auto"/>
        <w:jc w:val="both"/>
        <w:rPr>
          <w:rFonts w:ascii="Book Antiqua" w:hAnsi="Book Antiqua" w:cs="DejaVuSans"/>
          <w:sz w:val="22"/>
          <w:szCs w:val="22"/>
          <w:lang w:val="pl-PL"/>
        </w:rPr>
      </w:pPr>
      <w:r w:rsidRPr="00586CB9">
        <w:rPr>
          <w:rFonts w:ascii="Book Antiqua" w:hAnsi="Book Antiqua" w:cs="DejaVuSans"/>
          <w:b/>
          <w:sz w:val="22"/>
          <w:szCs w:val="22"/>
          <w:lang w:val="pl-PL"/>
        </w:rPr>
        <w:t>Kszyk (</w:t>
      </w:r>
      <w:proofErr w:type="spellStart"/>
      <w:r w:rsidRPr="00586CB9">
        <w:rPr>
          <w:rFonts w:ascii="Book Antiqua" w:hAnsi="Book Antiqua" w:cs="DejaVuSans"/>
          <w:b/>
          <w:i/>
          <w:sz w:val="22"/>
          <w:szCs w:val="22"/>
          <w:lang w:val="pl-PL"/>
        </w:rPr>
        <w:t>Gallinago</w:t>
      </w:r>
      <w:proofErr w:type="spellEnd"/>
      <w:r w:rsidRPr="00586CB9">
        <w:rPr>
          <w:rFonts w:ascii="Book Antiqua" w:hAnsi="Book Antiqua" w:cs="DejaVuSans"/>
          <w:b/>
          <w:i/>
          <w:sz w:val="22"/>
          <w:szCs w:val="22"/>
          <w:lang w:val="pl-PL"/>
        </w:rPr>
        <w:t xml:space="preserve"> </w:t>
      </w:r>
      <w:proofErr w:type="spellStart"/>
      <w:r w:rsidRPr="00586CB9">
        <w:rPr>
          <w:rFonts w:ascii="Book Antiqua" w:hAnsi="Book Antiqua" w:cs="DejaVuSans"/>
          <w:b/>
          <w:i/>
          <w:sz w:val="22"/>
          <w:szCs w:val="22"/>
          <w:lang w:val="pl-PL"/>
        </w:rPr>
        <w:t>gallinago</w:t>
      </w:r>
      <w:proofErr w:type="spellEnd"/>
      <w:r w:rsidRPr="00586CB9">
        <w:rPr>
          <w:rFonts w:ascii="Book Antiqua" w:hAnsi="Book Antiqua" w:cs="DejaVuSans"/>
          <w:sz w:val="22"/>
          <w:szCs w:val="22"/>
          <w:lang w:val="pl-PL"/>
        </w:rPr>
        <w:t>)</w:t>
      </w:r>
    </w:p>
    <w:p w14:paraId="10B3D8DF" w14:textId="77777777" w:rsidR="00367097" w:rsidRPr="00586CB9" w:rsidRDefault="00367097" w:rsidP="00367097">
      <w:pPr>
        <w:pStyle w:val="Akapitzlist"/>
        <w:autoSpaceDE w:val="0"/>
        <w:autoSpaceDN w:val="0"/>
        <w:adjustRightInd w:val="0"/>
        <w:spacing w:after="0" w:line="360" w:lineRule="auto"/>
        <w:ind w:left="426"/>
        <w:jc w:val="both"/>
        <w:rPr>
          <w:rFonts w:ascii="Book Antiqua" w:hAnsi="Book Antiqua" w:cs="BookAntiqua"/>
          <w:lang w:val="pl-PL"/>
        </w:rPr>
      </w:pPr>
      <w:r w:rsidRPr="00586CB9">
        <w:rPr>
          <w:rFonts w:ascii="Book Antiqua" w:hAnsi="Book Antiqua" w:cs="DejaVuSans"/>
          <w:sz w:val="22"/>
          <w:szCs w:val="22"/>
          <w:lang w:val="pl-PL"/>
        </w:rPr>
        <w:t xml:space="preserve">Planowane są liczenia tokujących ptaków z punktów. Wykonane zostaną 3 liczenia </w:t>
      </w:r>
      <w:r w:rsidRPr="00586CB9">
        <w:rPr>
          <w:rFonts w:ascii="Book Antiqua" w:hAnsi="Book Antiqua" w:cs="DejaVuSans"/>
          <w:sz w:val="22"/>
          <w:szCs w:val="22"/>
          <w:lang w:val="pl-PL"/>
        </w:rPr>
        <w:br/>
        <w:t>w ciągu roku na każdym punkcie</w:t>
      </w:r>
      <w:r w:rsidRPr="00586CB9">
        <w:rPr>
          <w:rFonts w:ascii="Book Antiqua" w:hAnsi="Book Antiqua" w:cs="BookAntiqua"/>
          <w:sz w:val="22"/>
          <w:szCs w:val="22"/>
          <w:lang w:val="pl-PL"/>
        </w:rPr>
        <w:t>, przez okres 4 lat, tj. od roku 2015 do 2018</w:t>
      </w:r>
      <w:r w:rsidRPr="00586CB9">
        <w:rPr>
          <w:rFonts w:ascii="Book Antiqua" w:hAnsi="Book Antiqua" w:cs="DejaVuSans"/>
          <w:sz w:val="22"/>
          <w:szCs w:val="22"/>
          <w:lang w:val="pl-PL"/>
        </w:rPr>
        <w:t xml:space="preserve">. Do </w:t>
      </w:r>
      <w:proofErr w:type="spellStart"/>
      <w:r w:rsidRPr="00586CB9">
        <w:rPr>
          <w:rFonts w:ascii="Book Antiqua" w:hAnsi="Book Antiqua" w:cs="DejaVuSans"/>
          <w:sz w:val="22"/>
          <w:szCs w:val="22"/>
          <w:lang w:val="pl-PL"/>
        </w:rPr>
        <w:t>liczeń</w:t>
      </w:r>
      <w:proofErr w:type="spellEnd"/>
      <w:r w:rsidRPr="00586CB9">
        <w:rPr>
          <w:rFonts w:ascii="Book Antiqua" w:hAnsi="Book Antiqua" w:cs="DejaVuSans"/>
          <w:sz w:val="22"/>
          <w:szCs w:val="22"/>
          <w:lang w:val="pl-PL"/>
        </w:rPr>
        <w:t xml:space="preserve"> zostanie wykorzystanych 14 punktów kontrolnych wskazanych przez Zamawiającego. </w:t>
      </w:r>
    </w:p>
    <w:p w14:paraId="5E93AAB7" w14:textId="77777777" w:rsidR="00367097" w:rsidRPr="00586CB9" w:rsidRDefault="00367097" w:rsidP="00367097">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BookAntiqua"/>
          <w:sz w:val="22"/>
          <w:szCs w:val="22"/>
          <w:lang w:val="pl-PL"/>
        </w:rPr>
        <w:t xml:space="preserve">We wskazanych punktach konieczne jest przeprowadzanie pełnego liczenia tokujących ptaków w okresie od 25 kwietnia do 10 maja. Liczenia na punkcie należy wykonać optymalnie dzień po dniu (czyli wszystkie w ciągu 3 kolejnych dni), ale nie dłużej niż w ciągu tygodnia. </w:t>
      </w:r>
      <w:r w:rsidRPr="00586CB9">
        <w:rPr>
          <w:rFonts w:ascii="Book Antiqua" w:hAnsi="Book Antiqua" w:cs="DejaVuSans"/>
          <w:sz w:val="22"/>
          <w:szCs w:val="22"/>
          <w:lang w:val="pl-PL"/>
        </w:rPr>
        <w:t>Wynikiem będą wskaźniki liczebności i szacunek liczebności kszyka na całym obszarze projektu.</w:t>
      </w:r>
    </w:p>
    <w:p w14:paraId="3EA54817" w14:textId="77777777" w:rsidR="00CE5EE0" w:rsidRPr="00586CB9" w:rsidRDefault="00CE5EE0" w:rsidP="00367097">
      <w:pPr>
        <w:pStyle w:val="Akapitzlist"/>
        <w:autoSpaceDE w:val="0"/>
        <w:autoSpaceDN w:val="0"/>
        <w:adjustRightInd w:val="0"/>
        <w:spacing w:after="0" w:line="360" w:lineRule="auto"/>
        <w:ind w:left="426"/>
        <w:jc w:val="both"/>
        <w:rPr>
          <w:rFonts w:ascii="Book Antiqua" w:hAnsi="Book Antiqua" w:cs="DejaVuSans"/>
          <w:sz w:val="22"/>
          <w:szCs w:val="22"/>
          <w:lang w:val="pl-PL"/>
        </w:rPr>
      </w:pPr>
    </w:p>
    <w:p w14:paraId="5E135073" w14:textId="77777777" w:rsidR="00CE5EE0" w:rsidRPr="00586CB9" w:rsidRDefault="00CE5EE0" w:rsidP="005D4A77">
      <w:pPr>
        <w:pStyle w:val="Akapitzlist"/>
        <w:numPr>
          <w:ilvl w:val="0"/>
          <w:numId w:val="65"/>
        </w:numPr>
        <w:autoSpaceDE w:val="0"/>
        <w:autoSpaceDN w:val="0"/>
        <w:adjustRightInd w:val="0"/>
        <w:spacing w:before="0" w:after="0" w:line="360" w:lineRule="auto"/>
        <w:jc w:val="both"/>
        <w:rPr>
          <w:rFonts w:ascii="Book Antiqua" w:hAnsi="Book Antiqua" w:cs="DejaVuSans"/>
          <w:b/>
          <w:lang w:val="pl-PL"/>
        </w:rPr>
      </w:pPr>
      <w:r w:rsidRPr="00586CB9">
        <w:rPr>
          <w:rFonts w:ascii="Book Antiqua" w:hAnsi="Book Antiqua" w:cs="DejaVuSans"/>
          <w:b/>
          <w:sz w:val="22"/>
          <w:szCs w:val="22"/>
          <w:lang w:val="pl-PL"/>
        </w:rPr>
        <w:t>Zespół ptaków lęgowych (wszystkie gatunki)</w:t>
      </w:r>
    </w:p>
    <w:p w14:paraId="26023E7F" w14:textId="77777777" w:rsidR="00CE5EE0" w:rsidRPr="00586CB9" w:rsidRDefault="00CE5EE0" w:rsidP="00CE5EE0">
      <w:pPr>
        <w:pStyle w:val="Akapitzlist"/>
        <w:autoSpaceDE w:val="0"/>
        <w:autoSpaceDN w:val="0"/>
        <w:adjustRightInd w:val="0"/>
        <w:spacing w:before="0" w:after="0" w:line="360" w:lineRule="auto"/>
        <w:ind w:left="426"/>
        <w:jc w:val="both"/>
        <w:rPr>
          <w:rFonts w:ascii="Book Antiqua" w:hAnsi="Book Antiqua" w:cs="BookAntiqua"/>
          <w:sz w:val="22"/>
          <w:szCs w:val="22"/>
          <w:lang w:val="pl-PL"/>
        </w:rPr>
      </w:pPr>
      <w:r w:rsidRPr="00586CB9">
        <w:rPr>
          <w:rFonts w:ascii="Book Antiqua" w:hAnsi="Book Antiqua" w:cs="DejaVuSans"/>
          <w:sz w:val="22"/>
          <w:szCs w:val="22"/>
          <w:lang w:val="pl-PL"/>
        </w:rPr>
        <w:t xml:space="preserve">W ramach liczenia gatunków ptaków lęgowych zostaną wykonane 3 liczenia w ciągu roku na czterech powierzchniach kontrolnych, wskazanych przez Zmawiającego. </w:t>
      </w:r>
      <w:proofErr w:type="spellStart"/>
      <w:r w:rsidRPr="00586CB9">
        <w:rPr>
          <w:rFonts w:ascii="Book Antiqua" w:hAnsi="Book Antiqua" w:cs="BookAntiqua"/>
          <w:sz w:val="22"/>
          <w:szCs w:val="22"/>
          <w:lang w:val="pl-PL"/>
        </w:rPr>
        <w:t>Transekty</w:t>
      </w:r>
      <w:proofErr w:type="spellEnd"/>
      <w:r w:rsidRPr="00586CB9">
        <w:rPr>
          <w:rFonts w:ascii="Book Antiqua" w:hAnsi="Book Antiqua" w:cs="BookAntiqua"/>
          <w:sz w:val="22"/>
          <w:szCs w:val="22"/>
          <w:lang w:val="pl-PL"/>
        </w:rPr>
        <w:t xml:space="preserve"> zostaną wyznaczone przez Zamawiającego i przekazane Wykonawcy </w:t>
      </w:r>
      <w:r w:rsidRPr="00586CB9">
        <w:rPr>
          <w:rFonts w:ascii="Book Antiqua" w:hAnsi="Book Antiqua" w:cs="BookAntiqua"/>
          <w:sz w:val="22"/>
          <w:szCs w:val="22"/>
          <w:lang w:val="pl-PL"/>
        </w:rPr>
        <w:br/>
        <w:t>w formie plików .</w:t>
      </w:r>
      <w:proofErr w:type="spellStart"/>
      <w:r w:rsidRPr="00586CB9">
        <w:rPr>
          <w:rFonts w:ascii="Book Antiqua" w:hAnsi="Book Antiqua" w:cs="BookAntiqua"/>
          <w:sz w:val="22"/>
          <w:szCs w:val="22"/>
          <w:lang w:val="pl-PL"/>
        </w:rPr>
        <w:t>shp</w:t>
      </w:r>
      <w:proofErr w:type="spellEnd"/>
      <w:r w:rsidRPr="00586CB9">
        <w:rPr>
          <w:rFonts w:ascii="Book Antiqua" w:hAnsi="Book Antiqua" w:cs="BookAntiqua"/>
          <w:sz w:val="22"/>
          <w:szCs w:val="22"/>
          <w:lang w:val="pl-PL"/>
        </w:rPr>
        <w:t xml:space="preserve"> lub .</w:t>
      </w:r>
      <w:proofErr w:type="spellStart"/>
      <w:r w:rsidRPr="00586CB9">
        <w:rPr>
          <w:rFonts w:ascii="Book Antiqua" w:hAnsi="Book Antiqua" w:cs="BookAntiqua"/>
          <w:sz w:val="22"/>
          <w:szCs w:val="22"/>
          <w:lang w:val="pl-PL"/>
        </w:rPr>
        <w:t>gpx</w:t>
      </w:r>
      <w:proofErr w:type="spellEnd"/>
      <w:r w:rsidRPr="00586CB9">
        <w:rPr>
          <w:rFonts w:ascii="Book Antiqua" w:hAnsi="Book Antiqua" w:cs="BookAntiqua"/>
          <w:sz w:val="22"/>
          <w:szCs w:val="22"/>
          <w:lang w:val="pl-PL"/>
        </w:rPr>
        <w:t xml:space="preserve">. </w:t>
      </w:r>
      <w:r w:rsidRPr="00586CB9">
        <w:rPr>
          <w:rFonts w:ascii="Book Antiqua" w:hAnsi="Book Antiqua" w:cs="DejaVuSans"/>
          <w:sz w:val="22"/>
          <w:szCs w:val="22"/>
          <w:lang w:val="pl-PL"/>
        </w:rPr>
        <w:t xml:space="preserve">Liczenia zostaną wykonane metodą podobną do metody stosowanej w Monitoringu  Pospolitych Ptaków Lęgowych oraz monitoringu wpływu zabiegów ochronnych prowadzonego przez BbPN - metodyka zostanie przekazana przez Zamawiającego. </w:t>
      </w:r>
      <w:r w:rsidRPr="00586CB9">
        <w:rPr>
          <w:rFonts w:ascii="Book Antiqua" w:hAnsi="Book Antiqua" w:cs="BookAntiqua"/>
          <w:sz w:val="22"/>
          <w:szCs w:val="22"/>
          <w:lang w:val="pl-PL"/>
        </w:rPr>
        <w:t xml:space="preserve">Na tych powierzchniach konieczne jest przeprowadzanie liczenia wszystkich gatunków ptaków lęgowych w następujących terminach: I kontrola: 1 maja – 15 maja, II kontrola: 20 maja - 31 maja, III kontrola: 06 czerwca - 20 czerwca. Pomiędzy </w:t>
      </w:r>
      <w:r w:rsidRPr="00586CB9">
        <w:rPr>
          <w:rFonts w:ascii="Book Antiqua" w:hAnsi="Book Antiqua" w:cs="BookAntiqua"/>
          <w:sz w:val="22"/>
          <w:szCs w:val="22"/>
          <w:lang w:val="pl-PL"/>
        </w:rPr>
        <w:lastRenderedPageBreak/>
        <w:t xml:space="preserve">kontrolami na poszczególnych powierzchniach należy zachować odstęp co najmniej 10 dni. Każda powierzchnia monitoringowa musi zostać skontrolowana dwukrotnie </w:t>
      </w:r>
      <w:r w:rsidRPr="00586CB9">
        <w:rPr>
          <w:rFonts w:ascii="Book Antiqua" w:hAnsi="Book Antiqua" w:cs="BookAntiqua"/>
          <w:sz w:val="22"/>
          <w:szCs w:val="22"/>
          <w:lang w:val="pl-PL"/>
        </w:rPr>
        <w:br/>
        <w:t xml:space="preserve">w roku, przez okres 4 lat, tj. od roku 2015 do 2018 r.  </w:t>
      </w:r>
      <w:r w:rsidRPr="00586CB9">
        <w:rPr>
          <w:rFonts w:ascii="Book Antiqua" w:hAnsi="Book Antiqua" w:cs="DejaVuSans"/>
          <w:sz w:val="22"/>
          <w:szCs w:val="22"/>
          <w:lang w:val="pl-PL"/>
        </w:rPr>
        <w:t>Wynikiem będą wskaźniki liczebności gatunków pospolitych w ekosystemach nieleśnych na obszarze projektu.</w:t>
      </w:r>
    </w:p>
    <w:p w14:paraId="3F244522" w14:textId="77777777" w:rsidR="00CE5EE0" w:rsidRPr="00586CB9" w:rsidRDefault="00CE5EE0" w:rsidP="00CE5EE0">
      <w:pPr>
        <w:autoSpaceDE w:val="0"/>
        <w:autoSpaceDN w:val="0"/>
        <w:adjustRightInd w:val="0"/>
        <w:spacing w:after="0" w:line="360" w:lineRule="auto"/>
        <w:ind w:left="425"/>
        <w:contextualSpacing/>
        <w:jc w:val="both"/>
        <w:rPr>
          <w:rFonts w:ascii="Book Antiqua" w:hAnsi="Book Antiqua" w:cs="DejaVuSans"/>
        </w:rPr>
      </w:pPr>
    </w:p>
    <w:p w14:paraId="6D7D0FA0" w14:textId="77777777" w:rsidR="00CE5EE0" w:rsidRPr="00586CB9" w:rsidRDefault="00CE5EE0" w:rsidP="005D4A77">
      <w:pPr>
        <w:pStyle w:val="Akapitzlist"/>
        <w:numPr>
          <w:ilvl w:val="0"/>
          <w:numId w:val="108"/>
        </w:numPr>
        <w:autoSpaceDE w:val="0"/>
        <w:autoSpaceDN w:val="0"/>
        <w:adjustRightInd w:val="0"/>
        <w:spacing w:before="0" w:after="0" w:line="360" w:lineRule="auto"/>
        <w:ind w:left="426" w:hanging="426"/>
        <w:jc w:val="both"/>
        <w:rPr>
          <w:rFonts w:ascii="Book Antiqua" w:hAnsi="Book Antiqua" w:cs="BookAntiqua"/>
          <w:sz w:val="22"/>
          <w:szCs w:val="22"/>
          <w:lang w:val="pl-PL"/>
        </w:rPr>
      </w:pPr>
      <w:r w:rsidRPr="00586CB9">
        <w:rPr>
          <w:rFonts w:ascii="Book Antiqua" w:hAnsi="Book Antiqua" w:cs="BookAntiqua"/>
          <w:sz w:val="22"/>
          <w:szCs w:val="22"/>
          <w:lang w:val="pl-PL"/>
        </w:rPr>
        <w:t>Zamawiający przekaże lokalizacje powierzchni kontrolnych i punktów monitoringowych w formie plików .</w:t>
      </w:r>
      <w:proofErr w:type="spellStart"/>
      <w:r w:rsidRPr="00586CB9">
        <w:rPr>
          <w:rFonts w:ascii="Book Antiqua" w:hAnsi="Book Antiqua" w:cs="BookAntiqua"/>
          <w:sz w:val="22"/>
          <w:szCs w:val="22"/>
          <w:lang w:val="pl-PL"/>
        </w:rPr>
        <w:t>shp</w:t>
      </w:r>
      <w:proofErr w:type="spellEnd"/>
      <w:r w:rsidRPr="00586CB9">
        <w:rPr>
          <w:rFonts w:ascii="Book Antiqua" w:hAnsi="Book Antiqua" w:cs="BookAntiqua"/>
          <w:sz w:val="22"/>
          <w:szCs w:val="22"/>
          <w:lang w:val="pl-PL"/>
        </w:rPr>
        <w:t>.</w:t>
      </w:r>
    </w:p>
    <w:p w14:paraId="71CD6B00" w14:textId="77777777" w:rsidR="00CE5EE0" w:rsidRPr="00586CB9" w:rsidRDefault="00CE5EE0" w:rsidP="005D4A77">
      <w:pPr>
        <w:pStyle w:val="Akapitzlist"/>
        <w:numPr>
          <w:ilvl w:val="0"/>
          <w:numId w:val="108"/>
        </w:numPr>
        <w:autoSpaceDE w:val="0"/>
        <w:autoSpaceDN w:val="0"/>
        <w:adjustRightInd w:val="0"/>
        <w:spacing w:before="0" w:after="0" w:line="360" w:lineRule="auto"/>
        <w:ind w:left="426" w:hanging="426"/>
        <w:jc w:val="both"/>
        <w:rPr>
          <w:rFonts w:ascii="Book Antiqua" w:hAnsi="Book Antiqua" w:cs="BookAntiqua"/>
          <w:sz w:val="22"/>
          <w:szCs w:val="22"/>
          <w:lang w:val="pl-PL"/>
        </w:rPr>
      </w:pPr>
      <w:r w:rsidRPr="00586CB9">
        <w:rPr>
          <w:rFonts w:ascii="Book Antiqua" w:eastAsia="Calibri" w:hAnsi="Book Antiqua" w:cs="Calibri"/>
          <w:color w:val="000000"/>
          <w:sz w:val="22"/>
          <w:szCs w:val="22"/>
          <w:lang w:val="pl-PL"/>
        </w:rPr>
        <w:t xml:space="preserve">Podczas wszystkich kontroli terenowych trasę przemarszu należy rejestrować na urządzeniu GPS i zapisać jako ślad. Pliki ze śladami powinny być w formacie </w:t>
      </w:r>
      <w:proofErr w:type="spellStart"/>
      <w:r w:rsidRPr="00586CB9">
        <w:rPr>
          <w:rFonts w:ascii="Book Antiqua" w:eastAsia="Calibri" w:hAnsi="Book Antiqua" w:cs="Calibri"/>
          <w:color w:val="000000"/>
          <w:sz w:val="22"/>
          <w:szCs w:val="22"/>
          <w:lang w:val="pl-PL"/>
        </w:rPr>
        <w:t>ArcGIS</w:t>
      </w:r>
      <w:proofErr w:type="spellEnd"/>
      <w:r w:rsidRPr="00586CB9">
        <w:rPr>
          <w:rFonts w:ascii="Book Antiqua" w:eastAsia="Calibri" w:hAnsi="Book Antiqua" w:cs="Calibri"/>
          <w:color w:val="000000"/>
          <w:sz w:val="22"/>
          <w:szCs w:val="22"/>
          <w:lang w:val="pl-PL"/>
        </w:rPr>
        <w:t xml:space="preserve"> (.</w:t>
      </w:r>
      <w:proofErr w:type="spellStart"/>
      <w:r w:rsidRPr="00586CB9">
        <w:rPr>
          <w:rFonts w:ascii="Book Antiqua" w:eastAsia="Calibri" w:hAnsi="Book Antiqua" w:cs="Calibri"/>
          <w:color w:val="000000"/>
          <w:sz w:val="22"/>
          <w:szCs w:val="22"/>
          <w:lang w:val="pl-PL"/>
        </w:rPr>
        <w:t>shp</w:t>
      </w:r>
      <w:proofErr w:type="spellEnd"/>
      <w:r w:rsidRPr="00586CB9">
        <w:rPr>
          <w:rFonts w:ascii="Book Antiqua" w:eastAsia="Calibri" w:hAnsi="Book Antiqua" w:cs="Calibri"/>
          <w:color w:val="000000"/>
          <w:sz w:val="22"/>
          <w:szCs w:val="22"/>
          <w:lang w:val="pl-PL"/>
        </w:rPr>
        <w:t>) oraz uniwersalnym (.</w:t>
      </w:r>
      <w:proofErr w:type="spellStart"/>
      <w:r w:rsidRPr="00586CB9">
        <w:rPr>
          <w:rFonts w:ascii="Book Antiqua" w:eastAsia="Calibri" w:hAnsi="Book Antiqua" w:cs="Calibri"/>
          <w:color w:val="000000"/>
          <w:sz w:val="22"/>
          <w:szCs w:val="22"/>
          <w:lang w:val="pl-PL"/>
        </w:rPr>
        <w:t>gpx</w:t>
      </w:r>
      <w:proofErr w:type="spellEnd"/>
      <w:r w:rsidRPr="00586CB9">
        <w:rPr>
          <w:rFonts w:ascii="Book Antiqua" w:eastAsia="Calibri" w:hAnsi="Book Antiqua" w:cs="Calibri"/>
          <w:color w:val="000000"/>
          <w:sz w:val="22"/>
          <w:szCs w:val="22"/>
          <w:lang w:val="pl-PL"/>
        </w:rPr>
        <w:t xml:space="preserve">) i być nazwane wg schematu: </w:t>
      </w:r>
      <w:proofErr w:type="spellStart"/>
      <w:r w:rsidRPr="00586CB9">
        <w:rPr>
          <w:rFonts w:ascii="Book Antiqua" w:eastAsia="Calibri" w:hAnsi="Book Antiqua" w:cs="Calibri"/>
          <w:i/>
          <w:color w:val="000000"/>
          <w:sz w:val="22"/>
          <w:szCs w:val="22"/>
          <w:lang w:val="pl-PL"/>
        </w:rPr>
        <w:t>gatunek_data</w:t>
      </w:r>
      <w:proofErr w:type="spellEnd"/>
      <w:r w:rsidRPr="00586CB9">
        <w:rPr>
          <w:rFonts w:ascii="Book Antiqua" w:eastAsia="Calibri" w:hAnsi="Book Antiqua" w:cs="Calibri"/>
          <w:i/>
          <w:color w:val="000000"/>
          <w:sz w:val="22"/>
          <w:szCs w:val="22"/>
          <w:lang w:val="pl-PL"/>
        </w:rPr>
        <w:t xml:space="preserve"> (w formacie RRRRMMDD)_</w:t>
      </w:r>
      <w:r w:rsidRPr="00586CB9">
        <w:rPr>
          <w:rFonts w:ascii="Book Antiqua" w:eastAsia="Calibri" w:hAnsi="Book Antiqua" w:cs="Calibri"/>
          <w:i/>
          <w:sz w:val="22"/>
          <w:szCs w:val="22"/>
          <w:lang w:val="pl-PL"/>
        </w:rPr>
        <w:t>nr powierzchni</w:t>
      </w:r>
      <w:r w:rsidRPr="00586CB9">
        <w:rPr>
          <w:rFonts w:ascii="Book Antiqua" w:eastAsia="Calibri" w:hAnsi="Book Antiqua" w:cs="Calibri"/>
          <w:i/>
          <w:color w:val="000000"/>
          <w:sz w:val="22"/>
          <w:szCs w:val="22"/>
          <w:lang w:val="pl-PL"/>
        </w:rPr>
        <w:t xml:space="preserve">. </w:t>
      </w:r>
      <w:r w:rsidRPr="00586CB9">
        <w:rPr>
          <w:rFonts w:ascii="Book Antiqua" w:eastAsia="Calibri" w:hAnsi="Book Antiqua" w:cs="Calibri"/>
          <w:color w:val="000000"/>
          <w:sz w:val="22"/>
          <w:szCs w:val="22"/>
          <w:lang w:val="pl-PL"/>
        </w:rPr>
        <w:t xml:space="preserve">Oryginalne pliki z GPS zawierające wszystkie ślady muszą być dostarczone do Zamawiającego i są warunkiem przyjęcia wykonanego monitoringu </w:t>
      </w:r>
      <w:r w:rsidRPr="00586CB9">
        <w:rPr>
          <w:rFonts w:ascii="Book Antiqua" w:eastAsia="Calibri" w:hAnsi="Book Antiqua" w:cs="Calibri"/>
          <w:sz w:val="22"/>
          <w:szCs w:val="22"/>
          <w:lang w:val="pl-PL"/>
        </w:rPr>
        <w:t>w danym roku</w:t>
      </w:r>
      <w:r w:rsidRPr="00586CB9">
        <w:rPr>
          <w:rFonts w:ascii="Book Antiqua" w:eastAsia="Calibri" w:hAnsi="Book Antiqua" w:cs="Calibri"/>
          <w:i/>
          <w:sz w:val="22"/>
          <w:szCs w:val="22"/>
          <w:lang w:val="pl-PL"/>
        </w:rPr>
        <w:t xml:space="preserve">. </w:t>
      </w:r>
      <w:r w:rsidRPr="00586CB9">
        <w:rPr>
          <w:rFonts w:ascii="Book Antiqua" w:eastAsia="Calibri" w:hAnsi="Book Antiqua" w:cs="Calibri"/>
          <w:sz w:val="22"/>
          <w:szCs w:val="22"/>
          <w:lang w:val="pl-PL"/>
        </w:rPr>
        <w:t xml:space="preserve">Pliki te zostaną uporządkowane </w:t>
      </w:r>
      <w:r w:rsidRPr="00586CB9">
        <w:rPr>
          <w:rFonts w:ascii="Book Antiqua" w:eastAsia="Calibri" w:hAnsi="Book Antiqua" w:cs="Calibri"/>
          <w:sz w:val="22"/>
          <w:szCs w:val="22"/>
          <w:lang w:val="pl-PL"/>
        </w:rPr>
        <w:br/>
        <w:t>w folderach GATUNEK -&gt; Nr …. Powierzchni -&gt; Nr …. Kontroli, bądź w podobny sposób.</w:t>
      </w:r>
    </w:p>
    <w:p w14:paraId="708EE532" w14:textId="77777777" w:rsidR="00CE5EE0" w:rsidRPr="00586CB9" w:rsidRDefault="00CE5EE0" w:rsidP="005D4A77">
      <w:pPr>
        <w:pStyle w:val="Akapitzlist"/>
        <w:numPr>
          <w:ilvl w:val="0"/>
          <w:numId w:val="108"/>
        </w:numPr>
        <w:spacing w:before="0" w:after="0" w:line="360" w:lineRule="auto"/>
        <w:ind w:left="426" w:hanging="426"/>
        <w:jc w:val="both"/>
        <w:rPr>
          <w:rFonts w:ascii="Book Antiqua" w:hAnsi="Book Antiqua" w:cs="DejaVuSans"/>
          <w:sz w:val="22"/>
          <w:szCs w:val="22"/>
          <w:lang w:val="pl-PL"/>
        </w:rPr>
      </w:pPr>
      <w:r w:rsidRPr="00586CB9">
        <w:rPr>
          <w:rFonts w:ascii="Book Antiqua" w:hAnsi="Book Antiqua" w:cs="DejaVuSans"/>
          <w:sz w:val="22"/>
          <w:szCs w:val="22"/>
          <w:lang w:val="pl-PL"/>
        </w:rPr>
        <w:t>W trakcie pobytu w terenie należy notować wszystkie obserwacje ptaków lęgowych. Rzadsze i cenniejsze gatunki należy zapisywać wraz z lokalizacją punktową w warstwie .</w:t>
      </w:r>
      <w:proofErr w:type="spellStart"/>
      <w:r w:rsidRPr="00586CB9">
        <w:rPr>
          <w:rFonts w:ascii="Book Antiqua" w:hAnsi="Book Antiqua" w:cs="DejaVuSans"/>
          <w:sz w:val="22"/>
          <w:szCs w:val="22"/>
          <w:lang w:val="pl-PL"/>
        </w:rPr>
        <w:t>shp</w:t>
      </w:r>
      <w:proofErr w:type="spellEnd"/>
      <w:r w:rsidRPr="00586CB9">
        <w:rPr>
          <w:rFonts w:ascii="Book Antiqua" w:hAnsi="Book Antiqua" w:cs="DejaVuSans"/>
          <w:sz w:val="22"/>
          <w:szCs w:val="22"/>
          <w:lang w:val="pl-PL"/>
        </w:rPr>
        <w:t xml:space="preserve">, gatunki pospolite w tabeli Excel lub Access z lokalizacją przypisaną do kwadratów 2 x 2 km, zgodnie z metodyką bazy obserwacji ptaków lęgowych Biebrzańskiego Parku Narodowego. Metodyka bazy obserwacji ptaków lęgowych Biebrzańskiego Parku Narodowego zostanie przekazana Wykonawcy po podpisaniu umowy. </w:t>
      </w:r>
    </w:p>
    <w:p w14:paraId="34FB954B" w14:textId="77777777" w:rsidR="00CE5EE0" w:rsidRPr="00586CB9" w:rsidRDefault="00CE5EE0" w:rsidP="005D4A77">
      <w:pPr>
        <w:pStyle w:val="Akapitzlist"/>
        <w:numPr>
          <w:ilvl w:val="0"/>
          <w:numId w:val="108"/>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BookAntiqua"/>
          <w:sz w:val="22"/>
          <w:szCs w:val="22"/>
          <w:lang w:val="pl-PL"/>
        </w:rPr>
        <w:t xml:space="preserve">Zakres przedmiotu zamówienia obejmuje wykonanie niezbędnych obserwacji, pomiarów i obliczeń, a także zebranie niezbędnych informacji w celu prawidłowego wykonania przedmiotu zamówienia oraz wykonanie go zgodnie z instrukcjami </w:t>
      </w:r>
      <w:r w:rsidRPr="00586CB9">
        <w:rPr>
          <w:rFonts w:ascii="Book Antiqua" w:hAnsi="Book Antiqua" w:cs="BookAntiqua"/>
          <w:sz w:val="22"/>
          <w:szCs w:val="22"/>
          <w:lang w:val="pl-PL"/>
        </w:rPr>
        <w:br/>
        <w:t>i zasadami wynikającymi z wymogów, w szczególności:</w:t>
      </w:r>
    </w:p>
    <w:p w14:paraId="329B27E7" w14:textId="77777777" w:rsidR="00CE5EE0" w:rsidRPr="00586CB9" w:rsidRDefault="00CE5EE0" w:rsidP="005D4A77">
      <w:pPr>
        <w:pStyle w:val="Akapitzlist"/>
        <w:numPr>
          <w:ilvl w:val="0"/>
          <w:numId w:val="122"/>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 xml:space="preserve">ustawy z dnia 27 kwietnia 2001 r. - Prawo ochrony środowiska (Dz. U. z 2008 r., nr 25, poz. 150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0556919A" w14:textId="77777777" w:rsidR="00CE5EE0" w:rsidRPr="00586CB9" w:rsidRDefault="00CE5EE0" w:rsidP="005D4A77">
      <w:pPr>
        <w:pStyle w:val="Akapitzlist"/>
        <w:numPr>
          <w:ilvl w:val="0"/>
          <w:numId w:val="122"/>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 xml:space="preserve">ustawy z dnia 16 kwietnia 2004 r. o ochronie przyrody (Dz. U. 2009 r. Nr 151poz. 1220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651C7BC3" w14:textId="77777777" w:rsidR="00CE5EE0" w:rsidRPr="00586CB9" w:rsidRDefault="00CE5EE0" w:rsidP="005D4A77">
      <w:pPr>
        <w:pStyle w:val="Akapitzlist"/>
        <w:numPr>
          <w:ilvl w:val="0"/>
          <w:numId w:val="122"/>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 xml:space="preserve">ustawy z dnia 20.07.1991 r. o Inspekcji Ochrony Środowiska (Dz. U. 07.44287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10C4D83C" w14:textId="77777777" w:rsidR="00CE5EE0" w:rsidRPr="00586CB9" w:rsidRDefault="00CE5EE0" w:rsidP="005D4A77">
      <w:pPr>
        <w:pStyle w:val="Akapitzlist"/>
        <w:numPr>
          <w:ilvl w:val="0"/>
          <w:numId w:val="122"/>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lastRenderedPageBreak/>
        <w:t xml:space="preserve">ustawy z dnia 3 października 2008 r. o udostępnieniu informacji o środowisku i jego ochronie, udziale społeczeństwa w ochronie środowiska oraz o ocenach oddziaływania na środowisko (Dz. U. z 2008 r. nr 199, poz. 1227 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 ustawy z dnia 29 stycznia 2004 r. - Prawo zamówień publicznych (</w:t>
      </w:r>
      <w:r w:rsidRPr="00586CB9">
        <w:rPr>
          <w:rFonts w:ascii="Book Antiqua" w:hAnsi="Book Antiqua"/>
          <w:sz w:val="22"/>
          <w:szCs w:val="22"/>
          <w:lang w:val="pl-PL"/>
        </w:rPr>
        <w:t>Dz. U. z 2013 r. poz. 907</w:t>
      </w:r>
      <w:r w:rsidRPr="00586CB9">
        <w:rPr>
          <w:rFonts w:ascii="Book Antiqua" w:hAnsi="Book Antiqua"/>
          <w:lang w:val="pl-PL"/>
        </w:rPr>
        <w:t xml:space="preserve"> </w:t>
      </w:r>
      <w:r w:rsidRPr="00586CB9">
        <w:rPr>
          <w:rFonts w:ascii="Book Antiqua" w:hAnsi="Book Antiqua"/>
          <w:lang w:val="pl-PL"/>
        </w:rPr>
        <w:br/>
      </w:r>
      <w:r w:rsidRPr="00586CB9">
        <w:rPr>
          <w:rFonts w:ascii="Book Antiqua" w:hAnsi="Book Antiqua" w:cs="BookAntiqua"/>
          <w:sz w:val="22"/>
          <w:szCs w:val="22"/>
          <w:lang w:val="pl-PL"/>
        </w:rPr>
        <w:t xml:space="preserve">z </w:t>
      </w:r>
      <w:proofErr w:type="spellStart"/>
      <w:r w:rsidRPr="00586CB9">
        <w:rPr>
          <w:rFonts w:ascii="Book Antiqua" w:hAnsi="Book Antiqua" w:cs="BookAntiqua"/>
          <w:sz w:val="22"/>
          <w:szCs w:val="22"/>
          <w:lang w:val="pl-PL"/>
        </w:rPr>
        <w:t>późn</w:t>
      </w:r>
      <w:proofErr w:type="spellEnd"/>
      <w:r w:rsidRPr="00586CB9">
        <w:rPr>
          <w:rFonts w:ascii="Book Antiqua" w:hAnsi="Book Antiqua" w:cs="BookAntiqua"/>
          <w:sz w:val="22"/>
          <w:szCs w:val="22"/>
          <w:lang w:val="pl-PL"/>
        </w:rPr>
        <w:t>. zm.),</w:t>
      </w:r>
    </w:p>
    <w:p w14:paraId="6AA83AF4" w14:textId="77777777" w:rsidR="00CE5EE0" w:rsidRPr="00586CB9" w:rsidRDefault="00CE5EE0" w:rsidP="005D4A77">
      <w:pPr>
        <w:pStyle w:val="Akapitzlist"/>
        <w:numPr>
          <w:ilvl w:val="0"/>
          <w:numId w:val="122"/>
        </w:numPr>
        <w:autoSpaceDE w:val="0"/>
        <w:autoSpaceDN w:val="0"/>
        <w:adjustRightInd w:val="0"/>
        <w:spacing w:before="0" w:after="0" w:line="360" w:lineRule="auto"/>
        <w:ind w:hanging="294"/>
        <w:jc w:val="both"/>
        <w:rPr>
          <w:rFonts w:ascii="Book Antiqua" w:hAnsi="Book Antiqua" w:cs="BookAntiqua"/>
          <w:sz w:val="22"/>
          <w:szCs w:val="22"/>
          <w:lang w:val="pl-PL"/>
        </w:rPr>
      </w:pPr>
      <w:r w:rsidRPr="00586CB9">
        <w:rPr>
          <w:rFonts w:ascii="Book Antiqua" w:hAnsi="Book Antiqua" w:cs="BookAntiqua"/>
          <w:sz w:val="22"/>
          <w:szCs w:val="22"/>
          <w:lang w:val="pl-PL"/>
        </w:rPr>
        <w:t>obowiązujących rozporządzeń i innych przepisów wykonawczych, wydanych na podstawie ww. ustaw.</w:t>
      </w:r>
    </w:p>
    <w:p w14:paraId="52EA9594" w14:textId="77777777" w:rsidR="00CE5EE0" w:rsidRPr="00586CB9" w:rsidRDefault="00CE5EE0" w:rsidP="005D4A77">
      <w:pPr>
        <w:pStyle w:val="Akapitzlist"/>
        <w:numPr>
          <w:ilvl w:val="0"/>
          <w:numId w:val="108"/>
        </w:numPr>
        <w:autoSpaceDE w:val="0"/>
        <w:autoSpaceDN w:val="0"/>
        <w:adjustRightInd w:val="0"/>
        <w:spacing w:before="0" w:after="0" w:line="360" w:lineRule="auto"/>
        <w:ind w:left="426" w:hanging="426"/>
        <w:jc w:val="both"/>
        <w:rPr>
          <w:rFonts w:ascii="Book Antiqua" w:hAnsi="Book Antiqua" w:cs="BookAntiqua"/>
          <w:sz w:val="22"/>
          <w:szCs w:val="22"/>
          <w:lang w:val="pl-PL"/>
        </w:rPr>
      </w:pPr>
      <w:r w:rsidRPr="00586CB9">
        <w:rPr>
          <w:rFonts w:ascii="Book Antiqua" w:hAnsi="Book Antiqua" w:cs="BookAntiqua"/>
          <w:sz w:val="22"/>
          <w:szCs w:val="22"/>
          <w:lang w:val="pl-PL"/>
        </w:rPr>
        <w:t>Monitoring i raporty należy przeprowadzić zgodnie z wytycznymi Państwowego Monitoringu Środowiska (Głównego Inspektoratu Ochrony Środowiska) oraz metodologią opracowaną i zamieszczoną w literaturze (przewodnikach metodycznych Biblioteki Monitoringu Środowiska).</w:t>
      </w:r>
    </w:p>
    <w:p w14:paraId="0C794109" w14:textId="04596F06" w:rsidR="00CE5EE0" w:rsidRPr="00586CB9" w:rsidRDefault="00CE5EE0" w:rsidP="005D4A77">
      <w:pPr>
        <w:pStyle w:val="Akapitzlist"/>
        <w:numPr>
          <w:ilvl w:val="0"/>
          <w:numId w:val="108"/>
        </w:numPr>
        <w:autoSpaceDE w:val="0"/>
        <w:autoSpaceDN w:val="0"/>
        <w:adjustRightInd w:val="0"/>
        <w:spacing w:after="0" w:line="360" w:lineRule="auto"/>
        <w:ind w:left="426" w:hanging="426"/>
        <w:jc w:val="both"/>
        <w:rPr>
          <w:rFonts w:ascii="Book Antiqua" w:hAnsi="Book Antiqua" w:cs="Arial"/>
          <w:sz w:val="22"/>
          <w:szCs w:val="22"/>
          <w:lang w:val="pl-PL"/>
        </w:rPr>
      </w:pPr>
      <w:r w:rsidRPr="00586CB9">
        <w:rPr>
          <w:rFonts w:ascii="Book Antiqua" w:hAnsi="Book Antiqua" w:cs="BookAntiqua"/>
          <w:sz w:val="22"/>
          <w:szCs w:val="22"/>
          <w:lang w:val="pl-PL"/>
        </w:rPr>
        <w:t xml:space="preserve">Zamówienie obejmuje ponadto opracowanie i dostarczenie Zamawiającemu rocznych raportów, dla każdego z monitorowanych gatunków (derkacz, wodniczka, kszyk) oraz grup ptaków (ptaki siewkowe, zespół ptaków lęgowych) na obszarze projektu </w:t>
      </w:r>
      <w:r w:rsidRPr="00586CB9">
        <w:rPr>
          <w:rFonts w:ascii="Book Antiqua" w:hAnsi="Book Antiqua" w:cs="BookAntiqua"/>
          <w:sz w:val="22"/>
          <w:szCs w:val="22"/>
          <w:lang w:val="pl-PL"/>
        </w:rPr>
        <w:br/>
        <w:t>LIFE13 NAT/PL/000050.</w:t>
      </w:r>
      <w:r w:rsidRPr="00586CB9">
        <w:rPr>
          <w:rFonts w:ascii="Book Antiqua" w:eastAsiaTheme="minorHAnsi" w:hAnsi="Book Antiqua" w:cs="BookAntiqua"/>
          <w:sz w:val="22"/>
          <w:szCs w:val="22"/>
          <w:lang w:val="pl-PL" w:bidi="ar-SA"/>
        </w:rPr>
        <w:t xml:space="preserve"> Raporty roczne (łącznie 5 szt.) należy dostarczyć do siedziby Zamawiającego </w:t>
      </w:r>
      <w:r w:rsidR="00AD515F">
        <w:rPr>
          <w:rFonts w:ascii="Book Antiqua" w:hAnsi="Book Antiqua" w:cs="BookAntiqua"/>
          <w:sz w:val="22"/>
          <w:szCs w:val="22"/>
          <w:lang w:val="pl-PL"/>
        </w:rPr>
        <w:t>maksymalnie do 7 września</w:t>
      </w:r>
      <w:r w:rsidRPr="00586CB9">
        <w:rPr>
          <w:rFonts w:ascii="Book Antiqua" w:hAnsi="Book Antiqua" w:cs="BookAntiqua"/>
          <w:sz w:val="22"/>
          <w:szCs w:val="22"/>
          <w:lang w:val="pl-PL"/>
        </w:rPr>
        <w:t xml:space="preserve"> każdego roku.</w:t>
      </w:r>
    </w:p>
    <w:p w14:paraId="22C0A9D3" w14:textId="77777777" w:rsidR="00CE5EE0" w:rsidRPr="00586CB9" w:rsidRDefault="00CE5EE0" w:rsidP="005D4A77">
      <w:pPr>
        <w:pStyle w:val="Akapitzlist"/>
        <w:numPr>
          <w:ilvl w:val="0"/>
          <w:numId w:val="108"/>
        </w:numPr>
        <w:autoSpaceDE w:val="0"/>
        <w:autoSpaceDN w:val="0"/>
        <w:adjustRightInd w:val="0"/>
        <w:spacing w:after="0" w:line="360" w:lineRule="auto"/>
        <w:ind w:left="426" w:hanging="426"/>
        <w:jc w:val="both"/>
        <w:rPr>
          <w:rFonts w:ascii="Book Antiqua" w:hAnsi="Book Antiqua" w:cs="Arial"/>
          <w:sz w:val="22"/>
          <w:szCs w:val="22"/>
          <w:lang w:val="pl-PL"/>
        </w:rPr>
      </w:pPr>
      <w:r w:rsidRPr="00586CB9">
        <w:rPr>
          <w:rFonts w:ascii="Book Antiqua" w:hAnsi="Book Antiqua" w:cs="BookAntiqua"/>
          <w:sz w:val="22"/>
          <w:szCs w:val="22"/>
          <w:lang w:val="pl-PL"/>
        </w:rPr>
        <w:t xml:space="preserve">Raport roczny powinien zawierać: </w:t>
      </w:r>
    </w:p>
    <w:p w14:paraId="543FB5EE" w14:textId="77777777" w:rsidR="00CE5EE0" w:rsidRPr="00586CB9" w:rsidRDefault="00CE5EE0" w:rsidP="005D4A77">
      <w:pPr>
        <w:pStyle w:val="Akapitzlist"/>
        <w:numPr>
          <w:ilvl w:val="0"/>
          <w:numId w:val="123"/>
        </w:numPr>
        <w:spacing w:before="0" w:after="0" w:line="360" w:lineRule="auto"/>
        <w:ind w:left="709"/>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opis przyjętej metodyki wraz z zaakceptowaną waloryzacją wskaźników,</w:t>
      </w:r>
    </w:p>
    <w:p w14:paraId="2B3340BB" w14:textId="77777777" w:rsidR="00CE5EE0" w:rsidRPr="00586CB9" w:rsidRDefault="00CE5EE0" w:rsidP="005D4A77">
      <w:pPr>
        <w:pStyle w:val="Akapitzlist"/>
        <w:numPr>
          <w:ilvl w:val="0"/>
          <w:numId w:val="123"/>
        </w:numPr>
        <w:spacing w:before="0" w:after="0" w:line="360" w:lineRule="auto"/>
        <w:ind w:left="709"/>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skład zespołu prowadzącego monitoring,</w:t>
      </w:r>
    </w:p>
    <w:p w14:paraId="68471488" w14:textId="77777777" w:rsidR="00CE5EE0" w:rsidRPr="00586CB9" w:rsidRDefault="00CE5EE0" w:rsidP="005D4A77">
      <w:pPr>
        <w:pStyle w:val="Akapitzlist"/>
        <w:numPr>
          <w:ilvl w:val="0"/>
          <w:numId w:val="123"/>
        </w:numPr>
        <w:spacing w:before="0" w:after="0" w:line="360" w:lineRule="auto"/>
        <w:ind w:left="709"/>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 xml:space="preserve">sprawozdanie z prac terenowych, </w:t>
      </w:r>
    </w:p>
    <w:p w14:paraId="09EB9401" w14:textId="77777777" w:rsidR="00CE5EE0" w:rsidRPr="00586CB9" w:rsidRDefault="00CE5EE0" w:rsidP="005D4A77">
      <w:pPr>
        <w:pStyle w:val="Akapitzlist"/>
        <w:numPr>
          <w:ilvl w:val="0"/>
          <w:numId w:val="123"/>
        </w:numPr>
        <w:spacing w:before="0" w:after="0" w:line="360" w:lineRule="auto"/>
        <w:ind w:left="709"/>
        <w:jc w:val="both"/>
        <w:rPr>
          <w:rStyle w:val="apple-style-span"/>
          <w:rFonts w:ascii="Book Antiqua" w:hAnsi="Book Antiqua" w:cs="Arial"/>
          <w:sz w:val="22"/>
          <w:szCs w:val="22"/>
          <w:lang w:val="pl-PL"/>
        </w:rPr>
      </w:pPr>
      <w:r w:rsidRPr="00586CB9">
        <w:rPr>
          <w:rStyle w:val="apple-style-span"/>
          <w:rFonts w:ascii="Book Antiqua" w:hAnsi="Book Antiqua" w:cs="Arial"/>
          <w:sz w:val="22"/>
          <w:szCs w:val="22"/>
          <w:lang w:val="pl-PL"/>
        </w:rPr>
        <w:t>ocenę stanu ochrony gatunku w obszarze Natura 2000, zgodnie z poniższą tabelą:</w:t>
      </w:r>
    </w:p>
    <w:p w14:paraId="2D99A1BD" w14:textId="77777777" w:rsidR="00CE5EE0" w:rsidRPr="00586CB9" w:rsidRDefault="00CE5EE0" w:rsidP="00CE5EE0">
      <w:pPr>
        <w:pStyle w:val="Akapitzlist"/>
        <w:spacing w:before="0" w:after="0" w:line="360" w:lineRule="auto"/>
        <w:ind w:left="851"/>
        <w:jc w:val="both"/>
        <w:rPr>
          <w:rStyle w:val="apple-style-span"/>
          <w:rFonts w:ascii="Book Antiqua" w:hAnsi="Book Antiqua" w:cs="Arial"/>
          <w:sz w:val="22"/>
          <w:szCs w:val="22"/>
          <w:lang w:val="pl-PL"/>
        </w:rPr>
      </w:pPr>
    </w:p>
    <w:tbl>
      <w:tblPr>
        <w:tblpPr w:leftFromText="141" w:rightFromText="141" w:vertAnchor="text" w:horzAnchor="margin" w:tblpXSpec="right" w:tblpY="-30"/>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796"/>
        <w:gridCol w:w="663"/>
        <w:gridCol w:w="662"/>
        <w:gridCol w:w="929"/>
        <w:gridCol w:w="662"/>
        <w:gridCol w:w="1194"/>
        <w:gridCol w:w="1061"/>
        <w:gridCol w:w="928"/>
        <w:gridCol w:w="929"/>
        <w:gridCol w:w="662"/>
      </w:tblGrid>
      <w:tr w:rsidR="00CE5EE0" w:rsidRPr="00586CB9" w14:paraId="69AFB7FF" w14:textId="77777777" w:rsidTr="001F7E6D">
        <w:trPr>
          <w:trHeight w:val="409"/>
        </w:trPr>
        <w:tc>
          <w:tcPr>
            <w:tcW w:w="88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E8C0D" w14:textId="77777777" w:rsidR="00CE5EE0" w:rsidRPr="00586CB9" w:rsidRDefault="00CE5EE0" w:rsidP="001F7E6D">
            <w:pPr>
              <w:jc w:val="center"/>
              <w:rPr>
                <w:rFonts w:ascii="Arial" w:hAnsi="Arial" w:cs="Arial"/>
                <w:b/>
                <w:bCs/>
                <w:sz w:val="18"/>
                <w:szCs w:val="18"/>
              </w:rPr>
            </w:pPr>
            <w:r w:rsidRPr="00586CB9">
              <w:rPr>
                <w:rFonts w:ascii="Arial" w:hAnsi="Arial" w:cs="Arial"/>
                <w:b/>
                <w:sz w:val="18"/>
                <w:szCs w:val="18"/>
              </w:rPr>
              <w:lastRenderedPageBreak/>
              <w:t xml:space="preserve">Stan ochrony gatunków w obszarze </w:t>
            </w:r>
          </w:p>
        </w:tc>
      </w:tr>
      <w:tr w:rsidR="00CE5EE0" w:rsidRPr="00586CB9" w14:paraId="38963605" w14:textId="77777777" w:rsidTr="001F7E6D">
        <w:trPr>
          <w:trHeight w:val="1445"/>
        </w:trPr>
        <w:tc>
          <w:tcPr>
            <w:tcW w:w="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2936C" w14:textId="77777777" w:rsidR="00CE5EE0" w:rsidRPr="00586CB9" w:rsidRDefault="00CE5EE0" w:rsidP="001F7E6D">
            <w:pPr>
              <w:jc w:val="center"/>
              <w:rPr>
                <w:rFonts w:ascii="Arial" w:hAnsi="Arial" w:cs="Arial"/>
                <w:sz w:val="14"/>
                <w:szCs w:val="16"/>
              </w:rPr>
            </w:pPr>
            <w:proofErr w:type="spellStart"/>
            <w:r w:rsidRPr="00586CB9">
              <w:rPr>
                <w:rFonts w:ascii="Arial" w:hAnsi="Arial" w:cs="Arial"/>
                <w:sz w:val="14"/>
                <w:szCs w:val="16"/>
              </w:rPr>
              <w:t>Lp</w:t>
            </w:r>
            <w:proofErr w:type="spellEnd"/>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E4B48"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Nazwa</w:t>
            </w:r>
          </w:p>
        </w:tc>
        <w:tc>
          <w:tcPr>
            <w:tcW w:w="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AFA12"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Kod Natura</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87A7A"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Stano-</w:t>
            </w:r>
            <w:proofErr w:type="spellStart"/>
            <w:r w:rsidRPr="00586CB9">
              <w:rPr>
                <w:rFonts w:ascii="Arial" w:hAnsi="Arial" w:cs="Arial"/>
                <w:sz w:val="14"/>
                <w:szCs w:val="16"/>
              </w:rPr>
              <w:t>wisko</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F706A"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Parametr stanu</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86108" w14:textId="77777777" w:rsidR="00CE5EE0" w:rsidRPr="00586CB9" w:rsidRDefault="00CE5EE0" w:rsidP="001F7E6D">
            <w:pPr>
              <w:jc w:val="center"/>
              <w:rPr>
                <w:rFonts w:ascii="Arial" w:hAnsi="Arial" w:cs="Arial"/>
                <w:sz w:val="14"/>
                <w:szCs w:val="16"/>
              </w:rPr>
            </w:pPr>
            <w:proofErr w:type="spellStart"/>
            <w:r w:rsidRPr="00586CB9">
              <w:rPr>
                <w:rFonts w:ascii="Arial" w:hAnsi="Arial" w:cs="Arial"/>
                <w:sz w:val="14"/>
                <w:szCs w:val="16"/>
              </w:rPr>
              <w:t>Wskaź-nik</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F5787"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 xml:space="preserve">Ocena stanu ochrony na podstawie dostępnych danych </w:t>
            </w:r>
            <w:r w:rsidRPr="00586CB9">
              <w:rPr>
                <w:rFonts w:ascii="Arial" w:hAnsi="Arial" w:cs="Arial"/>
                <w:i/>
                <w:iCs/>
                <w:sz w:val="14"/>
                <w:szCs w:val="16"/>
              </w:rPr>
              <w:t>wg skali FV, UI, U2, XX</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DDE44"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 xml:space="preserve">Ocena stanu ochrony po weryfikacji </w:t>
            </w:r>
            <w:r w:rsidRPr="00586CB9">
              <w:rPr>
                <w:rFonts w:ascii="Arial" w:hAnsi="Arial" w:cs="Arial"/>
                <w:i/>
                <w:iCs/>
                <w:sz w:val="14"/>
                <w:szCs w:val="16"/>
              </w:rPr>
              <w:t>wg skali FV, UI, U2, XX</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492DF"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 xml:space="preserve">Ocena stanu ochrony stanowiska </w:t>
            </w:r>
            <w:r w:rsidRPr="00586CB9">
              <w:rPr>
                <w:rFonts w:ascii="Arial" w:hAnsi="Arial" w:cs="Arial"/>
                <w:i/>
                <w:iCs/>
                <w:sz w:val="14"/>
                <w:szCs w:val="16"/>
              </w:rPr>
              <w:t>wg skali FV,U1, U2, XX</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34962"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Ogólna ocena stanu ochrony gatunku</w:t>
            </w:r>
            <w:r w:rsidRPr="00586CB9">
              <w:rPr>
                <w:rFonts w:ascii="Arial" w:hAnsi="Arial" w:cs="Arial"/>
                <w:i/>
                <w:iCs/>
                <w:sz w:val="14"/>
                <w:szCs w:val="16"/>
              </w:rPr>
              <w:t xml:space="preserve"> wg skali FV, UI, U2, XX</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2FC4F"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Uwagi</w:t>
            </w:r>
          </w:p>
        </w:tc>
      </w:tr>
      <w:tr w:rsidR="00CE5EE0" w:rsidRPr="00586CB9" w14:paraId="4686C0DF" w14:textId="77777777" w:rsidTr="001F7E6D">
        <w:trPr>
          <w:cantSplit/>
          <w:trHeight w:val="149"/>
        </w:trPr>
        <w:tc>
          <w:tcPr>
            <w:tcW w:w="412" w:type="dxa"/>
            <w:vMerge w:val="restart"/>
            <w:tcBorders>
              <w:top w:val="single" w:sz="4" w:space="0" w:color="auto"/>
              <w:left w:val="single" w:sz="4" w:space="0" w:color="auto"/>
              <w:bottom w:val="single" w:sz="4" w:space="0" w:color="auto"/>
              <w:right w:val="single" w:sz="4" w:space="0" w:color="auto"/>
            </w:tcBorders>
          </w:tcPr>
          <w:p w14:paraId="75A3370E"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1.</w:t>
            </w:r>
          </w:p>
        </w:tc>
        <w:tc>
          <w:tcPr>
            <w:tcW w:w="796" w:type="dxa"/>
            <w:vMerge w:val="restart"/>
            <w:tcBorders>
              <w:top w:val="single" w:sz="4" w:space="0" w:color="auto"/>
              <w:left w:val="single" w:sz="4" w:space="0" w:color="auto"/>
              <w:bottom w:val="single" w:sz="4" w:space="0" w:color="auto"/>
              <w:right w:val="single" w:sz="4" w:space="0" w:color="auto"/>
            </w:tcBorders>
            <w:hideMark/>
          </w:tcPr>
          <w:p w14:paraId="1183FABE" w14:textId="77777777" w:rsidR="00CE5EE0" w:rsidRPr="00586CB9" w:rsidRDefault="00CE5EE0" w:rsidP="001F7E6D">
            <w:pPr>
              <w:rPr>
                <w:rFonts w:ascii="Arial" w:hAnsi="Arial" w:cs="Arial"/>
                <w:sz w:val="14"/>
                <w:szCs w:val="16"/>
              </w:rPr>
            </w:pPr>
            <w:r w:rsidRPr="00586CB9">
              <w:rPr>
                <w:rFonts w:ascii="Arial" w:hAnsi="Arial" w:cs="Arial"/>
                <w:sz w:val="14"/>
                <w:szCs w:val="16"/>
              </w:rPr>
              <w:t>Gatunek</w:t>
            </w:r>
          </w:p>
          <w:p w14:paraId="0F36F8CF"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X</w:t>
            </w:r>
          </w:p>
        </w:tc>
        <w:tc>
          <w:tcPr>
            <w:tcW w:w="663" w:type="dxa"/>
            <w:vMerge w:val="restart"/>
            <w:tcBorders>
              <w:top w:val="single" w:sz="4" w:space="0" w:color="auto"/>
              <w:left w:val="single" w:sz="4" w:space="0" w:color="auto"/>
              <w:bottom w:val="single" w:sz="4" w:space="0" w:color="auto"/>
              <w:right w:val="single" w:sz="4" w:space="0" w:color="auto"/>
            </w:tcBorders>
          </w:tcPr>
          <w:p w14:paraId="4AF3D000" w14:textId="77777777" w:rsidR="00CE5EE0" w:rsidRPr="00586CB9" w:rsidRDefault="00CE5EE0" w:rsidP="001F7E6D">
            <w:pPr>
              <w:jc w:val="both"/>
              <w:rPr>
                <w:rFonts w:ascii="Arial" w:hAnsi="Arial" w:cs="Arial"/>
                <w:sz w:val="14"/>
                <w:szCs w:val="16"/>
              </w:rPr>
            </w:pPr>
          </w:p>
        </w:tc>
        <w:tc>
          <w:tcPr>
            <w:tcW w:w="662" w:type="dxa"/>
            <w:vMerge w:val="restart"/>
            <w:tcBorders>
              <w:top w:val="single" w:sz="4" w:space="0" w:color="auto"/>
              <w:left w:val="single" w:sz="4" w:space="0" w:color="auto"/>
              <w:bottom w:val="single" w:sz="4" w:space="0" w:color="auto"/>
              <w:right w:val="single" w:sz="4" w:space="0" w:color="auto"/>
            </w:tcBorders>
            <w:hideMark/>
          </w:tcPr>
          <w:p w14:paraId="067F6FB0"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A</w:t>
            </w:r>
          </w:p>
        </w:tc>
        <w:tc>
          <w:tcPr>
            <w:tcW w:w="929" w:type="dxa"/>
            <w:tcBorders>
              <w:top w:val="single" w:sz="4" w:space="0" w:color="auto"/>
              <w:left w:val="single" w:sz="4" w:space="0" w:color="auto"/>
              <w:bottom w:val="single" w:sz="4" w:space="0" w:color="auto"/>
              <w:right w:val="single" w:sz="4" w:space="0" w:color="auto"/>
            </w:tcBorders>
            <w:vAlign w:val="center"/>
            <w:hideMark/>
          </w:tcPr>
          <w:p w14:paraId="61EC64B0"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Populacja</w:t>
            </w:r>
          </w:p>
        </w:tc>
        <w:tc>
          <w:tcPr>
            <w:tcW w:w="662" w:type="dxa"/>
            <w:tcBorders>
              <w:top w:val="single" w:sz="4" w:space="0" w:color="auto"/>
              <w:left w:val="single" w:sz="4" w:space="0" w:color="auto"/>
              <w:bottom w:val="single" w:sz="4" w:space="0" w:color="auto"/>
              <w:right w:val="single" w:sz="4" w:space="0" w:color="auto"/>
            </w:tcBorders>
          </w:tcPr>
          <w:p w14:paraId="44DFA527" w14:textId="77777777" w:rsidR="00CE5EE0" w:rsidRPr="00586CB9" w:rsidRDefault="00CE5EE0" w:rsidP="001F7E6D">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52CFB49D" w14:textId="77777777" w:rsidR="00CE5EE0" w:rsidRPr="00586CB9" w:rsidRDefault="00CE5EE0" w:rsidP="001F7E6D">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0550D703" w14:textId="77777777" w:rsidR="00CE5EE0" w:rsidRPr="00586CB9" w:rsidRDefault="00CE5EE0" w:rsidP="001F7E6D">
            <w:pPr>
              <w:jc w:val="both"/>
              <w:rPr>
                <w:rFonts w:ascii="Arial" w:hAnsi="Arial" w:cs="Arial"/>
                <w:sz w:val="16"/>
                <w:szCs w:val="16"/>
              </w:rPr>
            </w:pPr>
          </w:p>
        </w:tc>
        <w:tc>
          <w:tcPr>
            <w:tcW w:w="928" w:type="dxa"/>
            <w:vMerge w:val="restart"/>
            <w:tcBorders>
              <w:top w:val="single" w:sz="4" w:space="0" w:color="auto"/>
              <w:left w:val="single" w:sz="4" w:space="0" w:color="auto"/>
              <w:bottom w:val="single" w:sz="4" w:space="0" w:color="auto"/>
              <w:right w:val="single" w:sz="4" w:space="0" w:color="auto"/>
            </w:tcBorders>
          </w:tcPr>
          <w:p w14:paraId="095537C1" w14:textId="77777777" w:rsidR="00CE5EE0" w:rsidRPr="00586CB9" w:rsidRDefault="00CE5EE0" w:rsidP="001F7E6D">
            <w:pPr>
              <w:jc w:val="both"/>
              <w:rPr>
                <w:rFonts w:ascii="Arial" w:hAnsi="Arial" w:cs="Arial"/>
                <w:sz w:val="16"/>
                <w:szCs w:val="16"/>
              </w:rPr>
            </w:pPr>
          </w:p>
        </w:tc>
        <w:tc>
          <w:tcPr>
            <w:tcW w:w="929" w:type="dxa"/>
            <w:vMerge w:val="restart"/>
            <w:tcBorders>
              <w:top w:val="single" w:sz="4" w:space="0" w:color="auto"/>
              <w:left w:val="single" w:sz="4" w:space="0" w:color="auto"/>
              <w:bottom w:val="single" w:sz="4" w:space="0" w:color="auto"/>
              <w:right w:val="single" w:sz="4" w:space="0" w:color="auto"/>
            </w:tcBorders>
          </w:tcPr>
          <w:p w14:paraId="25489A4B" w14:textId="77777777" w:rsidR="00CE5EE0" w:rsidRPr="00586CB9" w:rsidRDefault="00CE5EE0" w:rsidP="001F7E6D">
            <w:pPr>
              <w:jc w:val="both"/>
              <w:rPr>
                <w:rFonts w:ascii="Arial" w:hAnsi="Arial" w:cs="Arial"/>
                <w:sz w:val="16"/>
                <w:szCs w:val="16"/>
              </w:rPr>
            </w:pPr>
          </w:p>
        </w:tc>
        <w:tc>
          <w:tcPr>
            <w:tcW w:w="662" w:type="dxa"/>
            <w:vMerge w:val="restart"/>
            <w:tcBorders>
              <w:top w:val="single" w:sz="4" w:space="0" w:color="auto"/>
              <w:left w:val="single" w:sz="4" w:space="0" w:color="auto"/>
              <w:bottom w:val="single" w:sz="4" w:space="0" w:color="auto"/>
              <w:right w:val="single" w:sz="4" w:space="0" w:color="auto"/>
            </w:tcBorders>
          </w:tcPr>
          <w:p w14:paraId="6D53E50B" w14:textId="77777777" w:rsidR="00CE5EE0" w:rsidRPr="00586CB9" w:rsidRDefault="00CE5EE0" w:rsidP="001F7E6D">
            <w:pPr>
              <w:jc w:val="both"/>
              <w:rPr>
                <w:rFonts w:ascii="Arial" w:hAnsi="Arial" w:cs="Arial"/>
                <w:sz w:val="16"/>
                <w:szCs w:val="16"/>
              </w:rPr>
            </w:pPr>
          </w:p>
        </w:tc>
      </w:tr>
      <w:tr w:rsidR="00CE5EE0" w:rsidRPr="00586CB9" w14:paraId="17BEADC1" w14:textId="77777777" w:rsidTr="001F7E6D">
        <w:trPr>
          <w:cantSplit/>
          <w:trHeight w:val="461"/>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3AA1F7D0" w14:textId="77777777" w:rsidR="00CE5EE0" w:rsidRPr="00586CB9" w:rsidRDefault="00CE5EE0" w:rsidP="001F7E6D">
            <w:pPr>
              <w:spacing w:line="240" w:lineRule="auto"/>
              <w:rPr>
                <w:rFonts w:ascii="Arial" w:hAnsi="Arial" w:cs="Arial"/>
                <w:sz w:val="14"/>
                <w:szCs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72ACC75E" w14:textId="77777777" w:rsidR="00CE5EE0" w:rsidRPr="00586CB9" w:rsidRDefault="00CE5EE0" w:rsidP="001F7E6D">
            <w:pPr>
              <w:spacing w:line="240" w:lineRule="auto"/>
              <w:rPr>
                <w:rFonts w:ascii="Arial" w:hAnsi="Arial" w:cs="Arial"/>
                <w:sz w:val="14"/>
                <w:szCs w:val="16"/>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6969550F" w14:textId="77777777" w:rsidR="00CE5EE0" w:rsidRPr="00586CB9" w:rsidRDefault="00CE5EE0" w:rsidP="001F7E6D">
            <w:pPr>
              <w:spacing w:line="240" w:lineRule="auto"/>
              <w:rPr>
                <w:rFonts w:ascii="Arial" w:hAnsi="Arial" w:cs="Arial"/>
                <w:sz w:val="14"/>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08F120A8" w14:textId="77777777" w:rsidR="00CE5EE0" w:rsidRPr="00586CB9" w:rsidRDefault="00CE5EE0" w:rsidP="001F7E6D">
            <w:pPr>
              <w:spacing w:line="240" w:lineRule="auto"/>
              <w:rPr>
                <w:rFonts w:ascii="Arial" w:hAnsi="Arial" w:cs="Arial"/>
                <w:sz w:val="14"/>
                <w:szCs w:val="16"/>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257E7857"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Siedlisko</w:t>
            </w:r>
          </w:p>
        </w:tc>
        <w:tc>
          <w:tcPr>
            <w:tcW w:w="662" w:type="dxa"/>
            <w:tcBorders>
              <w:top w:val="single" w:sz="4" w:space="0" w:color="auto"/>
              <w:left w:val="single" w:sz="4" w:space="0" w:color="auto"/>
              <w:bottom w:val="single" w:sz="4" w:space="0" w:color="auto"/>
              <w:right w:val="single" w:sz="4" w:space="0" w:color="auto"/>
            </w:tcBorders>
          </w:tcPr>
          <w:p w14:paraId="7FDB7AFE" w14:textId="77777777" w:rsidR="00CE5EE0" w:rsidRPr="00586CB9" w:rsidRDefault="00CE5EE0" w:rsidP="001F7E6D">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220A56DD" w14:textId="77777777" w:rsidR="00CE5EE0" w:rsidRPr="00586CB9" w:rsidRDefault="00CE5EE0" w:rsidP="001F7E6D">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01B3280B" w14:textId="77777777" w:rsidR="00CE5EE0" w:rsidRPr="00586CB9" w:rsidRDefault="00CE5EE0" w:rsidP="001F7E6D">
            <w:pPr>
              <w:jc w:val="both"/>
              <w:rPr>
                <w:rFonts w:ascii="Arial" w:hAnsi="Arial" w:cs="Arial"/>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5113D39C" w14:textId="77777777" w:rsidR="00CE5EE0" w:rsidRPr="00586CB9" w:rsidRDefault="00CE5EE0" w:rsidP="001F7E6D">
            <w:pPr>
              <w:spacing w:line="240" w:lineRule="auto"/>
              <w:rPr>
                <w:rFonts w:ascii="Arial" w:hAnsi="Arial" w:cs="Arial"/>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00A9E890" w14:textId="77777777" w:rsidR="00CE5EE0" w:rsidRPr="00586CB9" w:rsidRDefault="00CE5EE0" w:rsidP="001F7E6D">
            <w:pPr>
              <w:spacing w:line="240" w:lineRule="auto"/>
              <w:rPr>
                <w:rFonts w:ascii="Arial" w:hAnsi="Arial" w:cs="Arial"/>
                <w:sz w:val="16"/>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114B7B1C" w14:textId="77777777" w:rsidR="00CE5EE0" w:rsidRPr="00586CB9" w:rsidRDefault="00CE5EE0" w:rsidP="001F7E6D">
            <w:pPr>
              <w:spacing w:line="240" w:lineRule="auto"/>
              <w:rPr>
                <w:rFonts w:ascii="Arial" w:hAnsi="Arial" w:cs="Arial"/>
                <w:sz w:val="16"/>
                <w:szCs w:val="16"/>
              </w:rPr>
            </w:pPr>
          </w:p>
        </w:tc>
      </w:tr>
      <w:tr w:rsidR="00CE5EE0" w:rsidRPr="00586CB9" w14:paraId="0466E9D4" w14:textId="77777777" w:rsidTr="001F7E6D">
        <w:trPr>
          <w:cantSplit/>
          <w:trHeight w:val="616"/>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91C7628" w14:textId="77777777" w:rsidR="00CE5EE0" w:rsidRPr="00586CB9" w:rsidRDefault="00CE5EE0" w:rsidP="001F7E6D">
            <w:pPr>
              <w:spacing w:line="240" w:lineRule="auto"/>
              <w:rPr>
                <w:rFonts w:ascii="Arial" w:hAnsi="Arial" w:cs="Arial"/>
                <w:sz w:val="14"/>
                <w:szCs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23ED9EBC" w14:textId="77777777" w:rsidR="00CE5EE0" w:rsidRPr="00586CB9" w:rsidRDefault="00CE5EE0" w:rsidP="001F7E6D">
            <w:pPr>
              <w:spacing w:line="240" w:lineRule="auto"/>
              <w:rPr>
                <w:rFonts w:ascii="Arial" w:hAnsi="Arial" w:cs="Arial"/>
                <w:sz w:val="14"/>
                <w:szCs w:val="16"/>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6DEF44FC" w14:textId="77777777" w:rsidR="00CE5EE0" w:rsidRPr="00586CB9" w:rsidRDefault="00CE5EE0" w:rsidP="001F7E6D">
            <w:pPr>
              <w:spacing w:line="240" w:lineRule="auto"/>
              <w:rPr>
                <w:rFonts w:ascii="Arial" w:hAnsi="Arial" w:cs="Arial"/>
                <w:sz w:val="14"/>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0F365FF6" w14:textId="77777777" w:rsidR="00CE5EE0" w:rsidRPr="00586CB9" w:rsidRDefault="00CE5EE0" w:rsidP="001F7E6D">
            <w:pPr>
              <w:spacing w:line="240" w:lineRule="auto"/>
              <w:rPr>
                <w:rFonts w:ascii="Arial" w:hAnsi="Arial" w:cs="Arial"/>
                <w:sz w:val="14"/>
                <w:szCs w:val="16"/>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340C2B85"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Szanse zachowania gatunku</w:t>
            </w:r>
          </w:p>
        </w:tc>
        <w:tc>
          <w:tcPr>
            <w:tcW w:w="662" w:type="dxa"/>
            <w:tcBorders>
              <w:top w:val="single" w:sz="4" w:space="0" w:color="auto"/>
              <w:left w:val="single" w:sz="4" w:space="0" w:color="auto"/>
              <w:bottom w:val="single" w:sz="4" w:space="0" w:color="auto"/>
              <w:right w:val="single" w:sz="4" w:space="0" w:color="auto"/>
            </w:tcBorders>
          </w:tcPr>
          <w:p w14:paraId="51EE6E46" w14:textId="77777777" w:rsidR="00CE5EE0" w:rsidRPr="00586CB9" w:rsidRDefault="00CE5EE0" w:rsidP="001F7E6D">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43094EEB" w14:textId="77777777" w:rsidR="00CE5EE0" w:rsidRPr="00586CB9" w:rsidRDefault="00CE5EE0" w:rsidP="001F7E6D">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57255EE4" w14:textId="77777777" w:rsidR="00CE5EE0" w:rsidRPr="00586CB9" w:rsidRDefault="00CE5EE0" w:rsidP="001F7E6D">
            <w:pPr>
              <w:jc w:val="both"/>
              <w:rPr>
                <w:rFonts w:ascii="Arial" w:hAnsi="Arial" w:cs="Arial"/>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FB642A5" w14:textId="77777777" w:rsidR="00CE5EE0" w:rsidRPr="00586CB9" w:rsidRDefault="00CE5EE0" w:rsidP="001F7E6D">
            <w:pPr>
              <w:spacing w:line="240" w:lineRule="auto"/>
              <w:rPr>
                <w:rFonts w:ascii="Arial" w:hAnsi="Arial" w:cs="Arial"/>
                <w:sz w:val="16"/>
                <w:szCs w:val="16"/>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1E278A69" w14:textId="77777777" w:rsidR="00CE5EE0" w:rsidRPr="00586CB9" w:rsidRDefault="00CE5EE0" w:rsidP="001F7E6D">
            <w:pPr>
              <w:spacing w:line="240" w:lineRule="auto"/>
              <w:rPr>
                <w:rFonts w:ascii="Arial" w:hAnsi="Arial" w:cs="Arial"/>
                <w:sz w:val="16"/>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6DF5A925" w14:textId="77777777" w:rsidR="00CE5EE0" w:rsidRPr="00586CB9" w:rsidRDefault="00CE5EE0" w:rsidP="001F7E6D">
            <w:pPr>
              <w:spacing w:line="240" w:lineRule="auto"/>
              <w:rPr>
                <w:rFonts w:ascii="Arial" w:hAnsi="Arial" w:cs="Arial"/>
                <w:sz w:val="16"/>
                <w:szCs w:val="16"/>
              </w:rPr>
            </w:pPr>
          </w:p>
        </w:tc>
      </w:tr>
      <w:tr w:rsidR="00CE5EE0" w:rsidRPr="00586CB9" w14:paraId="49653D4E" w14:textId="77777777" w:rsidTr="001F7E6D">
        <w:trPr>
          <w:cantSplit/>
          <w:trHeight w:val="149"/>
        </w:trPr>
        <w:tc>
          <w:tcPr>
            <w:tcW w:w="412" w:type="dxa"/>
            <w:vMerge w:val="restart"/>
            <w:tcBorders>
              <w:top w:val="single" w:sz="4" w:space="0" w:color="auto"/>
              <w:left w:val="single" w:sz="4" w:space="0" w:color="auto"/>
              <w:bottom w:val="single" w:sz="4" w:space="0" w:color="auto"/>
              <w:right w:val="single" w:sz="4" w:space="0" w:color="auto"/>
            </w:tcBorders>
          </w:tcPr>
          <w:p w14:paraId="7B252761"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2.</w:t>
            </w:r>
          </w:p>
        </w:tc>
        <w:tc>
          <w:tcPr>
            <w:tcW w:w="796" w:type="dxa"/>
            <w:vMerge w:val="restart"/>
            <w:tcBorders>
              <w:top w:val="single" w:sz="4" w:space="0" w:color="auto"/>
              <w:left w:val="single" w:sz="4" w:space="0" w:color="auto"/>
              <w:bottom w:val="single" w:sz="4" w:space="0" w:color="auto"/>
              <w:right w:val="single" w:sz="4" w:space="0" w:color="auto"/>
            </w:tcBorders>
            <w:hideMark/>
          </w:tcPr>
          <w:p w14:paraId="5B64AB5F" w14:textId="77777777" w:rsidR="00CE5EE0" w:rsidRPr="00586CB9" w:rsidRDefault="00CE5EE0" w:rsidP="001F7E6D">
            <w:pPr>
              <w:rPr>
                <w:rFonts w:ascii="Arial" w:hAnsi="Arial" w:cs="Arial"/>
                <w:sz w:val="14"/>
                <w:szCs w:val="16"/>
              </w:rPr>
            </w:pPr>
            <w:r w:rsidRPr="00586CB9">
              <w:rPr>
                <w:rFonts w:ascii="Arial" w:hAnsi="Arial" w:cs="Arial"/>
                <w:sz w:val="14"/>
                <w:szCs w:val="16"/>
              </w:rPr>
              <w:t>Gatunek</w:t>
            </w:r>
          </w:p>
          <w:p w14:paraId="400F5485"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 xml:space="preserve"> X</w:t>
            </w:r>
          </w:p>
        </w:tc>
        <w:tc>
          <w:tcPr>
            <w:tcW w:w="663" w:type="dxa"/>
            <w:vMerge w:val="restart"/>
            <w:tcBorders>
              <w:top w:val="single" w:sz="4" w:space="0" w:color="auto"/>
              <w:left w:val="single" w:sz="4" w:space="0" w:color="auto"/>
              <w:bottom w:val="single" w:sz="4" w:space="0" w:color="auto"/>
              <w:right w:val="single" w:sz="4" w:space="0" w:color="auto"/>
            </w:tcBorders>
          </w:tcPr>
          <w:p w14:paraId="272A5992" w14:textId="77777777" w:rsidR="00CE5EE0" w:rsidRPr="00586CB9" w:rsidRDefault="00CE5EE0" w:rsidP="001F7E6D">
            <w:pPr>
              <w:jc w:val="both"/>
              <w:rPr>
                <w:rFonts w:ascii="Arial" w:hAnsi="Arial" w:cs="Arial"/>
                <w:sz w:val="14"/>
                <w:szCs w:val="16"/>
              </w:rPr>
            </w:pPr>
          </w:p>
        </w:tc>
        <w:tc>
          <w:tcPr>
            <w:tcW w:w="662" w:type="dxa"/>
            <w:vMerge w:val="restart"/>
            <w:tcBorders>
              <w:top w:val="single" w:sz="4" w:space="0" w:color="auto"/>
              <w:left w:val="single" w:sz="4" w:space="0" w:color="auto"/>
              <w:bottom w:val="single" w:sz="4" w:space="0" w:color="auto"/>
              <w:right w:val="single" w:sz="4" w:space="0" w:color="auto"/>
            </w:tcBorders>
            <w:hideMark/>
          </w:tcPr>
          <w:p w14:paraId="1EBAF50E" w14:textId="77777777" w:rsidR="00CE5EE0" w:rsidRPr="00586CB9" w:rsidRDefault="00CE5EE0" w:rsidP="001F7E6D">
            <w:pPr>
              <w:jc w:val="center"/>
              <w:rPr>
                <w:rFonts w:ascii="Arial" w:hAnsi="Arial" w:cs="Arial"/>
                <w:sz w:val="14"/>
                <w:szCs w:val="16"/>
              </w:rPr>
            </w:pPr>
            <w:r w:rsidRPr="00586CB9">
              <w:rPr>
                <w:rFonts w:ascii="Arial" w:hAnsi="Arial" w:cs="Arial"/>
                <w:sz w:val="14"/>
                <w:szCs w:val="16"/>
              </w:rPr>
              <w:t>B</w:t>
            </w:r>
          </w:p>
        </w:tc>
        <w:tc>
          <w:tcPr>
            <w:tcW w:w="929" w:type="dxa"/>
            <w:tcBorders>
              <w:top w:val="single" w:sz="4" w:space="0" w:color="auto"/>
              <w:left w:val="single" w:sz="4" w:space="0" w:color="auto"/>
              <w:bottom w:val="single" w:sz="4" w:space="0" w:color="auto"/>
              <w:right w:val="single" w:sz="4" w:space="0" w:color="auto"/>
            </w:tcBorders>
            <w:vAlign w:val="center"/>
            <w:hideMark/>
          </w:tcPr>
          <w:p w14:paraId="0557EAB6"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Populacja</w:t>
            </w:r>
          </w:p>
        </w:tc>
        <w:tc>
          <w:tcPr>
            <w:tcW w:w="662" w:type="dxa"/>
            <w:tcBorders>
              <w:top w:val="single" w:sz="4" w:space="0" w:color="auto"/>
              <w:left w:val="single" w:sz="4" w:space="0" w:color="auto"/>
              <w:bottom w:val="single" w:sz="4" w:space="0" w:color="auto"/>
              <w:right w:val="single" w:sz="4" w:space="0" w:color="auto"/>
            </w:tcBorders>
          </w:tcPr>
          <w:p w14:paraId="18D40CAE" w14:textId="77777777" w:rsidR="00CE5EE0" w:rsidRPr="00586CB9" w:rsidRDefault="00CE5EE0" w:rsidP="001F7E6D">
            <w:pPr>
              <w:jc w:val="both"/>
              <w:rPr>
                <w:rFonts w:ascii="Arial" w:hAnsi="Arial" w:cs="Arial"/>
                <w:sz w:val="16"/>
                <w:szCs w:val="16"/>
              </w:rPr>
            </w:pPr>
          </w:p>
        </w:tc>
        <w:tc>
          <w:tcPr>
            <w:tcW w:w="1194" w:type="dxa"/>
            <w:tcBorders>
              <w:top w:val="single" w:sz="4" w:space="0" w:color="auto"/>
              <w:left w:val="single" w:sz="4" w:space="0" w:color="auto"/>
              <w:bottom w:val="single" w:sz="4" w:space="0" w:color="auto"/>
              <w:right w:val="single" w:sz="4" w:space="0" w:color="auto"/>
            </w:tcBorders>
          </w:tcPr>
          <w:p w14:paraId="19F72A68" w14:textId="77777777" w:rsidR="00CE5EE0" w:rsidRPr="00586CB9" w:rsidRDefault="00CE5EE0" w:rsidP="001F7E6D">
            <w:pPr>
              <w:jc w:val="both"/>
              <w:rPr>
                <w:rFonts w:ascii="Arial" w:hAnsi="Arial" w:cs="Arial"/>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14:paraId="3A229E4A" w14:textId="77777777" w:rsidR="00CE5EE0" w:rsidRPr="00586CB9" w:rsidRDefault="00CE5EE0" w:rsidP="001F7E6D">
            <w:pPr>
              <w:jc w:val="both"/>
              <w:rPr>
                <w:rFonts w:ascii="Arial" w:hAnsi="Arial" w:cs="Arial"/>
                <w:sz w:val="16"/>
                <w:szCs w:val="16"/>
              </w:rPr>
            </w:pPr>
          </w:p>
        </w:tc>
        <w:tc>
          <w:tcPr>
            <w:tcW w:w="928" w:type="dxa"/>
            <w:vMerge w:val="restart"/>
            <w:tcBorders>
              <w:top w:val="single" w:sz="4" w:space="0" w:color="auto"/>
              <w:left w:val="single" w:sz="4" w:space="0" w:color="auto"/>
              <w:bottom w:val="single" w:sz="4" w:space="0" w:color="auto"/>
              <w:right w:val="single" w:sz="4" w:space="0" w:color="auto"/>
            </w:tcBorders>
          </w:tcPr>
          <w:p w14:paraId="5D1F53CC" w14:textId="77777777" w:rsidR="00CE5EE0" w:rsidRPr="00586CB9" w:rsidRDefault="00CE5EE0" w:rsidP="001F7E6D">
            <w:pPr>
              <w:jc w:val="both"/>
              <w:rPr>
                <w:rFonts w:ascii="Arial" w:hAnsi="Arial" w:cs="Arial"/>
                <w:sz w:val="16"/>
                <w:szCs w:val="16"/>
              </w:rPr>
            </w:pPr>
          </w:p>
        </w:tc>
        <w:tc>
          <w:tcPr>
            <w:tcW w:w="929" w:type="dxa"/>
            <w:vMerge w:val="restart"/>
            <w:tcBorders>
              <w:top w:val="single" w:sz="4" w:space="0" w:color="auto"/>
              <w:left w:val="single" w:sz="4" w:space="0" w:color="auto"/>
              <w:bottom w:val="single" w:sz="4" w:space="0" w:color="auto"/>
              <w:right w:val="single" w:sz="4" w:space="0" w:color="auto"/>
            </w:tcBorders>
          </w:tcPr>
          <w:p w14:paraId="15DEADED" w14:textId="77777777" w:rsidR="00CE5EE0" w:rsidRPr="00586CB9" w:rsidRDefault="00CE5EE0" w:rsidP="001F7E6D">
            <w:pPr>
              <w:jc w:val="both"/>
              <w:rPr>
                <w:rFonts w:ascii="Arial" w:hAnsi="Arial" w:cs="Arial"/>
                <w:sz w:val="16"/>
                <w:szCs w:val="16"/>
              </w:rPr>
            </w:pPr>
          </w:p>
        </w:tc>
        <w:tc>
          <w:tcPr>
            <w:tcW w:w="662" w:type="dxa"/>
            <w:vMerge w:val="restart"/>
            <w:tcBorders>
              <w:top w:val="single" w:sz="4" w:space="0" w:color="auto"/>
              <w:left w:val="single" w:sz="4" w:space="0" w:color="auto"/>
              <w:bottom w:val="single" w:sz="4" w:space="0" w:color="auto"/>
              <w:right w:val="single" w:sz="4" w:space="0" w:color="auto"/>
            </w:tcBorders>
          </w:tcPr>
          <w:p w14:paraId="1AC31765" w14:textId="77777777" w:rsidR="00CE5EE0" w:rsidRPr="00586CB9" w:rsidRDefault="00CE5EE0" w:rsidP="001F7E6D">
            <w:pPr>
              <w:jc w:val="both"/>
              <w:rPr>
                <w:rFonts w:ascii="Arial" w:hAnsi="Arial" w:cs="Arial"/>
                <w:sz w:val="16"/>
                <w:szCs w:val="16"/>
              </w:rPr>
            </w:pPr>
          </w:p>
        </w:tc>
      </w:tr>
      <w:tr w:rsidR="00CE5EE0" w:rsidRPr="00586CB9" w14:paraId="4B5F57B3" w14:textId="77777777" w:rsidTr="001F7E6D">
        <w:trPr>
          <w:cantSplit/>
          <w:trHeight w:val="413"/>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4BEDBB57" w14:textId="77777777" w:rsidR="00CE5EE0" w:rsidRPr="00586CB9" w:rsidRDefault="00CE5EE0" w:rsidP="001F7E6D">
            <w:pPr>
              <w:spacing w:line="240" w:lineRule="auto"/>
              <w:rPr>
                <w:rFonts w:ascii="Arial" w:hAnsi="Arial" w:cs="Arial"/>
                <w:sz w:val="14"/>
                <w:szCs w:val="18"/>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7A38E8EB" w14:textId="77777777" w:rsidR="00CE5EE0" w:rsidRPr="00586CB9" w:rsidRDefault="00CE5EE0" w:rsidP="001F7E6D">
            <w:pPr>
              <w:spacing w:line="240" w:lineRule="auto"/>
              <w:rPr>
                <w:rFonts w:ascii="Arial" w:hAnsi="Arial" w:cs="Arial"/>
                <w:sz w:val="14"/>
                <w:szCs w:val="18"/>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744C8A49" w14:textId="77777777" w:rsidR="00CE5EE0" w:rsidRPr="00586CB9" w:rsidRDefault="00CE5EE0" w:rsidP="001F7E6D">
            <w:pPr>
              <w:spacing w:line="240" w:lineRule="auto"/>
              <w:rPr>
                <w:rFonts w:ascii="Arial" w:hAnsi="Arial" w:cs="Arial"/>
                <w:sz w:val="14"/>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376209BB" w14:textId="77777777" w:rsidR="00CE5EE0" w:rsidRPr="00586CB9" w:rsidRDefault="00CE5EE0" w:rsidP="001F7E6D">
            <w:pPr>
              <w:spacing w:line="240" w:lineRule="auto"/>
              <w:rPr>
                <w:rFonts w:ascii="Arial" w:hAnsi="Arial" w:cs="Arial"/>
                <w:sz w:val="14"/>
                <w:szCs w:val="18"/>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471C2479"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Siedlisko</w:t>
            </w:r>
          </w:p>
        </w:tc>
        <w:tc>
          <w:tcPr>
            <w:tcW w:w="662" w:type="dxa"/>
            <w:tcBorders>
              <w:top w:val="single" w:sz="4" w:space="0" w:color="auto"/>
              <w:left w:val="single" w:sz="4" w:space="0" w:color="auto"/>
              <w:bottom w:val="single" w:sz="4" w:space="0" w:color="auto"/>
              <w:right w:val="single" w:sz="4" w:space="0" w:color="auto"/>
            </w:tcBorders>
          </w:tcPr>
          <w:p w14:paraId="1DB0121F" w14:textId="77777777" w:rsidR="00CE5EE0" w:rsidRPr="00586CB9" w:rsidRDefault="00CE5EE0" w:rsidP="001F7E6D">
            <w:pPr>
              <w:jc w:val="both"/>
              <w:rPr>
                <w:rFonts w:ascii="Arial" w:hAnsi="Arial" w:cs="Arial"/>
                <w:sz w:val="18"/>
                <w:szCs w:val="18"/>
              </w:rPr>
            </w:pPr>
          </w:p>
        </w:tc>
        <w:tc>
          <w:tcPr>
            <w:tcW w:w="1194" w:type="dxa"/>
            <w:tcBorders>
              <w:top w:val="single" w:sz="4" w:space="0" w:color="auto"/>
              <w:left w:val="single" w:sz="4" w:space="0" w:color="auto"/>
              <w:bottom w:val="single" w:sz="4" w:space="0" w:color="auto"/>
              <w:right w:val="single" w:sz="4" w:space="0" w:color="auto"/>
            </w:tcBorders>
          </w:tcPr>
          <w:p w14:paraId="06B3F2C7" w14:textId="77777777" w:rsidR="00CE5EE0" w:rsidRPr="00586CB9" w:rsidRDefault="00CE5EE0" w:rsidP="001F7E6D">
            <w:pPr>
              <w:jc w:val="both"/>
              <w:rPr>
                <w:rFonts w:ascii="Arial" w:hAnsi="Arial" w:cs="Arial"/>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14:paraId="407562A8" w14:textId="77777777" w:rsidR="00CE5EE0" w:rsidRPr="00586CB9" w:rsidRDefault="00CE5EE0" w:rsidP="001F7E6D">
            <w:pPr>
              <w:jc w:val="both"/>
              <w:rPr>
                <w:rFonts w:ascii="Arial" w:hAnsi="Arial" w:cs="Arial"/>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7256A0DE" w14:textId="77777777" w:rsidR="00CE5EE0" w:rsidRPr="00586CB9" w:rsidRDefault="00CE5EE0" w:rsidP="001F7E6D">
            <w:pPr>
              <w:spacing w:line="240" w:lineRule="auto"/>
              <w:rPr>
                <w:rFonts w:ascii="Arial" w:hAnsi="Arial" w:cs="Arial"/>
                <w:sz w:val="18"/>
                <w:szCs w:val="18"/>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00665CB0" w14:textId="77777777" w:rsidR="00CE5EE0" w:rsidRPr="00586CB9" w:rsidRDefault="00CE5EE0" w:rsidP="001F7E6D">
            <w:pPr>
              <w:spacing w:line="240" w:lineRule="auto"/>
              <w:rPr>
                <w:rFonts w:ascii="Arial" w:hAnsi="Arial" w:cs="Arial"/>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71FE7F1C" w14:textId="77777777" w:rsidR="00CE5EE0" w:rsidRPr="00586CB9" w:rsidRDefault="00CE5EE0" w:rsidP="001F7E6D">
            <w:pPr>
              <w:spacing w:line="240" w:lineRule="auto"/>
              <w:rPr>
                <w:rFonts w:ascii="Arial" w:hAnsi="Arial" w:cs="Arial"/>
                <w:sz w:val="18"/>
                <w:szCs w:val="18"/>
              </w:rPr>
            </w:pPr>
          </w:p>
        </w:tc>
      </w:tr>
      <w:tr w:rsidR="00CE5EE0" w:rsidRPr="00586CB9" w14:paraId="3DFEA4CE" w14:textId="77777777" w:rsidTr="001F7E6D">
        <w:trPr>
          <w:cantSplit/>
          <w:trHeight w:val="407"/>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23B43FED" w14:textId="77777777" w:rsidR="00CE5EE0" w:rsidRPr="00586CB9" w:rsidRDefault="00CE5EE0" w:rsidP="001F7E6D">
            <w:pPr>
              <w:spacing w:line="240" w:lineRule="auto"/>
              <w:rPr>
                <w:rFonts w:ascii="Arial" w:hAnsi="Arial" w:cs="Arial"/>
                <w:sz w:val="14"/>
                <w:szCs w:val="18"/>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55052F07" w14:textId="77777777" w:rsidR="00CE5EE0" w:rsidRPr="00586CB9" w:rsidRDefault="00CE5EE0" w:rsidP="001F7E6D">
            <w:pPr>
              <w:spacing w:line="240" w:lineRule="auto"/>
              <w:rPr>
                <w:rFonts w:ascii="Arial" w:hAnsi="Arial" w:cs="Arial"/>
                <w:sz w:val="14"/>
                <w:szCs w:val="18"/>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42EA07C5" w14:textId="77777777" w:rsidR="00CE5EE0" w:rsidRPr="00586CB9" w:rsidRDefault="00CE5EE0" w:rsidP="001F7E6D">
            <w:pPr>
              <w:spacing w:line="240" w:lineRule="auto"/>
              <w:rPr>
                <w:rFonts w:ascii="Arial" w:hAnsi="Arial" w:cs="Arial"/>
                <w:sz w:val="14"/>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2738DD72" w14:textId="77777777" w:rsidR="00CE5EE0" w:rsidRPr="00586CB9" w:rsidRDefault="00CE5EE0" w:rsidP="001F7E6D">
            <w:pPr>
              <w:spacing w:line="240" w:lineRule="auto"/>
              <w:rPr>
                <w:rFonts w:ascii="Arial" w:hAnsi="Arial" w:cs="Arial"/>
                <w:sz w:val="14"/>
                <w:szCs w:val="18"/>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4B941FD3" w14:textId="77777777" w:rsidR="00CE5EE0" w:rsidRPr="00586CB9" w:rsidRDefault="00CE5EE0" w:rsidP="001F7E6D">
            <w:pPr>
              <w:jc w:val="both"/>
              <w:rPr>
                <w:rFonts w:ascii="Arial" w:hAnsi="Arial" w:cs="Arial"/>
                <w:sz w:val="14"/>
                <w:szCs w:val="16"/>
              </w:rPr>
            </w:pPr>
            <w:r w:rsidRPr="00586CB9">
              <w:rPr>
                <w:rFonts w:ascii="Arial" w:hAnsi="Arial" w:cs="Arial"/>
                <w:sz w:val="14"/>
                <w:szCs w:val="16"/>
              </w:rPr>
              <w:t>Perspektywy zachowania gatunku</w:t>
            </w:r>
          </w:p>
        </w:tc>
        <w:tc>
          <w:tcPr>
            <w:tcW w:w="662" w:type="dxa"/>
            <w:tcBorders>
              <w:top w:val="single" w:sz="4" w:space="0" w:color="auto"/>
              <w:left w:val="single" w:sz="4" w:space="0" w:color="auto"/>
              <w:bottom w:val="single" w:sz="4" w:space="0" w:color="auto"/>
              <w:right w:val="single" w:sz="4" w:space="0" w:color="auto"/>
            </w:tcBorders>
          </w:tcPr>
          <w:p w14:paraId="0C95D173" w14:textId="77777777" w:rsidR="00CE5EE0" w:rsidRPr="00586CB9" w:rsidRDefault="00CE5EE0" w:rsidP="001F7E6D">
            <w:pPr>
              <w:jc w:val="both"/>
              <w:rPr>
                <w:rFonts w:ascii="Arial" w:hAnsi="Arial" w:cs="Arial"/>
                <w:sz w:val="18"/>
                <w:szCs w:val="18"/>
                <w:highlight w:val="yellow"/>
              </w:rPr>
            </w:pPr>
          </w:p>
        </w:tc>
        <w:tc>
          <w:tcPr>
            <w:tcW w:w="1194" w:type="dxa"/>
            <w:tcBorders>
              <w:top w:val="single" w:sz="4" w:space="0" w:color="auto"/>
              <w:left w:val="single" w:sz="4" w:space="0" w:color="auto"/>
              <w:bottom w:val="single" w:sz="4" w:space="0" w:color="auto"/>
              <w:right w:val="single" w:sz="4" w:space="0" w:color="auto"/>
            </w:tcBorders>
          </w:tcPr>
          <w:p w14:paraId="6A90DC8D" w14:textId="77777777" w:rsidR="00CE5EE0" w:rsidRPr="00586CB9" w:rsidRDefault="00CE5EE0" w:rsidP="001F7E6D">
            <w:pPr>
              <w:jc w:val="both"/>
              <w:rPr>
                <w:rFonts w:ascii="Arial" w:hAnsi="Arial" w:cs="Arial"/>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14:paraId="5269FAC4" w14:textId="77777777" w:rsidR="00CE5EE0" w:rsidRPr="00586CB9" w:rsidRDefault="00CE5EE0" w:rsidP="001F7E6D">
            <w:pPr>
              <w:jc w:val="both"/>
              <w:rPr>
                <w:rFonts w:ascii="Arial" w:hAnsi="Arial" w:cs="Arial"/>
                <w:sz w:val="18"/>
                <w:szCs w:val="18"/>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46C62079" w14:textId="77777777" w:rsidR="00CE5EE0" w:rsidRPr="00586CB9" w:rsidRDefault="00CE5EE0" w:rsidP="001F7E6D">
            <w:pPr>
              <w:spacing w:line="240" w:lineRule="auto"/>
              <w:rPr>
                <w:rFonts w:ascii="Arial" w:hAnsi="Arial" w:cs="Arial"/>
                <w:sz w:val="18"/>
                <w:szCs w:val="18"/>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14:paraId="39D891AE" w14:textId="77777777" w:rsidR="00CE5EE0" w:rsidRPr="00586CB9" w:rsidRDefault="00CE5EE0" w:rsidP="001F7E6D">
            <w:pPr>
              <w:spacing w:line="240" w:lineRule="auto"/>
              <w:rPr>
                <w:rFonts w:ascii="Arial" w:hAnsi="Arial" w:cs="Arial"/>
                <w:sz w:val="18"/>
                <w:szCs w:val="18"/>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4459A43E" w14:textId="77777777" w:rsidR="00CE5EE0" w:rsidRPr="00586CB9" w:rsidRDefault="00CE5EE0" w:rsidP="001F7E6D">
            <w:pPr>
              <w:spacing w:line="240" w:lineRule="auto"/>
              <w:rPr>
                <w:rFonts w:ascii="Arial" w:hAnsi="Arial" w:cs="Arial"/>
                <w:sz w:val="18"/>
                <w:szCs w:val="18"/>
              </w:rPr>
            </w:pPr>
          </w:p>
        </w:tc>
      </w:tr>
    </w:tbl>
    <w:p w14:paraId="6D055B35" w14:textId="77777777" w:rsidR="00CE5EE0" w:rsidRPr="00586CB9" w:rsidRDefault="00CE5EE0" w:rsidP="005D4A77">
      <w:pPr>
        <w:pStyle w:val="Akapitzlist"/>
        <w:numPr>
          <w:ilvl w:val="0"/>
          <w:numId w:val="123"/>
        </w:numPr>
        <w:spacing w:before="0" w:after="0" w:line="360" w:lineRule="auto"/>
        <w:ind w:left="709"/>
        <w:jc w:val="both"/>
        <w:rPr>
          <w:rFonts w:ascii="Book Antiqua" w:hAnsi="Book Antiqua" w:cs="Arial"/>
          <w:color w:val="000000" w:themeColor="text1"/>
          <w:sz w:val="22"/>
          <w:szCs w:val="22"/>
          <w:lang w:val="pl-PL"/>
        </w:rPr>
      </w:pPr>
      <w:r w:rsidRPr="00586CB9">
        <w:rPr>
          <w:rStyle w:val="apple-style-span"/>
          <w:rFonts w:ascii="Book Antiqua" w:hAnsi="Book Antiqua" w:cs="Arial"/>
          <w:color w:val="000000" w:themeColor="text1"/>
          <w:sz w:val="22"/>
          <w:szCs w:val="22"/>
          <w:lang w:val="pl-PL"/>
        </w:rPr>
        <w:t>dokumentację fotograficzną z prac terenowych.</w:t>
      </w:r>
    </w:p>
    <w:p w14:paraId="0189016F" w14:textId="77777777" w:rsidR="00CE5EE0" w:rsidRPr="00586CB9" w:rsidRDefault="00CE5EE0" w:rsidP="005D4A77">
      <w:pPr>
        <w:pStyle w:val="Akapitzlist"/>
        <w:numPr>
          <w:ilvl w:val="0"/>
          <w:numId w:val="108"/>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DejaVuSans"/>
          <w:sz w:val="22"/>
          <w:szCs w:val="22"/>
          <w:lang w:val="pl-PL"/>
        </w:rPr>
        <w:t xml:space="preserve">Wykonawca opracuje raport końcowy, przedstawiający m.in. scalone wyniki badań </w:t>
      </w:r>
      <w:r w:rsidRPr="00586CB9">
        <w:rPr>
          <w:rFonts w:ascii="Book Antiqua" w:hAnsi="Book Antiqua" w:cs="DejaVuSans"/>
          <w:sz w:val="22"/>
          <w:szCs w:val="22"/>
          <w:lang w:val="pl-PL"/>
        </w:rPr>
        <w:br/>
        <w:t>w poszczególnych latach prowadzonego monitoringu oraz wnioski z całości przeprowadzonego monitoringu przyrodniczego ptaków na obszarze projektu LIFE13 NAT/PL/000050 w latach 2015 - 2018. Oprócz gatunków, o których mowa powyżej, raport ten będzie zawierał:</w:t>
      </w:r>
    </w:p>
    <w:p w14:paraId="0008B880" w14:textId="77777777" w:rsidR="00CE5EE0" w:rsidRPr="00586CB9" w:rsidRDefault="00CE5EE0" w:rsidP="005D4A77">
      <w:pPr>
        <w:pStyle w:val="Akapitzlist"/>
        <w:numPr>
          <w:ilvl w:val="0"/>
          <w:numId w:val="124"/>
        </w:numPr>
        <w:autoSpaceDE w:val="0"/>
        <w:autoSpaceDN w:val="0"/>
        <w:adjustRightInd w:val="0"/>
        <w:spacing w:after="0" w:line="360" w:lineRule="auto"/>
        <w:ind w:left="851"/>
        <w:jc w:val="both"/>
        <w:rPr>
          <w:rFonts w:ascii="Book Antiqua" w:hAnsi="Book Antiqua" w:cs="DejaVuSans"/>
          <w:sz w:val="22"/>
          <w:szCs w:val="22"/>
          <w:lang w:val="pl-PL"/>
        </w:rPr>
      </w:pPr>
      <w:r w:rsidRPr="00586CB9">
        <w:rPr>
          <w:rFonts w:ascii="Book Antiqua" w:hAnsi="Book Antiqua" w:cs="DejaVuSans"/>
          <w:sz w:val="22"/>
          <w:szCs w:val="22"/>
          <w:lang w:val="pl-PL"/>
        </w:rPr>
        <w:t xml:space="preserve">rozdział zawierający wyniki monitoringu cietrzewia na obszarze projektu. Monitoring tego gatunku będzie prowadzony w latach 2015-2018 przez pracowników Biebrzańskiego Parku Narodowego, a jego wyniki z poszczególnych lat zostaną przekazane Wykonawcy po jego zakończeniu (w 2018 r.) i zostaną opracowane przez Wykonawcę w ramach raportu końcowego. Zamawiający przekaże ww. dane najpóźniej na miesiąc przed datą zdania raportu końcowego przez Wykonawcę, </w:t>
      </w:r>
    </w:p>
    <w:p w14:paraId="699AAA51" w14:textId="77777777" w:rsidR="00CE5EE0" w:rsidRPr="00586CB9" w:rsidRDefault="00CE5EE0" w:rsidP="005D4A77">
      <w:pPr>
        <w:pStyle w:val="Akapitzlist"/>
        <w:numPr>
          <w:ilvl w:val="0"/>
          <w:numId w:val="124"/>
        </w:numPr>
        <w:autoSpaceDE w:val="0"/>
        <w:autoSpaceDN w:val="0"/>
        <w:adjustRightInd w:val="0"/>
        <w:spacing w:after="0" w:line="360" w:lineRule="auto"/>
        <w:ind w:left="851"/>
        <w:jc w:val="both"/>
        <w:rPr>
          <w:rFonts w:ascii="Book Antiqua" w:hAnsi="Book Antiqua" w:cs="DejaVuSans"/>
          <w:sz w:val="22"/>
          <w:szCs w:val="22"/>
          <w:lang w:val="pl-PL"/>
        </w:rPr>
      </w:pPr>
      <w:r w:rsidRPr="00586CB9">
        <w:rPr>
          <w:rFonts w:ascii="Book Antiqua" w:hAnsi="Book Antiqua" w:cs="DejaVuSans"/>
          <w:sz w:val="22"/>
          <w:szCs w:val="22"/>
          <w:lang w:val="pl-PL"/>
        </w:rPr>
        <w:t xml:space="preserve">rozdział zawierający wyniki monitoringu dubelta na obszarze projektu. Monitoring tego gatunku będzie prowadzony w latach 2015-2018 w ramach Państwowego Monitoringu Środowiska przez Generalny Inspektorat Ochrony Środowiska. Jego wyniki z poszczególnych lat zostaną przekazane Wykonawcy po jego zakończeniu (w 2018 r.) i zostaną opracowane przez Wykonawcę w ramach raportu końcowego. </w:t>
      </w:r>
      <w:r w:rsidRPr="00586CB9">
        <w:rPr>
          <w:rFonts w:ascii="Book Antiqua" w:hAnsi="Book Antiqua" w:cs="DejaVuSans"/>
          <w:sz w:val="22"/>
          <w:szCs w:val="22"/>
          <w:lang w:val="pl-PL"/>
        </w:rPr>
        <w:lastRenderedPageBreak/>
        <w:t xml:space="preserve">Zamawiający przekaże ww. dane najpóźniej na miesiąc przed datą zdania raportu końcowego przez Wykonawcę, </w:t>
      </w:r>
    </w:p>
    <w:p w14:paraId="6209282A" w14:textId="49CC5128" w:rsidR="00367097" w:rsidRPr="00586CB9" w:rsidRDefault="00CE5EE0" w:rsidP="005D4A77">
      <w:pPr>
        <w:pStyle w:val="Akapitzlist"/>
        <w:numPr>
          <w:ilvl w:val="0"/>
          <w:numId w:val="124"/>
        </w:numPr>
        <w:autoSpaceDE w:val="0"/>
        <w:autoSpaceDN w:val="0"/>
        <w:adjustRightInd w:val="0"/>
        <w:spacing w:after="0" w:line="360" w:lineRule="auto"/>
        <w:ind w:left="851"/>
        <w:jc w:val="both"/>
        <w:rPr>
          <w:rFonts w:ascii="Book Antiqua" w:hAnsi="Book Antiqua" w:cs="DejaVuSans"/>
          <w:sz w:val="22"/>
          <w:szCs w:val="22"/>
          <w:lang w:val="pl-PL"/>
        </w:rPr>
      </w:pPr>
      <w:r w:rsidRPr="00586CB9">
        <w:rPr>
          <w:rFonts w:ascii="Book Antiqua" w:hAnsi="Book Antiqua" w:cs="BookAntiqua"/>
          <w:color w:val="000000" w:themeColor="text1"/>
          <w:sz w:val="22"/>
          <w:szCs w:val="22"/>
          <w:lang w:val="pl-PL"/>
        </w:rPr>
        <w:t>streszczenie w języku angielskim.</w:t>
      </w:r>
    </w:p>
    <w:p w14:paraId="767A8A4D" w14:textId="77777777" w:rsidR="00EC2C48" w:rsidRPr="00586CB9" w:rsidRDefault="00EC2C48" w:rsidP="00212770">
      <w:pPr>
        <w:pStyle w:val="Nagwek40"/>
        <w:keepNext/>
        <w:keepLines/>
        <w:shd w:val="clear" w:color="auto" w:fill="auto"/>
        <w:spacing w:before="0" w:line="360" w:lineRule="auto"/>
        <w:jc w:val="center"/>
        <w:rPr>
          <w:rFonts w:ascii="Book Antiqua" w:hAnsi="Book Antiqua" w:cs="Arial"/>
          <w:lang w:val="pl-PL"/>
        </w:rPr>
      </w:pPr>
    </w:p>
    <w:p w14:paraId="0FC343F4" w14:textId="77777777" w:rsidR="00212770" w:rsidRPr="00586CB9" w:rsidRDefault="00212770" w:rsidP="00212770">
      <w:pPr>
        <w:pStyle w:val="Nagwek40"/>
        <w:keepNext/>
        <w:keepLines/>
        <w:shd w:val="clear" w:color="auto" w:fill="auto"/>
        <w:spacing w:before="0" w:line="360" w:lineRule="auto"/>
        <w:jc w:val="center"/>
        <w:rPr>
          <w:rFonts w:ascii="Book Antiqua" w:hAnsi="Book Antiqua" w:cs="Arial"/>
          <w:lang w:val="pl-PL"/>
        </w:rPr>
      </w:pPr>
      <w:r w:rsidRPr="00586CB9">
        <w:rPr>
          <w:rFonts w:ascii="Book Antiqua" w:hAnsi="Book Antiqua" w:cs="Arial"/>
          <w:lang w:val="pl-PL"/>
        </w:rPr>
        <w:t>§ 2</w:t>
      </w:r>
    </w:p>
    <w:p w14:paraId="3103E0D7" w14:textId="77777777" w:rsidR="00C3392A" w:rsidRPr="00586CB9" w:rsidRDefault="00C3392A" w:rsidP="005D4A77">
      <w:pPr>
        <w:pStyle w:val="Akapitzlist"/>
        <w:numPr>
          <w:ilvl w:val="0"/>
          <w:numId w:val="109"/>
        </w:numPr>
        <w:autoSpaceDE w:val="0"/>
        <w:autoSpaceDN w:val="0"/>
        <w:adjustRightInd w:val="0"/>
        <w:spacing w:after="0" w:line="360" w:lineRule="auto"/>
        <w:ind w:left="426"/>
        <w:jc w:val="both"/>
        <w:rPr>
          <w:rFonts w:ascii="Book Antiqua" w:hAnsi="Book Antiqua" w:cs="DejaVuSans"/>
          <w:color w:val="000000" w:themeColor="text1"/>
          <w:sz w:val="22"/>
          <w:szCs w:val="22"/>
          <w:lang w:val="pl-PL"/>
        </w:rPr>
      </w:pPr>
      <w:r w:rsidRPr="00586CB9">
        <w:rPr>
          <w:rFonts w:ascii="Book Antiqua" w:hAnsi="Book Antiqua" w:cs="BookAntiqua"/>
          <w:sz w:val="22"/>
          <w:szCs w:val="22"/>
          <w:lang w:val="pl-PL"/>
        </w:rPr>
        <w:t>Każdy raport roczny oraz końcowy należy dostarczyć w formie wydruku oraz na nośniku elektronicznym zapisanym w formacie edytowalnym „</w:t>
      </w:r>
      <w:proofErr w:type="spellStart"/>
      <w:r w:rsidRPr="00586CB9">
        <w:rPr>
          <w:rFonts w:ascii="Book Antiqua" w:hAnsi="Book Antiqua" w:cs="BookAntiqua"/>
          <w:sz w:val="22"/>
          <w:szCs w:val="22"/>
          <w:lang w:val="pl-PL"/>
        </w:rPr>
        <w:t>doc</w:t>
      </w:r>
      <w:proofErr w:type="spellEnd"/>
      <w:r w:rsidRPr="00586CB9">
        <w:rPr>
          <w:rFonts w:ascii="Book Antiqua" w:hAnsi="Book Antiqua" w:cs="BookAntiqua"/>
          <w:sz w:val="22"/>
          <w:szCs w:val="22"/>
          <w:lang w:val="pl-PL"/>
        </w:rPr>
        <w:t xml:space="preserve">” oraz w formacie „pdf”. Na stronie tytułowej raportu Wykonawca umieści logo Projektu, logo BbPN, logo mechanizmu finansowego LIFE+, logo Natura 2000 oraz logo NFOŚiGW – logotypy dostarczone przez Zamawiającego. W stopce raportu winny być umieszczone następujące informacje: Opracowanie powstało w ramach projektu LIFE13 NAT/PL/000050 „Renaturyzacja sieci hydrograficznej w Basenie Środkowym doliny Biebrzy. Etap II.” współfinansowanego przez instrument finansowy LIFE+ Komisji Europejskiej, Narodowy Fundusz Ochrony Środowiska i Gospodarki Wodnej oraz Biebrzański Park Narodowy. </w:t>
      </w:r>
    </w:p>
    <w:p w14:paraId="7CD56009" w14:textId="77777777" w:rsidR="00C3392A" w:rsidRPr="00586CB9" w:rsidRDefault="00C3392A" w:rsidP="005D4A77">
      <w:pPr>
        <w:pStyle w:val="Akapitzlist"/>
        <w:numPr>
          <w:ilvl w:val="0"/>
          <w:numId w:val="109"/>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drukowane - teksty - należy spiąć w sposób trwały (dopuszcza się bindowanie materiałów pod warunkiem nie tworzenia dużych tomów utrudniających przeglądanie poszczególnych stron). Poszczególne tomy dokumentacji należy czytelnie i w sposób trwały opisać na stronie frontowej. </w:t>
      </w:r>
    </w:p>
    <w:p w14:paraId="20D2217F" w14:textId="77777777" w:rsidR="00C3392A" w:rsidRPr="00586CB9" w:rsidRDefault="00C3392A" w:rsidP="005D4A77">
      <w:pPr>
        <w:pStyle w:val="Akapitzlist"/>
        <w:numPr>
          <w:ilvl w:val="0"/>
          <w:numId w:val="109"/>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w formie elektronicznej na płytach CD/DVD należy dostarczyć w trwałych </w:t>
      </w:r>
    </w:p>
    <w:p w14:paraId="385BD217" w14:textId="77777777" w:rsidR="00C3392A" w:rsidRPr="00586CB9" w:rsidRDefault="00C3392A" w:rsidP="00C3392A">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 xml:space="preserve">opakowaniach (indywidualnych standardowych pudełkach) opisanych w sposób trwały na froncie opakowania oraz bezpośrednio na płycie. </w:t>
      </w:r>
    </w:p>
    <w:p w14:paraId="359784BD" w14:textId="77777777" w:rsidR="00C3392A" w:rsidRPr="00586CB9" w:rsidRDefault="00C3392A" w:rsidP="005D4A77">
      <w:pPr>
        <w:pStyle w:val="Akapitzlist"/>
        <w:numPr>
          <w:ilvl w:val="0"/>
          <w:numId w:val="109"/>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Style w:val="apple-style-span"/>
          <w:rFonts w:ascii="Book Antiqua" w:hAnsi="Book Antiqua" w:cs="Arial"/>
          <w:sz w:val="22"/>
          <w:szCs w:val="22"/>
          <w:lang w:val="pl-PL"/>
        </w:rPr>
        <w:t xml:space="preserve">Dodatkowo do raportów rocznych dołączona zostanie baza danych przestrzennych </w:t>
      </w:r>
      <w:r w:rsidRPr="00586CB9">
        <w:rPr>
          <w:rStyle w:val="apple-style-span"/>
          <w:rFonts w:ascii="Book Antiqua" w:hAnsi="Book Antiqua" w:cs="Arial"/>
          <w:sz w:val="22"/>
          <w:szCs w:val="22"/>
          <w:lang w:val="pl-PL"/>
        </w:rPr>
        <w:br/>
      </w:r>
      <w:r w:rsidRPr="00586CB9">
        <w:rPr>
          <w:rFonts w:ascii="Book Antiqua" w:hAnsi="Book Antiqua" w:cs="Arial"/>
          <w:sz w:val="22"/>
          <w:szCs w:val="22"/>
          <w:lang w:val="pl-PL"/>
        </w:rPr>
        <w:t xml:space="preserve">w wersji elektronicznej, w formie wektorowych warstw informacyjnych stanowisk gatunku (format </w:t>
      </w:r>
      <w:proofErr w:type="spellStart"/>
      <w:r w:rsidRPr="00586CB9">
        <w:rPr>
          <w:rFonts w:ascii="Book Antiqua" w:hAnsi="Book Antiqua" w:cs="Arial"/>
          <w:sz w:val="22"/>
          <w:szCs w:val="22"/>
          <w:lang w:val="pl-PL"/>
        </w:rPr>
        <w:t>shapefile</w:t>
      </w:r>
      <w:proofErr w:type="spellEnd"/>
      <w:r w:rsidRPr="00586CB9">
        <w:rPr>
          <w:rFonts w:ascii="Book Antiqua" w:hAnsi="Book Antiqua" w:cs="Arial"/>
          <w:sz w:val="22"/>
          <w:szCs w:val="22"/>
          <w:lang w:val="pl-PL"/>
        </w:rPr>
        <w:t>, układ współrzędnych „PUWG 1992”), wykonanych zgodnie ze „Standardem  Danych GIS w ochronie przyrody”.</w:t>
      </w:r>
      <w:r w:rsidRPr="00586CB9">
        <w:rPr>
          <w:rFonts w:ascii="Book Antiqua" w:hAnsi="Book Antiqua" w:cs="DejaVuSans"/>
          <w:sz w:val="22"/>
          <w:szCs w:val="22"/>
          <w:lang w:val="pl-PL"/>
        </w:rPr>
        <w:t xml:space="preserve"> Warstwy wektorowe  i bazy danych powinny posiadać tzw. metadane zgodne z dyrektywą INSPIRE </w:t>
      </w:r>
      <w:hyperlink r:id="rId16" w:history="1">
        <w:r w:rsidRPr="00586CB9">
          <w:rPr>
            <w:rStyle w:val="Hipercze"/>
            <w:rFonts w:ascii="Book Antiqua" w:hAnsi="Book Antiqua" w:cs="DejaVuSans"/>
            <w:sz w:val="22"/>
            <w:szCs w:val="22"/>
            <w:lang w:val="pl-PL"/>
          </w:rPr>
          <w:t>http://www.inspire-geoportal.eu/InspireEdytor/</w:t>
        </w:r>
      </w:hyperlink>
      <w:r w:rsidRPr="00586CB9">
        <w:rPr>
          <w:rFonts w:ascii="Book Antiqua" w:hAnsi="Book Antiqua" w:cs="DejaVuSans"/>
          <w:sz w:val="22"/>
          <w:szCs w:val="22"/>
          <w:lang w:val="pl-PL"/>
        </w:rPr>
        <w:t xml:space="preserve"> z informacjami m.in. o źródle danych, aktualności, właścicielu, organie referencyjnym itp. Format zapisu metadanych należy uzgodnić z Zamawiającym. </w:t>
      </w:r>
    </w:p>
    <w:p w14:paraId="10CC0BF9" w14:textId="77777777" w:rsidR="00C3392A" w:rsidRPr="00586CB9" w:rsidRDefault="00C3392A" w:rsidP="005D4A77">
      <w:pPr>
        <w:pStyle w:val="Akapitzlist"/>
        <w:numPr>
          <w:ilvl w:val="0"/>
          <w:numId w:val="109"/>
        </w:numPr>
        <w:autoSpaceDE w:val="0"/>
        <w:autoSpaceDN w:val="0"/>
        <w:adjustRightInd w:val="0"/>
        <w:spacing w:after="0" w:line="360" w:lineRule="auto"/>
        <w:ind w:left="426" w:hanging="426"/>
        <w:jc w:val="both"/>
        <w:rPr>
          <w:rFonts w:ascii="Book Antiqua" w:hAnsi="Book Antiqua" w:cs="DejaVuSans"/>
          <w:sz w:val="22"/>
          <w:szCs w:val="22"/>
          <w:lang w:val="pl-PL"/>
        </w:rPr>
      </w:pPr>
      <w:r w:rsidRPr="00586CB9">
        <w:rPr>
          <w:rFonts w:ascii="Book Antiqua" w:hAnsi="Book Antiqua" w:cs="BookAntiqua"/>
          <w:sz w:val="22"/>
          <w:szCs w:val="22"/>
          <w:lang w:val="pl-PL"/>
        </w:rPr>
        <w:lastRenderedPageBreak/>
        <w:t>Zamawiający zastrzega sobie możliwość udzielenia zamówienia uzupełniającego na sezon lęgowy 2019 r. w przypadku przedłużenia okresu trwania projektu. W takim wypadku wynagrodzenie Wykonawcy zostanie powiększone odpowiednio o kwotę wynagrodzenia za rok badań, określoną przez Wykonawcę w Formularzu Ofertowym, jednak nie więcej niż 20% zamówienia podstawowego (Załącznik nr 1a do SIWZ).</w:t>
      </w:r>
    </w:p>
    <w:p w14:paraId="7EF4039B" w14:textId="47CE777B" w:rsidR="00C3392A" w:rsidRPr="00586CB9" w:rsidRDefault="00C3392A" w:rsidP="005D4A77">
      <w:pPr>
        <w:pStyle w:val="Teksttreci"/>
        <w:numPr>
          <w:ilvl w:val="0"/>
          <w:numId w:val="109"/>
        </w:numPr>
        <w:shd w:val="clear" w:color="auto" w:fill="auto"/>
        <w:tabs>
          <w:tab w:val="left" w:pos="426"/>
        </w:tabs>
        <w:spacing w:line="360" w:lineRule="auto"/>
        <w:ind w:left="426" w:right="23"/>
        <w:jc w:val="both"/>
        <w:rPr>
          <w:rFonts w:ascii="Book Antiqua" w:hAnsi="Book Antiqua"/>
          <w:color w:val="FF0000"/>
          <w:lang w:eastAsia="pl-PL"/>
        </w:rPr>
      </w:pPr>
      <w:r w:rsidRPr="00586CB9">
        <w:rPr>
          <w:rFonts w:ascii="Book Antiqua" w:hAnsi="Book Antiqua"/>
          <w:color w:val="000000" w:themeColor="text1"/>
          <w:sz w:val="22"/>
          <w:szCs w:val="22"/>
          <w:lang w:eastAsia="pl-PL"/>
        </w:rPr>
        <w:t>Opracowanie końcowego raportu</w:t>
      </w:r>
      <w:r w:rsidRPr="00586CB9">
        <w:rPr>
          <w:rFonts w:ascii="Book Antiqua" w:hAnsi="Book Antiqua"/>
          <w:color w:val="000000" w:themeColor="text1"/>
          <w:lang w:eastAsia="pl-PL"/>
        </w:rPr>
        <w:t xml:space="preserve"> (</w:t>
      </w:r>
      <w:r w:rsidRPr="00586CB9">
        <w:rPr>
          <w:rFonts w:ascii="Book Antiqua" w:hAnsi="Book Antiqua"/>
          <w:color w:val="000000" w:themeColor="text1"/>
          <w:sz w:val="22"/>
          <w:szCs w:val="22"/>
          <w:lang w:eastAsia="pl-PL"/>
        </w:rPr>
        <w:t>1 szt.</w:t>
      </w:r>
      <w:r w:rsidRPr="00586CB9">
        <w:rPr>
          <w:rFonts w:ascii="Book Antiqua" w:hAnsi="Book Antiqua"/>
          <w:color w:val="000000" w:themeColor="text1"/>
          <w:lang w:eastAsia="pl-PL"/>
        </w:rPr>
        <w:t xml:space="preserve">) </w:t>
      </w:r>
      <w:r w:rsidRPr="00586CB9">
        <w:rPr>
          <w:rFonts w:ascii="Book Antiqua" w:hAnsi="Book Antiqua" w:cs="DejaVuSans"/>
          <w:sz w:val="22"/>
          <w:szCs w:val="22"/>
        </w:rPr>
        <w:t>przedstawiającego wnioski z całości przeprowadzonego monitoringu ptaków w latach</w:t>
      </w:r>
      <w:r w:rsidR="00AD515F">
        <w:rPr>
          <w:rFonts w:ascii="Book Antiqua" w:hAnsi="Book Antiqua" w:cs="DejaVuSans"/>
          <w:sz w:val="22"/>
          <w:szCs w:val="22"/>
        </w:rPr>
        <w:t xml:space="preserve"> 2015 – 2018 należy złożyć do </w:t>
      </w:r>
      <w:r w:rsidR="00AD515F">
        <w:rPr>
          <w:rFonts w:ascii="Book Antiqua" w:hAnsi="Book Antiqua" w:cs="DejaVuSans"/>
          <w:sz w:val="22"/>
          <w:szCs w:val="22"/>
        </w:rPr>
        <w:br/>
        <w:t>14 września</w:t>
      </w:r>
      <w:r w:rsidRPr="00586CB9">
        <w:rPr>
          <w:rFonts w:ascii="Book Antiqua" w:hAnsi="Book Antiqua" w:cs="DejaVuSans"/>
          <w:sz w:val="22"/>
          <w:szCs w:val="22"/>
        </w:rPr>
        <w:t xml:space="preserve"> 2018 roku. W przypadku zmiany przewidzianej w pkt 5, Zamawiający wyznaczy inny termin w 2019 r.</w:t>
      </w:r>
    </w:p>
    <w:p w14:paraId="672C1B38" w14:textId="77777777" w:rsidR="00EC2C48" w:rsidRPr="00586CB9" w:rsidRDefault="00C3392A" w:rsidP="005D4A77">
      <w:pPr>
        <w:pStyle w:val="Akapitzlist"/>
        <w:numPr>
          <w:ilvl w:val="0"/>
          <w:numId w:val="109"/>
        </w:numPr>
        <w:autoSpaceDE w:val="0"/>
        <w:autoSpaceDN w:val="0"/>
        <w:adjustRightInd w:val="0"/>
        <w:spacing w:before="0" w:after="0" w:line="360" w:lineRule="auto"/>
        <w:ind w:left="425" w:hanging="425"/>
        <w:jc w:val="both"/>
        <w:rPr>
          <w:rFonts w:ascii="Book Antiqua" w:hAnsi="Book Antiqua" w:cs="DejaVuSans"/>
          <w:sz w:val="22"/>
          <w:szCs w:val="22"/>
          <w:lang w:val="pl-PL"/>
        </w:rPr>
      </w:pPr>
      <w:r w:rsidRPr="00586CB9">
        <w:rPr>
          <w:rFonts w:ascii="Book Antiqua" w:hAnsi="Book Antiqua" w:cs="Arial"/>
          <w:sz w:val="22"/>
          <w:szCs w:val="22"/>
          <w:lang w:val="pl-PL"/>
        </w:rPr>
        <w:t xml:space="preserve">Zamawiający nie dopuszcza składania ofert częściowych na monitoring poszczególnych gatunków ptaków oraz grup ptaków. </w:t>
      </w:r>
    </w:p>
    <w:p w14:paraId="799D3F99" w14:textId="221D20E4" w:rsidR="00C3392A" w:rsidRPr="00586CB9" w:rsidRDefault="00C3392A" w:rsidP="005D4A77">
      <w:pPr>
        <w:pStyle w:val="Akapitzlist"/>
        <w:numPr>
          <w:ilvl w:val="0"/>
          <w:numId w:val="109"/>
        </w:numPr>
        <w:autoSpaceDE w:val="0"/>
        <w:autoSpaceDN w:val="0"/>
        <w:adjustRightInd w:val="0"/>
        <w:spacing w:before="0" w:after="0" w:line="360" w:lineRule="auto"/>
        <w:ind w:left="425" w:hanging="425"/>
        <w:jc w:val="both"/>
        <w:rPr>
          <w:rFonts w:ascii="Book Antiqua" w:hAnsi="Book Antiqua" w:cs="DejaVuSans"/>
          <w:sz w:val="22"/>
          <w:szCs w:val="22"/>
          <w:lang w:val="pl-PL"/>
        </w:rPr>
      </w:pPr>
      <w:r w:rsidRPr="00586CB9">
        <w:rPr>
          <w:rFonts w:ascii="Book Antiqua" w:hAnsi="Book Antiqua" w:cs="Arial"/>
          <w:sz w:val="22"/>
          <w:szCs w:val="22"/>
          <w:lang w:val="pl-PL"/>
        </w:rPr>
        <w:t>Zamawiający przewiduje udzielenie zamówień uzupełniających.</w:t>
      </w:r>
    </w:p>
    <w:p w14:paraId="528393BC" w14:textId="77777777" w:rsidR="00EC2C48" w:rsidRPr="00586CB9" w:rsidRDefault="00EC2C48" w:rsidP="00EC2C48">
      <w:pPr>
        <w:pStyle w:val="Akapitzlist"/>
        <w:autoSpaceDE w:val="0"/>
        <w:autoSpaceDN w:val="0"/>
        <w:adjustRightInd w:val="0"/>
        <w:spacing w:before="0" w:after="0" w:line="360" w:lineRule="auto"/>
        <w:ind w:left="425"/>
        <w:jc w:val="both"/>
        <w:rPr>
          <w:rFonts w:ascii="Book Antiqua" w:hAnsi="Book Antiqua" w:cs="DejaVuSans"/>
          <w:sz w:val="22"/>
          <w:szCs w:val="22"/>
          <w:lang w:val="pl-PL"/>
        </w:rPr>
      </w:pPr>
    </w:p>
    <w:p w14:paraId="7D1D5242" w14:textId="77777777" w:rsidR="00965E9A" w:rsidRPr="00586CB9" w:rsidRDefault="00965E9A" w:rsidP="00965E9A">
      <w:pPr>
        <w:pStyle w:val="Nagwek40"/>
        <w:keepNext/>
        <w:keepLines/>
        <w:shd w:val="clear" w:color="auto" w:fill="auto"/>
        <w:spacing w:before="0" w:line="360" w:lineRule="auto"/>
        <w:ind w:left="4420"/>
        <w:jc w:val="both"/>
        <w:rPr>
          <w:rFonts w:ascii="Book Antiqua" w:hAnsi="Book Antiqua" w:cs="Arial"/>
          <w:lang w:val="pl-PL"/>
        </w:rPr>
      </w:pPr>
      <w:bookmarkStart w:id="2" w:name="bookmark3"/>
      <w:r w:rsidRPr="00586CB9">
        <w:rPr>
          <w:rFonts w:ascii="Book Antiqua" w:hAnsi="Book Antiqua" w:cs="Arial"/>
          <w:lang w:val="pl-PL"/>
        </w:rPr>
        <w:t xml:space="preserve">§ </w:t>
      </w:r>
      <w:bookmarkEnd w:id="2"/>
      <w:r w:rsidR="00212770" w:rsidRPr="00586CB9">
        <w:rPr>
          <w:rFonts w:ascii="Book Antiqua" w:hAnsi="Book Antiqua" w:cs="Arial"/>
          <w:lang w:val="pl-PL"/>
        </w:rPr>
        <w:t>3</w:t>
      </w:r>
    </w:p>
    <w:p w14:paraId="7D0D62CB" w14:textId="77777777" w:rsidR="00106528" w:rsidRPr="00586CB9" w:rsidRDefault="00106528" w:rsidP="00106528">
      <w:pPr>
        <w:pStyle w:val="Teksttreci"/>
        <w:numPr>
          <w:ilvl w:val="0"/>
          <w:numId w:val="125"/>
        </w:numPr>
        <w:shd w:val="clear" w:color="auto" w:fill="auto"/>
        <w:tabs>
          <w:tab w:val="left" w:pos="426"/>
        </w:tabs>
        <w:spacing w:line="360" w:lineRule="auto"/>
        <w:ind w:left="426" w:right="23" w:hanging="426"/>
        <w:jc w:val="both"/>
        <w:rPr>
          <w:rFonts w:ascii="Book Antiqua" w:hAnsi="Book Antiqua"/>
          <w:sz w:val="22"/>
          <w:szCs w:val="22"/>
          <w:lang w:eastAsia="pl-PL"/>
        </w:rPr>
      </w:pPr>
      <w:bookmarkStart w:id="3" w:name="bookmark4"/>
      <w:r w:rsidRPr="00586CB9">
        <w:rPr>
          <w:rFonts w:ascii="Book Antiqua" w:hAnsi="Book Antiqua"/>
          <w:sz w:val="22"/>
          <w:szCs w:val="22"/>
          <w:lang w:eastAsia="pl-PL"/>
        </w:rPr>
        <w:t xml:space="preserve">Zamawiający wymaga, aby cały przedmiot zamówienia został zrealizowany </w:t>
      </w:r>
      <w:r w:rsidRPr="00586CB9">
        <w:rPr>
          <w:rFonts w:ascii="Book Antiqua" w:hAnsi="Book Antiqua"/>
          <w:sz w:val="22"/>
          <w:szCs w:val="22"/>
          <w:lang w:eastAsia="pl-PL"/>
        </w:rPr>
        <w:br/>
        <w:t xml:space="preserve">w terminie do </w:t>
      </w:r>
      <w:r>
        <w:rPr>
          <w:rFonts w:ascii="Book Antiqua" w:hAnsi="Book Antiqua"/>
          <w:sz w:val="22"/>
          <w:szCs w:val="22"/>
          <w:lang w:eastAsia="pl-PL"/>
        </w:rPr>
        <w:t>14 września</w:t>
      </w:r>
      <w:r w:rsidRPr="00586CB9">
        <w:rPr>
          <w:rFonts w:ascii="Book Antiqua" w:hAnsi="Book Antiqua"/>
          <w:sz w:val="22"/>
          <w:szCs w:val="22"/>
          <w:lang w:eastAsia="pl-PL"/>
        </w:rPr>
        <w:t xml:space="preserve"> 2018 roku z podziałem na następujące części zamówienia </w:t>
      </w:r>
      <w:r>
        <w:rPr>
          <w:rFonts w:ascii="Book Antiqua" w:hAnsi="Book Antiqua"/>
          <w:sz w:val="22"/>
          <w:szCs w:val="22"/>
          <w:lang w:eastAsia="pl-PL"/>
        </w:rPr>
        <w:br/>
      </w:r>
      <w:r w:rsidRPr="00586CB9">
        <w:rPr>
          <w:rFonts w:ascii="Book Antiqua" w:hAnsi="Book Antiqua"/>
          <w:sz w:val="22"/>
          <w:szCs w:val="22"/>
          <w:lang w:eastAsia="pl-PL"/>
        </w:rPr>
        <w:t>i etapy:</w:t>
      </w:r>
    </w:p>
    <w:p w14:paraId="059401C2" w14:textId="77777777" w:rsidR="00106528" w:rsidRPr="00586CB9" w:rsidRDefault="00106528" w:rsidP="00106528">
      <w:pPr>
        <w:pStyle w:val="Teksttreci"/>
        <w:numPr>
          <w:ilvl w:val="0"/>
          <w:numId w:val="126"/>
        </w:numPr>
        <w:shd w:val="clear" w:color="auto" w:fill="auto"/>
        <w:tabs>
          <w:tab w:val="left" w:pos="284"/>
        </w:tabs>
        <w:spacing w:line="360" w:lineRule="auto"/>
        <w:ind w:right="23"/>
        <w:jc w:val="both"/>
        <w:rPr>
          <w:rFonts w:ascii="Book Antiqua" w:hAnsi="Book Antiqua"/>
          <w:sz w:val="22"/>
          <w:szCs w:val="22"/>
          <w:lang w:eastAsia="pl-PL"/>
        </w:rPr>
      </w:pPr>
      <w:r w:rsidRPr="00586CB9">
        <w:rPr>
          <w:rFonts w:ascii="Book Antiqua" w:hAnsi="Book Antiqua"/>
          <w:sz w:val="22"/>
          <w:szCs w:val="22"/>
          <w:lang w:eastAsia="pl-PL"/>
        </w:rPr>
        <w:t xml:space="preserve">Prace terenowe: </w:t>
      </w:r>
    </w:p>
    <w:tbl>
      <w:tblPr>
        <w:tblStyle w:val="Tabela-Siatka"/>
        <w:tblW w:w="0" w:type="auto"/>
        <w:tblInd w:w="654" w:type="dxa"/>
        <w:tblLook w:val="04A0" w:firstRow="1" w:lastRow="0" w:firstColumn="1" w:lastColumn="0" w:noHBand="0" w:noVBand="1"/>
      </w:tblPr>
      <w:tblGrid>
        <w:gridCol w:w="983"/>
        <w:gridCol w:w="2458"/>
        <w:gridCol w:w="4329"/>
      </w:tblGrid>
      <w:tr w:rsidR="00106528" w:rsidRPr="00586CB9" w14:paraId="4C8F22A0" w14:textId="77777777" w:rsidTr="008323E5">
        <w:trPr>
          <w:trHeight w:val="385"/>
        </w:trPr>
        <w:tc>
          <w:tcPr>
            <w:tcW w:w="983" w:type="dxa"/>
          </w:tcPr>
          <w:p w14:paraId="1A141445"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b/>
                <w:lang w:eastAsia="pl-PL"/>
              </w:rPr>
            </w:pPr>
            <w:r w:rsidRPr="00586CB9">
              <w:rPr>
                <w:rFonts w:ascii="Book Antiqua" w:hAnsi="Book Antiqua"/>
                <w:b/>
                <w:lang w:eastAsia="pl-PL"/>
              </w:rPr>
              <w:t>Lp.</w:t>
            </w:r>
          </w:p>
        </w:tc>
        <w:tc>
          <w:tcPr>
            <w:tcW w:w="2458" w:type="dxa"/>
          </w:tcPr>
          <w:p w14:paraId="0F5A55AA"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b/>
                <w:lang w:eastAsia="pl-PL"/>
              </w:rPr>
            </w:pPr>
            <w:r w:rsidRPr="00586CB9">
              <w:rPr>
                <w:rFonts w:ascii="Book Antiqua" w:hAnsi="Book Antiqua"/>
                <w:b/>
                <w:lang w:eastAsia="pl-PL"/>
              </w:rPr>
              <w:t>Gatunek</w:t>
            </w:r>
          </w:p>
        </w:tc>
        <w:tc>
          <w:tcPr>
            <w:tcW w:w="4329" w:type="dxa"/>
          </w:tcPr>
          <w:p w14:paraId="17950FE3"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b/>
                <w:lang w:eastAsia="pl-PL"/>
              </w:rPr>
            </w:pPr>
            <w:r w:rsidRPr="00586CB9">
              <w:rPr>
                <w:rFonts w:ascii="Book Antiqua" w:hAnsi="Book Antiqua"/>
                <w:b/>
                <w:lang w:eastAsia="pl-PL"/>
              </w:rPr>
              <w:t>Terminy kontroli</w:t>
            </w:r>
          </w:p>
        </w:tc>
      </w:tr>
      <w:tr w:rsidR="00106528" w:rsidRPr="00586CB9" w14:paraId="5DE6AF80" w14:textId="77777777" w:rsidTr="008323E5">
        <w:trPr>
          <w:trHeight w:val="769"/>
        </w:trPr>
        <w:tc>
          <w:tcPr>
            <w:tcW w:w="983" w:type="dxa"/>
            <w:vAlign w:val="center"/>
          </w:tcPr>
          <w:p w14:paraId="2A301F94"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1</w:t>
            </w:r>
          </w:p>
        </w:tc>
        <w:tc>
          <w:tcPr>
            <w:tcW w:w="2458" w:type="dxa"/>
            <w:vAlign w:val="center"/>
          </w:tcPr>
          <w:p w14:paraId="1338473C"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derkacz</w:t>
            </w:r>
          </w:p>
        </w:tc>
        <w:tc>
          <w:tcPr>
            <w:tcW w:w="4329" w:type="dxa"/>
          </w:tcPr>
          <w:p w14:paraId="711193CC"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kontrola: 20 maja – 31 maja</w:t>
            </w:r>
          </w:p>
          <w:p w14:paraId="4A5FF27E"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kontrola: 20 czerwca – 05 lipca</w:t>
            </w:r>
          </w:p>
        </w:tc>
      </w:tr>
      <w:tr w:rsidR="00106528" w:rsidRPr="00586CB9" w14:paraId="5E397CE4" w14:textId="77777777" w:rsidTr="008323E5">
        <w:trPr>
          <w:trHeight w:val="769"/>
        </w:trPr>
        <w:tc>
          <w:tcPr>
            <w:tcW w:w="983" w:type="dxa"/>
            <w:vAlign w:val="center"/>
          </w:tcPr>
          <w:p w14:paraId="75E7B8A2"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2</w:t>
            </w:r>
          </w:p>
        </w:tc>
        <w:tc>
          <w:tcPr>
            <w:tcW w:w="2458" w:type="dxa"/>
            <w:vAlign w:val="center"/>
          </w:tcPr>
          <w:p w14:paraId="55A317B6"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wodniczka</w:t>
            </w:r>
          </w:p>
        </w:tc>
        <w:tc>
          <w:tcPr>
            <w:tcW w:w="4329" w:type="dxa"/>
          </w:tcPr>
          <w:p w14:paraId="6CD17A81"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kontrola: 20 maja – 10 czerwca</w:t>
            </w:r>
          </w:p>
          <w:p w14:paraId="3B559B74"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kontrola: 20 czerwca – 10 lipca</w:t>
            </w:r>
          </w:p>
        </w:tc>
      </w:tr>
      <w:tr w:rsidR="00106528" w:rsidRPr="00586CB9" w14:paraId="3AFB993F" w14:textId="77777777" w:rsidTr="008323E5">
        <w:trPr>
          <w:trHeight w:val="769"/>
        </w:trPr>
        <w:tc>
          <w:tcPr>
            <w:tcW w:w="983" w:type="dxa"/>
            <w:vAlign w:val="center"/>
          </w:tcPr>
          <w:p w14:paraId="5E79292B"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3</w:t>
            </w:r>
          </w:p>
        </w:tc>
        <w:tc>
          <w:tcPr>
            <w:tcW w:w="2458" w:type="dxa"/>
            <w:vAlign w:val="center"/>
          </w:tcPr>
          <w:p w14:paraId="692D3780"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kszyk</w:t>
            </w:r>
          </w:p>
        </w:tc>
        <w:tc>
          <w:tcPr>
            <w:tcW w:w="4329" w:type="dxa"/>
          </w:tcPr>
          <w:p w14:paraId="06B72463"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 xml:space="preserve">I, II, III kontrola w terminie: </w:t>
            </w:r>
            <w:r w:rsidRPr="00586CB9">
              <w:rPr>
                <w:rFonts w:ascii="Book Antiqua" w:hAnsi="Book Antiqua"/>
                <w:sz w:val="22"/>
                <w:szCs w:val="22"/>
                <w:lang w:eastAsia="pl-PL"/>
              </w:rPr>
              <w:br/>
              <w:t>25 kwietnia – 10 maja</w:t>
            </w:r>
          </w:p>
        </w:tc>
      </w:tr>
      <w:tr w:rsidR="00106528" w:rsidRPr="00586CB9" w14:paraId="1D5B0FDC" w14:textId="77777777" w:rsidTr="008323E5">
        <w:trPr>
          <w:trHeight w:val="781"/>
        </w:trPr>
        <w:tc>
          <w:tcPr>
            <w:tcW w:w="983" w:type="dxa"/>
            <w:vAlign w:val="center"/>
          </w:tcPr>
          <w:p w14:paraId="6132D0F7"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4</w:t>
            </w:r>
          </w:p>
        </w:tc>
        <w:tc>
          <w:tcPr>
            <w:tcW w:w="2458" w:type="dxa"/>
            <w:vAlign w:val="center"/>
          </w:tcPr>
          <w:p w14:paraId="75876DB7"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Ptaki siewkowe</w:t>
            </w:r>
          </w:p>
        </w:tc>
        <w:tc>
          <w:tcPr>
            <w:tcW w:w="4329" w:type="dxa"/>
          </w:tcPr>
          <w:p w14:paraId="67890B73"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kontrola: 15 kwietnia – 30 kwietnia</w:t>
            </w:r>
          </w:p>
          <w:p w14:paraId="0F89324B"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kontrola: 1 maja – 10 maja</w:t>
            </w:r>
          </w:p>
        </w:tc>
      </w:tr>
      <w:tr w:rsidR="00106528" w:rsidRPr="00586CB9" w14:paraId="26CB1DEB" w14:textId="77777777" w:rsidTr="008323E5">
        <w:trPr>
          <w:trHeight w:val="1166"/>
        </w:trPr>
        <w:tc>
          <w:tcPr>
            <w:tcW w:w="983" w:type="dxa"/>
            <w:vAlign w:val="center"/>
          </w:tcPr>
          <w:p w14:paraId="497C2FA2" w14:textId="77777777" w:rsidR="00106528" w:rsidRPr="00586CB9" w:rsidRDefault="00106528"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5</w:t>
            </w:r>
          </w:p>
        </w:tc>
        <w:tc>
          <w:tcPr>
            <w:tcW w:w="2458" w:type="dxa"/>
            <w:vAlign w:val="center"/>
          </w:tcPr>
          <w:p w14:paraId="3C3C22FB"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Zespół ptaków lęgowych (wszystkie gatunki)</w:t>
            </w:r>
          </w:p>
        </w:tc>
        <w:tc>
          <w:tcPr>
            <w:tcW w:w="4329" w:type="dxa"/>
          </w:tcPr>
          <w:p w14:paraId="6A16DBCF"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 termin: 1 maja - 15 maja</w:t>
            </w:r>
          </w:p>
          <w:p w14:paraId="09FB923B"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 termin: 20 maja – 31 maja</w:t>
            </w:r>
          </w:p>
          <w:p w14:paraId="1325A8D8" w14:textId="77777777" w:rsidR="00106528" w:rsidRPr="00586CB9" w:rsidRDefault="00106528"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III termin: 06 czerwca - 20 czerwca</w:t>
            </w:r>
          </w:p>
        </w:tc>
      </w:tr>
    </w:tbl>
    <w:p w14:paraId="594783BB" w14:textId="77777777" w:rsidR="00106528" w:rsidRPr="00586CB9" w:rsidRDefault="00106528" w:rsidP="00106528">
      <w:pPr>
        <w:pStyle w:val="Teksttreci"/>
        <w:shd w:val="clear" w:color="auto" w:fill="auto"/>
        <w:tabs>
          <w:tab w:val="left" w:pos="284"/>
        </w:tabs>
        <w:spacing w:line="360" w:lineRule="auto"/>
        <w:ind w:right="23" w:firstLine="0"/>
        <w:jc w:val="both"/>
        <w:rPr>
          <w:rFonts w:ascii="Book Antiqua" w:hAnsi="Book Antiqua"/>
          <w:lang w:eastAsia="pl-PL"/>
        </w:rPr>
      </w:pPr>
    </w:p>
    <w:p w14:paraId="27958217" w14:textId="77777777" w:rsidR="00106528" w:rsidRPr="00586CB9" w:rsidRDefault="00106528" w:rsidP="00106528">
      <w:pPr>
        <w:pStyle w:val="Teksttreci"/>
        <w:numPr>
          <w:ilvl w:val="0"/>
          <w:numId w:val="126"/>
        </w:numPr>
        <w:shd w:val="clear" w:color="auto" w:fill="auto"/>
        <w:tabs>
          <w:tab w:val="left" w:pos="284"/>
        </w:tabs>
        <w:spacing w:line="360" w:lineRule="auto"/>
        <w:ind w:right="23"/>
        <w:jc w:val="both"/>
        <w:rPr>
          <w:rFonts w:ascii="Book Antiqua" w:hAnsi="Book Antiqua"/>
          <w:color w:val="000000" w:themeColor="text1"/>
          <w:sz w:val="22"/>
          <w:szCs w:val="22"/>
          <w:lang w:eastAsia="pl-PL"/>
        </w:rPr>
      </w:pPr>
      <w:r w:rsidRPr="00586CB9">
        <w:rPr>
          <w:rFonts w:ascii="Book Antiqua" w:hAnsi="Book Antiqua"/>
          <w:sz w:val="22"/>
          <w:szCs w:val="22"/>
          <w:lang w:eastAsia="pl-PL"/>
        </w:rPr>
        <w:lastRenderedPageBreak/>
        <w:t xml:space="preserve">Opracowanie raportów rocznych z monitoringu gatunków (derkacz, wodniczka, kszyk) i grup ptaków (ptaki siewkowe, zespół ptaków lęgowych) należy złożyć ostatecznie </w:t>
      </w:r>
      <w:r>
        <w:rPr>
          <w:rFonts w:ascii="Book Antiqua" w:hAnsi="Book Antiqua"/>
          <w:sz w:val="22"/>
          <w:szCs w:val="22"/>
          <w:lang w:eastAsia="pl-PL"/>
        </w:rPr>
        <w:t>do 7</w:t>
      </w:r>
      <w:r w:rsidRPr="00586CB9">
        <w:rPr>
          <w:rFonts w:ascii="Book Antiqua" w:hAnsi="Book Antiqua"/>
          <w:sz w:val="22"/>
          <w:szCs w:val="22"/>
          <w:lang w:eastAsia="pl-PL"/>
        </w:rPr>
        <w:t xml:space="preserve"> </w:t>
      </w:r>
      <w:r>
        <w:rPr>
          <w:rFonts w:ascii="Book Antiqua" w:hAnsi="Book Antiqua"/>
          <w:sz w:val="22"/>
          <w:szCs w:val="22"/>
          <w:lang w:eastAsia="pl-PL"/>
        </w:rPr>
        <w:t>września</w:t>
      </w:r>
      <w:r w:rsidRPr="00586CB9">
        <w:rPr>
          <w:rFonts w:ascii="Book Antiqua" w:hAnsi="Book Antiqua"/>
          <w:sz w:val="22"/>
          <w:szCs w:val="22"/>
          <w:lang w:eastAsia="pl-PL"/>
        </w:rPr>
        <w:t xml:space="preserve"> każdego roku tj. w 2015, 2016, 2017, 2018 </w:t>
      </w:r>
      <w:r w:rsidRPr="00586CB9">
        <w:rPr>
          <w:rFonts w:ascii="Book Antiqua" w:hAnsi="Book Antiqua"/>
          <w:sz w:val="22"/>
          <w:szCs w:val="22"/>
          <w:lang w:eastAsia="pl-PL"/>
        </w:rPr>
        <w:br/>
      </w:r>
      <w:r w:rsidRPr="00586CB9">
        <w:rPr>
          <w:rFonts w:ascii="Book Antiqua" w:hAnsi="Book Antiqua"/>
          <w:color w:val="000000" w:themeColor="text1"/>
          <w:sz w:val="22"/>
          <w:szCs w:val="22"/>
          <w:lang w:eastAsia="pl-PL"/>
        </w:rPr>
        <w:t xml:space="preserve">(łącznie 20 raportów). </w:t>
      </w:r>
    </w:p>
    <w:p w14:paraId="2DAC6813" w14:textId="77777777" w:rsidR="00106528" w:rsidRPr="00586CB9" w:rsidRDefault="00106528" w:rsidP="00106528">
      <w:pPr>
        <w:pStyle w:val="Teksttreci"/>
        <w:numPr>
          <w:ilvl w:val="0"/>
          <w:numId w:val="126"/>
        </w:numPr>
        <w:shd w:val="clear" w:color="auto" w:fill="auto"/>
        <w:tabs>
          <w:tab w:val="left" w:pos="284"/>
        </w:tabs>
        <w:spacing w:line="360" w:lineRule="auto"/>
        <w:ind w:right="23"/>
        <w:jc w:val="both"/>
        <w:rPr>
          <w:rFonts w:ascii="Book Antiqua" w:hAnsi="Book Antiqua"/>
          <w:color w:val="000000" w:themeColor="text1"/>
          <w:sz w:val="22"/>
          <w:szCs w:val="22"/>
          <w:lang w:eastAsia="pl-PL"/>
        </w:rPr>
      </w:pPr>
      <w:r w:rsidRPr="00586CB9">
        <w:rPr>
          <w:rFonts w:ascii="Book Antiqua" w:hAnsi="Book Antiqua"/>
          <w:color w:val="000000" w:themeColor="text1"/>
          <w:sz w:val="22"/>
          <w:szCs w:val="22"/>
          <w:lang w:eastAsia="pl-PL"/>
        </w:rPr>
        <w:t xml:space="preserve">Opracowanie końcowego raportu (1 szt.) </w:t>
      </w:r>
      <w:r w:rsidRPr="00586CB9">
        <w:rPr>
          <w:rFonts w:ascii="Book Antiqua" w:hAnsi="Book Antiqua" w:cs="DejaVuSans"/>
          <w:sz w:val="22"/>
          <w:szCs w:val="22"/>
        </w:rPr>
        <w:t xml:space="preserve">przedstawiającego wnioski z całości przeprowadzonego monitoringu ptaków w latach 2015 – 2018 należy złożyć </w:t>
      </w:r>
      <w:r>
        <w:rPr>
          <w:rFonts w:ascii="Book Antiqua" w:hAnsi="Book Antiqua" w:cs="DejaVuSans"/>
          <w:sz w:val="22"/>
          <w:szCs w:val="22"/>
        </w:rPr>
        <w:t>ostatecznie do 14 września</w:t>
      </w:r>
      <w:r w:rsidRPr="00586CB9">
        <w:rPr>
          <w:rFonts w:ascii="Book Antiqua" w:hAnsi="Book Antiqua" w:cs="DejaVuSans"/>
          <w:sz w:val="22"/>
          <w:szCs w:val="22"/>
        </w:rPr>
        <w:t xml:space="preserve"> 2018 roku.</w:t>
      </w:r>
      <w:r w:rsidRPr="00586CB9">
        <w:rPr>
          <w:rFonts w:ascii="Book Antiqua" w:eastAsiaTheme="minorEastAsia" w:hAnsi="Book Antiqua" w:cs="DejaVuSans"/>
          <w:sz w:val="22"/>
          <w:szCs w:val="22"/>
          <w:lang w:eastAsia="pl-PL"/>
        </w:rPr>
        <w:t xml:space="preserve"> W przypadku przedłużenia okresu trwania Projektu Zamawiający zastrzega możliwość, po uprzednim poinformowaniu Wykonawcy, przesunięcia terminu opracowania raportu końcowego na </w:t>
      </w:r>
      <w:r w:rsidRPr="00586CB9">
        <w:rPr>
          <w:rFonts w:ascii="Book Antiqua" w:hAnsi="Book Antiqua" w:cs="DejaVuSans"/>
          <w:sz w:val="22"/>
          <w:szCs w:val="22"/>
        </w:rPr>
        <w:t>inny termin w 2019 r.</w:t>
      </w:r>
    </w:p>
    <w:p w14:paraId="610AD2DD" w14:textId="77777777" w:rsidR="00965E9A" w:rsidRPr="00586CB9" w:rsidRDefault="00965E9A" w:rsidP="00965E9A">
      <w:pPr>
        <w:pStyle w:val="Teksttreci"/>
        <w:shd w:val="clear" w:color="auto" w:fill="auto"/>
        <w:spacing w:line="360" w:lineRule="auto"/>
        <w:ind w:left="284" w:right="20" w:firstLine="0"/>
        <w:jc w:val="both"/>
        <w:rPr>
          <w:rFonts w:ascii="Book Antiqua" w:hAnsi="Book Antiqua" w:cs="Arial"/>
          <w:sz w:val="22"/>
          <w:szCs w:val="22"/>
        </w:rPr>
      </w:pPr>
    </w:p>
    <w:p w14:paraId="77484C50" w14:textId="77777777" w:rsidR="00965E9A" w:rsidRPr="00586CB9" w:rsidRDefault="00965E9A" w:rsidP="00965E9A">
      <w:pPr>
        <w:pStyle w:val="Nagwek40"/>
        <w:keepNext/>
        <w:keepLines/>
        <w:shd w:val="clear" w:color="auto" w:fill="auto"/>
        <w:spacing w:before="0" w:line="360" w:lineRule="auto"/>
        <w:ind w:left="4423"/>
        <w:jc w:val="both"/>
        <w:rPr>
          <w:rFonts w:ascii="Book Antiqua" w:hAnsi="Book Antiqua" w:cs="Arial"/>
          <w:lang w:val="pl-PL"/>
        </w:rPr>
      </w:pPr>
      <w:r w:rsidRPr="00586CB9">
        <w:rPr>
          <w:rFonts w:ascii="Book Antiqua" w:hAnsi="Book Antiqua" w:cs="Arial"/>
          <w:lang w:val="pl-PL"/>
        </w:rPr>
        <w:t xml:space="preserve">§ </w:t>
      </w:r>
      <w:bookmarkEnd w:id="3"/>
      <w:r w:rsidR="00212770" w:rsidRPr="00586CB9">
        <w:rPr>
          <w:rFonts w:ascii="Book Antiqua" w:hAnsi="Book Antiqua" w:cs="Arial"/>
          <w:lang w:val="pl-PL"/>
        </w:rPr>
        <w:t>4</w:t>
      </w:r>
    </w:p>
    <w:p w14:paraId="2BA485B6" w14:textId="77777777" w:rsidR="00965E9A" w:rsidRPr="00586CB9" w:rsidRDefault="00965E9A" w:rsidP="005D4A77">
      <w:pPr>
        <w:numPr>
          <w:ilvl w:val="0"/>
          <w:numId w:val="58"/>
        </w:numPr>
        <w:spacing w:line="360" w:lineRule="auto"/>
        <w:ind w:left="426" w:hanging="426"/>
        <w:contextualSpacing/>
        <w:jc w:val="both"/>
        <w:rPr>
          <w:rFonts w:ascii="Book Antiqua" w:hAnsi="Book Antiqua" w:cs="Arial"/>
          <w:b/>
          <w:color w:val="000000" w:themeColor="text1"/>
        </w:rPr>
      </w:pPr>
      <w:bookmarkStart w:id="4" w:name="bookmark5"/>
      <w:r w:rsidRPr="00586CB9">
        <w:rPr>
          <w:rFonts w:ascii="Book Antiqua" w:hAnsi="Book Antiqua" w:cs="Arial"/>
          <w:color w:val="000000" w:themeColor="text1"/>
        </w:rPr>
        <w:t>Zamawiający może odstąpić od umowy w całości albo w części, bez konieczności uprzedniego wezwania Wykonawcy do należytej realizacji umowy,</w:t>
      </w:r>
      <w:r w:rsidRPr="00586CB9">
        <w:rPr>
          <w:rFonts w:ascii="Book Antiqua" w:hAnsi="Book Antiqua" w:cs="Tahoma"/>
          <w:color w:val="000000" w:themeColor="text1"/>
          <w:spacing w:val="1"/>
        </w:rPr>
        <w:t xml:space="preserve"> w szczególności, jeżeli  zaistnieje </w:t>
      </w:r>
      <w:r w:rsidRPr="00586CB9">
        <w:rPr>
          <w:rFonts w:ascii="Book Antiqua" w:hAnsi="Book Antiqua" w:cs="Arial"/>
          <w:color w:val="000000" w:themeColor="text1"/>
        </w:rPr>
        <w:t>przynajmniej jedna z niżej wymienionych okoliczności:</w:t>
      </w:r>
    </w:p>
    <w:p w14:paraId="61AA5947"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Wykonawca nie wykonuje przedmiotu zamówienia zgodnie z warunkami umowy, lub wykonuje ją bez zachowania wymaganej staranności,</w:t>
      </w:r>
    </w:p>
    <w:p w14:paraId="5F2FE18B"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Wykonawca zaniechał realizacji umowy, bądź przerwał jej realizację,</w:t>
      </w:r>
    </w:p>
    <w:p w14:paraId="4AEC68CA"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 przypadku likwidacji firmy Wykonawcy, wydania nakazu zajęcia majątku Wykonawcy, w zakresie uniemożliwiającym wykonanie przedmiotu zamówienia,</w:t>
      </w:r>
    </w:p>
    <w:p w14:paraId="6A7CD84F"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 razie zaistnienia okoliczności określonych w art. 145 ust. 1 ustawy - Prawo zamówień publicznych; w takim wypadku Wykonawca może żądać jedynie wynagrodzenia należnego mu z tytułu wykonania części umowy.</w:t>
      </w:r>
    </w:p>
    <w:p w14:paraId="5283411D"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Arial"/>
          <w:color w:val="000000" w:themeColor="text1"/>
        </w:rPr>
        <w:t xml:space="preserve">Wykonawca zrealizował przedmiot zamówienia wadliwie, w tym niezgodnie </w:t>
      </w:r>
      <w:r w:rsidRPr="00586CB9">
        <w:rPr>
          <w:rFonts w:ascii="Book Antiqua" w:hAnsi="Book Antiqua" w:cs="Arial"/>
          <w:color w:val="000000" w:themeColor="text1"/>
        </w:rPr>
        <w:br/>
        <w:t xml:space="preserve">z wymaganiami Zamawiającego, zaś </w:t>
      </w:r>
      <w:r w:rsidRPr="00586CB9">
        <w:rPr>
          <w:rFonts w:ascii="Book Antiqua" w:eastAsia="Times New Roman" w:hAnsi="Book Antiqua" w:cs="A"/>
          <w:color w:val="000000" w:themeColor="text1"/>
          <w:lang w:eastAsia="pl-PL"/>
        </w:rPr>
        <w:t xml:space="preserve">wady usunąć się nie dadzą albo gdy </w:t>
      </w:r>
      <w:r w:rsidRPr="00586CB9">
        <w:rPr>
          <w:rFonts w:ascii="Book Antiqua" w:eastAsia="Times New Roman" w:hAnsi="Book Antiqua" w:cs="A"/>
          <w:color w:val="000000" w:themeColor="text1"/>
          <w:lang w:eastAsia="pl-PL"/>
        </w:rPr>
        <w:br/>
        <w:t>z okoliczności wynika, że Wykonawca nie zdoła ich usunąć w terminie wskazanym przez Zamawiającego,</w:t>
      </w:r>
    </w:p>
    <w:p w14:paraId="1065DD64"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Arial"/>
          <w:color w:val="000000" w:themeColor="text1"/>
        </w:rPr>
        <w:t>Wykonawca pozostaje zwłoce w wykonaniu przedmiotu zamówieni</w:t>
      </w:r>
      <w:r w:rsidR="00212770" w:rsidRPr="00586CB9">
        <w:rPr>
          <w:rFonts w:ascii="Book Antiqua" w:hAnsi="Book Antiqua" w:cs="Arial"/>
          <w:color w:val="000000" w:themeColor="text1"/>
        </w:rPr>
        <w:t>a w terminach, określonych w § 3</w:t>
      </w:r>
      <w:r w:rsidRPr="00586CB9">
        <w:rPr>
          <w:rFonts w:ascii="Book Antiqua" w:hAnsi="Book Antiqua" w:cs="Arial"/>
          <w:color w:val="000000" w:themeColor="text1"/>
        </w:rPr>
        <w:t xml:space="preserve"> ust. 1,  a zwłoka przekroczy 14 dni.</w:t>
      </w:r>
    </w:p>
    <w:p w14:paraId="2EEAEF5D" w14:textId="77777777" w:rsidR="00965E9A" w:rsidRPr="00586CB9" w:rsidRDefault="00965E9A" w:rsidP="005D4A77">
      <w:pPr>
        <w:numPr>
          <w:ilvl w:val="0"/>
          <w:numId w:val="57"/>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Arial"/>
          <w:color w:val="000000" w:themeColor="text1"/>
        </w:rPr>
        <w:t>Wykonawca wykonuje zamówienie niezgodnie z zaleceniami Zamawiającego.</w:t>
      </w:r>
    </w:p>
    <w:p w14:paraId="05ED98CF" w14:textId="77777777" w:rsidR="00965E9A" w:rsidRPr="00586CB9" w:rsidRDefault="00965E9A" w:rsidP="005D4A77">
      <w:pPr>
        <w:numPr>
          <w:ilvl w:val="0"/>
          <w:numId w:val="59"/>
        </w:numPr>
        <w:spacing w:line="360" w:lineRule="auto"/>
        <w:ind w:left="426" w:hanging="426"/>
        <w:contextualSpacing/>
        <w:jc w:val="both"/>
        <w:rPr>
          <w:rFonts w:ascii="Book Antiqua" w:hAnsi="Book Antiqua" w:cs="Arial"/>
          <w:color w:val="000000" w:themeColor="text1"/>
        </w:rPr>
      </w:pPr>
      <w:r w:rsidRPr="00586CB9">
        <w:rPr>
          <w:rFonts w:ascii="Book Antiqua" w:hAnsi="Book Antiqua" w:cs="Arial"/>
          <w:color w:val="000000" w:themeColor="text1"/>
        </w:rPr>
        <w:t>Odstąpienie</w:t>
      </w:r>
      <w:r w:rsidRPr="00586CB9">
        <w:rPr>
          <w:rFonts w:ascii="Book Antiqua" w:hAnsi="Book Antiqua" w:cs="Tahoma"/>
          <w:color w:val="000000" w:themeColor="text1"/>
          <w:spacing w:val="1"/>
        </w:rPr>
        <w:t xml:space="preserve"> </w:t>
      </w:r>
      <w:r w:rsidRPr="00586CB9">
        <w:rPr>
          <w:rFonts w:ascii="Book Antiqua" w:hAnsi="Book Antiqua" w:cs="Arial"/>
          <w:color w:val="000000" w:themeColor="text1"/>
        </w:rPr>
        <w:t xml:space="preserve">od umowy powinno nastąpić w terminie 30 dni od powzięcia informacji </w:t>
      </w:r>
      <w:r w:rsidRPr="00586CB9">
        <w:rPr>
          <w:rFonts w:ascii="Book Antiqua" w:hAnsi="Book Antiqua" w:cs="Arial"/>
          <w:color w:val="000000" w:themeColor="text1"/>
        </w:rPr>
        <w:br/>
        <w:t>o okolicznościach stanowiących podstawy odstąpienia.</w:t>
      </w:r>
    </w:p>
    <w:p w14:paraId="070BDE65" w14:textId="77777777" w:rsidR="00965E9A" w:rsidRPr="00586CB9" w:rsidRDefault="00212770" w:rsidP="00965E9A">
      <w:pPr>
        <w:pStyle w:val="Teksttreci"/>
        <w:ind w:left="432" w:right="20"/>
        <w:jc w:val="center"/>
        <w:rPr>
          <w:rFonts w:ascii="Book Antiqua" w:hAnsi="Book Antiqua" w:cs="Arial"/>
        </w:rPr>
      </w:pPr>
      <w:r w:rsidRPr="00586CB9">
        <w:rPr>
          <w:rFonts w:ascii="Book Antiqua" w:hAnsi="Book Antiqua" w:cs="Arial"/>
        </w:rPr>
        <w:lastRenderedPageBreak/>
        <w:t>§ 5</w:t>
      </w:r>
    </w:p>
    <w:p w14:paraId="6D5F8E13" w14:textId="77777777" w:rsidR="00965E9A" w:rsidRPr="00586CB9" w:rsidRDefault="00965E9A" w:rsidP="00965E9A">
      <w:pPr>
        <w:pStyle w:val="Teksttreci"/>
        <w:shd w:val="clear" w:color="auto" w:fill="auto"/>
        <w:spacing w:line="360" w:lineRule="auto"/>
        <w:ind w:left="432" w:right="20" w:firstLine="0"/>
        <w:jc w:val="both"/>
        <w:rPr>
          <w:rFonts w:ascii="Book Antiqua" w:hAnsi="Book Antiqua" w:cs="Arial"/>
          <w:sz w:val="22"/>
          <w:szCs w:val="22"/>
        </w:rPr>
      </w:pPr>
    </w:p>
    <w:p w14:paraId="05DA5063" w14:textId="77777777" w:rsidR="00965E9A" w:rsidRPr="00586CB9" w:rsidRDefault="00965E9A" w:rsidP="005D4A77">
      <w:pPr>
        <w:widowControl w:val="0"/>
        <w:numPr>
          <w:ilvl w:val="0"/>
          <w:numId w:val="60"/>
        </w:numPr>
        <w:suppressAutoHyphens/>
        <w:spacing w:after="0" w:line="360" w:lineRule="auto"/>
        <w:ind w:left="426" w:hanging="426"/>
        <w:contextualSpacing/>
        <w:jc w:val="both"/>
        <w:rPr>
          <w:rFonts w:ascii="Book Antiqua" w:hAnsi="Book Antiqua" w:cs="Arial"/>
          <w:color w:val="000000" w:themeColor="text1"/>
        </w:rPr>
      </w:pPr>
      <w:r w:rsidRPr="00586CB9">
        <w:rPr>
          <w:rFonts w:ascii="Book Antiqua" w:hAnsi="Book Antiqua" w:cs="Arial"/>
          <w:color w:val="000000" w:themeColor="text1"/>
        </w:rPr>
        <w:t>Za należyte wykonanie całości przedmiotu zamówienia, Wykonawca otrzyma wynagrodzenie ryczałtowe zgodnie ze złożoną ofertą w wysokości netto ……………………..zł (słownie: ……………………………………………..złotych) podatek VAT……………….% - ……………………………………………………….………………..zł (słownie:…………………………..……………………..złotych) – łącznie brutto:………………………………………………… zł (słownie:. ………………………………………….…………..złotych).</w:t>
      </w:r>
    </w:p>
    <w:p w14:paraId="234AA595" w14:textId="77777777" w:rsidR="00965E9A" w:rsidRPr="00586CB9" w:rsidRDefault="00965E9A" w:rsidP="005D4A77">
      <w:pPr>
        <w:widowControl w:val="0"/>
        <w:numPr>
          <w:ilvl w:val="0"/>
          <w:numId w:val="60"/>
        </w:numPr>
        <w:suppressAutoHyphens/>
        <w:spacing w:after="0" w:line="360" w:lineRule="auto"/>
        <w:ind w:left="426" w:hanging="426"/>
        <w:contextualSpacing/>
        <w:jc w:val="both"/>
        <w:rPr>
          <w:rFonts w:ascii="Book Antiqua" w:hAnsi="Book Antiqua" w:cs="Arial"/>
          <w:color w:val="000000" w:themeColor="text1"/>
        </w:rPr>
      </w:pPr>
      <w:r w:rsidRPr="00586CB9">
        <w:rPr>
          <w:rFonts w:ascii="Book Antiqua" w:hAnsi="Book Antiqua" w:cs="Arial"/>
          <w:color w:val="000000" w:themeColor="text1"/>
        </w:rPr>
        <w:t xml:space="preserve">Zapłata wynagrodzenia nastąpi w terminie 30 dni od daty doręczenia do siedziby Zamawiającego poprawnie wystawionej </w:t>
      </w:r>
      <w:r w:rsidRPr="00586CB9">
        <w:rPr>
          <w:rFonts w:ascii="Book Antiqua" w:hAnsi="Book Antiqua" w:cs="Arial"/>
          <w:iCs/>
          <w:color w:val="000000" w:themeColor="text1"/>
        </w:rPr>
        <w:t xml:space="preserve">faktury lub faktur cząstkowych za należyte wykonanie określonego zadania przez Wykonawcę. Strony dopuszczają możliwość wystawiania faktur częściowych za wykonanie zadań określonych zgodnie </w:t>
      </w:r>
      <w:r w:rsidRPr="00586CB9">
        <w:rPr>
          <w:rFonts w:ascii="Book Antiqua" w:hAnsi="Book Antiqua" w:cs="Arial"/>
          <w:iCs/>
          <w:color w:val="000000" w:themeColor="text1"/>
        </w:rPr>
        <w:br/>
        <w:t>z Załącznikiem nr 1a do SIWZ</w:t>
      </w:r>
      <w:r w:rsidRPr="00586CB9">
        <w:rPr>
          <w:rFonts w:ascii="Book Antiqua" w:hAnsi="Book Antiqua" w:cs="Arial"/>
          <w:color w:val="000000" w:themeColor="text1"/>
        </w:rPr>
        <w:t xml:space="preserve">. </w:t>
      </w:r>
    </w:p>
    <w:p w14:paraId="01BF00C7" w14:textId="77777777" w:rsidR="00965E9A" w:rsidRPr="00586CB9" w:rsidRDefault="00965E9A" w:rsidP="00965E9A">
      <w:pPr>
        <w:pStyle w:val="Teksttreci"/>
        <w:numPr>
          <w:ilvl w:val="3"/>
          <w:numId w:val="1"/>
        </w:numPr>
        <w:shd w:val="clear" w:color="auto" w:fill="auto"/>
        <w:tabs>
          <w:tab w:val="left" w:pos="444"/>
          <w:tab w:val="num" w:pos="864"/>
        </w:tabs>
        <w:spacing w:line="360" w:lineRule="auto"/>
        <w:ind w:right="20" w:hanging="438"/>
        <w:jc w:val="both"/>
        <w:rPr>
          <w:rFonts w:ascii="Book Antiqua" w:hAnsi="Book Antiqua" w:cs="Arial"/>
          <w:sz w:val="22"/>
          <w:szCs w:val="22"/>
        </w:rPr>
      </w:pPr>
      <w:r w:rsidRPr="00586CB9">
        <w:rPr>
          <w:rFonts w:ascii="Book Antiqua" w:hAnsi="Book Antiqua" w:cs="Arial"/>
          <w:sz w:val="22"/>
          <w:szCs w:val="22"/>
        </w:rPr>
        <w:t xml:space="preserve">Podstawę do wystawienia faktury przez Wykonawcę za wykonanie zlecenia  opisanego w </w:t>
      </w:r>
      <w:r w:rsidRPr="00586CB9">
        <w:rPr>
          <w:rFonts w:ascii="Book Antiqua" w:hAnsi="Book Antiqua" w:cs="Arial"/>
        </w:rPr>
        <w:t>§ 1</w:t>
      </w:r>
      <w:r w:rsidR="00212770" w:rsidRPr="00586CB9">
        <w:rPr>
          <w:rFonts w:ascii="Book Antiqua" w:hAnsi="Book Antiqua" w:cs="Arial"/>
        </w:rPr>
        <w:t xml:space="preserve"> i § 2 </w:t>
      </w:r>
      <w:r w:rsidRPr="00586CB9">
        <w:rPr>
          <w:rFonts w:ascii="Book Antiqua" w:hAnsi="Book Antiqua" w:cs="Arial"/>
          <w:sz w:val="22"/>
          <w:szCs w:val="22"/>
        </w:rPr>
        <w:t xml:space="preserve">umowy, </w:t>
      </w:r>
      <w:r w:rsidRPr="00586CB9">
        <w:rPr>
          <w:rFonts w:ascii="Book Antiqua" w:eastAsia="SimSun" w:hAnsi="Book Antiqua" w:cs="Arial"/>
          <w:color w:val="000000" w:themeColor="text1"/>
          <w:lang w:eastAsia="zh-CN"/>
        </w:rPr>
        <w:t xml:space="preserve">stanowić będzie protokół odbioru </w:t>
      </w:r>
      <w:r w:rsidRPr="00586CB9">
        <w:rPr>
          <w:rFonts w:ascii="Book Antiqua" w:hAnsi="Book Antiqua" w:cs="Arial"/>
          <w:color w:val="000000" w:themeColor="text1"/>
          <w:lang w:eastAsia="zh-CN"/>
        </w:rPr>
        <w:t xml:space="preserve">przedmiotu zamówienia podpisany przez obie strony umowy. </w:t>
      </w:r>
      <w:r w:rsidRPr="00586CB9">
        <w:rPr>
          <w:rFonts w:ascii="Book Antiqua" w:hAnsi="Book Antiqua" w:cs="Arial"/>
          <w:sz w:val="22"/>
          <w:szCs w:val="22"/>
        </w:rPr>
        <w:t xml:space="preserve">Protokół ten zostanie sporządzony przez Zamawiającego po sprawdzeniu prawidłowości wykonania przedmiotu zlecenia, nie później niż w ciągu 7 dni od dnia przekazania Zamawiającemu przez Wykonawcę przedmiotu zlecenia. </w:t>
      </w:r>
    </w:p>
    <w:p w14:paraId="178D75E3" w14:textId="77777777" w:rsidR="00965E9A" w:rsidRPr="00586CB9" w:rsidRDefault="00965E9A" w:rsidP="00D0390C">
      <w:pPr>
        <w:pStyle w:val="Akapitzlist"/>
        <w:numPr>
          <w:ilvl w:val="0"/>
          <w:numId w:val="24"/>
        </w:numPr>
        <w:autoSpaceDE w:val="0"/>
        <w:autoSpaceDN w:val="0"/>
        <w:adjustRightInd w:val="0"/>
        <w:spacing w:before="0" w:after="0" w:line="360" w:lineRule="auto"/>
        <w:ind w:left="851" w:hanging="425"/>
        <w:jc w:val="both"/>
        <w:rPr>
          <w:rFonts w:ascii="Book Antiqua" w:hAnsi="Book Antiqua"/>
          <w:sz w:val="22"/>
          <w:szCs w:val="22"/>
          <w:lang w:val="pl-PL"/>
        </w:rPr>
      </w:pPr>
      <w:r w:rsidRPr="00586CB9">
        <w:rPr>
          <w:rFonts w:ascii="Book Antiqua" w:hAnsi="Book Antiqua"/>
          <w:sz w:val="22"/>
          <w:szCs w:val="22"/>
          <w:lang w:val="pl-PL"/>
        </w:rPr>
        <w:t>Wykonawca zapewni, że w tytule faktury każdorazowo znajdzie się numer projektu tj. LIFE13 NAT/PL/000050.</w:t>
      </w:r>
    </w:p>
    <w:p w14:paraId="28F043A9" w14:textId="77777777" w:rsidR="00965E9A" w:rsidRPr="00586CB9" w:rsidRDefault="00965E9A" w:rsidP="00D0390C">
      <w:pPr>
        <w:pStyle w:val="Teksttreci"/>
        <w:numPr>
          <w:ilvl w:val="3"/>
          <w:numId w:val="25"/>
        </w:numPr>
        <w:shd w:val="clear" w:color="auto" w:fill="auto"/>
        <w:spacing w:line="360" w:lineRule="auto"/>
        <w:ind w:right="20" w:hanging="438"/>
        <w:jc w:val="both"/>
        <w:rPr>
          <w:rFonts w:ascii="Book Antiqua" w:hAnsi="Book Antiqua" w:cs="Arial"/>
          <w:sz w:val="22"/>
          <w:szCs w:val="22"/>
        </w:rPr>
      </w:pPr>
      <w:r w:rsidRPr="00586CB9">
        <w:rPr>
          <w:rFonts w:ascii="Book Antiqua" w:hAnsi="Book Antiqua" w:cs="Arial"/>
          <w:sz w:val="22"/>
          <w:szCs w:val="22"/>
        </w:rPr>
        <w:t xml:space="preserve">Płatności będą dokonywane przelewem na rachunek bankowy wskazany przez Wykonawcę, w terminie </w:t>
      </w:r>
      <w:r w:rsidR="00197DBB" w:rsidRPr="00586CB9">
        <w:rPr>
          <w:rFonts w:ascii="Book Antiqua" w:hAnsi="Book Antiqua" w:cs="Arial"/>
          <w:sz w:val="22"/>
          <w:szCs w:val="22"/>
        </w:rPr>
        <w:t>…….</w:t>
      </w:r>
      <w:r w:rsidR="00DB5610" w:rsidRPr="00586CB9">
        <w:rPr>
          <w:rFonts w:ascii="Book Antiqua" w:hAnsi="Book Antiqua" w:cs="Arial"/>
          <w:sz w:val="22"/>
          <w:szCs w:val="22"/>
        </w:rPr>
        <w:t xml:space="preserve">… </w:t>
      </w:r>
      <w:r w:rsidRPr="00586CB9">
        <w:rPr>
          <w:rFonts w:ascii="Book Antiqua" w:hAnsi="Book Antiqua" w:cs="Arial"/>
          <w:sz w:val="22"/>
          <w:szCs w:val="22"/>
        </w:rPr>
        <w:t>dni od dnia odbioru faktury przez Zamawiającego. Protokół odbioru, o którym mowa w ust. 2 stanowi załącznik do faktury.</w:t>
      </w:r>
    </w:p>
    <w:p w14:paraId="24606BBC" w14:textId="77777777" w:rsidR="00965E9A" w:rsidRPr="00586CB9" w:rsidRDefault="00965E9A" w:rsidP="00965E9A">
      <w:pPr>
        <w:pStyle w:val="Teksttreci"/>
        <w:numPr>
          <w:ilvl w:val="3"/>
          <w:numId w:val="1"/>
        </w:numPr>
        <w:shd w:val="clear" w:color="auto" w:fill="auto"/>
        <w:tabs>
          <w:tab w:val="num" w:pos="851"/>
        </w:tabs>
        <w:spacing w:line="360" w:lineRule="auto"/>
        <w:ind w:left="850" w:hanging="425"/>
        <w:jc w:val="both"/>
        <w:rPr>
          <w:rFonts w:ascii="Book Antiqua" w:hAnsi="Book Antiqua" w:cs="Arial"/>
          <w:sz w:val="22"/>
          <w:szCs w:val="22"/>
        </w:rPr>
      </w:pPr>
      <w:r w:rsidRPr="00586CB9">
        <w:rPr>
          <w:rFonts w:ascii="Book Antiqua" w:hAnsi="Book Antiqua" w:cs="Arial"/>
          <w:color w:val="000000" w:themeColor="text1"/>
        </w:rPr>
        <w:t>Zamawiający upoważnia Wykonawcę do wystawiania faktur bez podpisu Zamawiającego.</w:t>
      </w:r>
    </w:p>
    <w:p w14:paraId="2211CDC3" w14:textId="77777777" w:rsidR="00965E9A" w:rsidRPr="00586CB9" w:rsidRDefault="00965E9A" w:rsidP="00965E9A">
      <w:pPr>
        <w:pStyle w:val="Teksttreci"/>
        <w:numPr>
          <w:ilvl w:val="3"/>
          <w:numId w:val="1"/>
        </w:numPr>
        <w:shd w:val="clear" w:color="auto" w:fill="auto"/>
        <w:tabs>
          <w:tab w:val="num" w:pos="851"/>
        </w:tabs>
        <w:spacing w:line="360" w:lineRule="auto"/>
        <w:ind w:left="850" w:hanging="425"/>
        <w:jc w:val="both"/>
        <w:rPr>
          <w:rFonts w:ascii="Book Antiqua" w:hAnsi="Book Antiqua" w:cs="Arial"/>
          <w:sz w:val="22"/>
          <w:szCs w:val="22"/>
        </w:rPr>
      </w:pPr>
      <w:r w:rsidRPr="00586CB9">
        <w:rPr>
          <w:rFonts w:ascii="Book Antiqua" w:hAnsi="Book Antiqua" w:cs="Arial"/>
          <w:color w:val="000000" w:themeColor="text1"/>
        </w:rPr>
        <w:t>Za dzień płatności wynagrodzenia ustala się dzień obciążenia rachunku   Zamawiającego.</w:t>
      </w:r>
    </w:p>
    <w:p w14:paraId="200F69BD" w14:textId="77777777" w:rsidR="00965E9A" w:rsidRPr="00586CB9" w:rsidRDefault="00965E9A" w:rsidP="00965E9A">
      <w:pPr>
        <w:pStyle w:val="Teksttreci"/>
        <w:numPr>
          <w:ilvl w:val="3"/>
          <w:numId w:val="1"/>
        </w:numPr>
        <w:shd w:val="clear" w:color="auto" w:fill="auto"/>
        <w:tabs>
          <w:tab w:val="num" w:pos="851"/>
        </w:tabs>
        <w:spacing w:line="360" w:lineRule="auto"/>
        <w:ind w:left="850" w:hanging="425"/>
        <w:jc w:val="both"/>
        <w:rPr>
          <w:rFonts w:ascii="Book Antiqua" w:hAnsi="Book Antiqua" w:cs="Arial"/>
          <w:sz w:val="22"/>
          <w:szCs w:val="22"/>
        </w:rPr>
      </w:pPr>
      <w:r w:rsidRPr="00586CB9">
        <w:rPr>
          <w:rFonts w:ascii="Book Antiqua" w:hAnsi="Book Antiqua" w:cs="Arial"/>
          <w:sz w:val="22"/>
          <w:szCs w:val="22"/>
        </w:rPr>
        <w:t>Płatnikiem będzie Biebrzański Park Narodowy, Osowiec-Twierdza 8, 19</w:t>
      </w:r>
      <w:r w:rsidRPr="00586CB9">
        <w:rPr>
          <w:rFonts w:ascii="Book Antiqua" w:hAnsi="Book Antiqua" w:cs="Arial"/>
          <w:sz w:val="22"/>
          <w:szCs w:val="22"/>
        </w:rPr>
        <w:noBreakHyphen/>
        <w:t>110 Goniądz.</w:t>
      </w:r>
    </w:p>
    <w:p w14:paraId="0A583E79" w14:textId="77777777" w:rsidR="00965E9A" w:rsidRPr="00586CB9" w:rsidRDefault="00965E9A" w:rsidP="00965E9A">
      <w:pPr>
        <w:pStyle w:val="Teksttreci"/>
        <w:shd w:val="clear" w:color="auto" w:fill="auto"/>
        <w:spacing w:line="360" w:lineRule="auto"/>
        <w:ind w:left="432" w:right="20" w:firstLine="0"/>
        <w:jc w:val="both"/>
        <w:rPr>
          <w:rFonts w:ascii="Book Antiqua" w:hAnsi="Book Antiqua" w:cs="Arial"/>
          <w:sz w:val="22"/>
          <w:szCs w:val="22"/>
        </w:rPr>
      </w:pPr>
    </w:p>
    <w:p w14:paraId="76614E05" w14:textId="77777777" w:rsidR="00965E9A" w:rsidRPr="00586CB9" w:rsidRDefault="00965E9A" w:rsidP="00965E9A">
      <w:pPr>
        <w:pStyle w:val="Nagwek21"/>
        <w:keepNext/>
        <w:keepLines/>
        <w:shd w:val="clear" w:color="auto" w:fill="auto"/>
        <w:spacing w:before="0" w:line="360" w:lineRule="auto"/>
        <w:ind w:left="4420"/>
        <w:jc w:val="both"/>
        <w:rPr>
          <w:rFonts w:ascii="Book Antiqua" w:hAnsi="Book Antiqua" w:cs="Arial"/>
          <w:lang w:val="pl-PL"/>
        </w:rPr>
      </w:pPr>
      <w:bookmarkStart w:id="5" w:name="bookmark7"/>
      <w:bookmarkEnd w:id="4"/>
      <w:r w:rsidRPr="00586CB9">
        <w:rPr>
          <w:rFonts w:ascii="Book Antiqua" w:hAnsi="Book Antiqua" w:cs="Arial"/>
          <w:lang w:val="pl-PL"/>
        </w:rPr>
        <w:lastRenderedPageBreak/>
        <w:t xml:space="preserve">§ </w:t>
      </w:r>
      <w:bookmarkEnd w:id="5"/>
      <w:r w:rsidR="00212770" w:rsidRPr="00586CB9">
        <w:rPr>
          <w:rFonts w:ascii="Book Antiqua" w:hAnsi="Book Antiqua" w:cs="Arial"/>
          <w:lang w:val="pl-PL"/>
        </w:rPr>
        <w:t>6</w:t>
      </w:r>
    </w:p>
    <w:p w14:paraId="0DFAFA26" w14:textId="77777777" w:rsidR="00965E9A" w:rsidRPr="00586CB9" w:rsidRDefault="00965E9A" w:rsidP="005D4A77">
      <w:pPr>
        <w:widowControl w:val="0"/>
        <w:numPr>
          <w:ilvl w:val="0"/>
          <w:numId w:val="61"/>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eastAsia="Times New Roman" w:hAnsi="Book Antiqua" w:cs="Book Antiqua"/>
          <w:color w:val="000000" w:themeColor="text1"/>
          <w:lang w:eastAsia="pl-PL"/>
        </w:rPr>
        <w:t>Wykonawca opracuje i wykona przedmiot zamówienia z należytą starannością, wymaganą od profesjonalistów, ponadto zgodnie z obowiązującymi przepisami, normami i zasadami wiedzy technicznej, w oparciu o założenia wstępne, niezbędne uzgodnienia, zezwolenia i warunki wydane przez stosowne instytucje, wizję lokalną oraz bieżące konsultacje z Zamawiającym.</w:t>
      </w:r>
    </w:p>
    <w:p w14:paraId="705B3FAB" w14:textId="77777777" w:rsidR="00965E9A" w:rsidRPr="00586CB9" w:rsidRDefault="00965E9A" w:rsidP="005D4A77">
      <w:pPr>
        <w:widowControl w:val="0"/>
        <w:numPr>
          <w:ilvl w:val="0"/>
          <w:numId w:val="61"/>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hAnsi="Book Antiqua" w:cs="Book Antiqua"/>
          <w:color w:val="000000" w:themeColor="text1"/>
        </w:rPr>
        <w:t>Dostarczony przedmiot zamówienia winien spełniać wszelkie wymogi przewidziane prawem, normami, dokumentami technicznymi i</w:t>
      </w:r>
      <w:r w:rsidRPr="00586CB9">
        <w:rPr>
          <w:rFonts w:ascii="Book Antiqua" w:eastAsia="Times New Roman" w:hAnsi="Book Antiqua" w:cs="Book Antiqua"/>
          <w:color w:val="000000" w:themeColor="text1"/>
          <w:lang w:eastAsia="pl-PL"/>
        </w:rPr>
        <w:t xml:space="preserve"> musi być kompletny z punktu widzenia celu, któremu ma służyć.</w:t>
      </w:r>
    </w:p>
    <w:p w14:paraId="77A68857" w14:textId="77777777" w:rsidR="00965E9A" w:rsidRPr="00586CB9" w:rsidRDefault="00965E9A" w:rsidP="005D4A77">
      <w:pPr>
        <w:widowControl w:val="0"/>
        <w:numPr>
          <w:ilvl w:val="0"/>
          <w:numId w:val="61"/>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eastAsia="SimSun" w:hAnsi="Book Antiqua" w:cs="Book Antiqua"/>
          <w:iCs/>
          <w:color w:val="000000" w:themeColor="text1"/>
          <w:lang w:eastAsia="pl-PL"/>
        </w:rPr>
        <w:t>Wykonawca zobowiązuje się do sprawowania nadzoru autorskiego w zakresie wynikającym z wykonywania przedmiotu zamówienia.</w:t>
      </w:r>
    </w:p>
    <w:p w14:paraId="4AC9704F" w14:textId="77777777" w:rsidR="00965E9A" w:rsidRPr="00586CB9" w:rsidRDefault="00965E9A" w:rsidP="005D4A77">
      <w:pPr>
        <w:widowControl w:val="0"/>
        <w:numPr>
          <w:ilvl w:val="0"/>
          <w:numId w:val="61"/>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hAnsi="Book Antiqua" w:cs="Arial"/>
          <w:color w:val="000000" w:themeColor="text1"/>
        </w:rPr>
        <w:t xml:space="preserve">Wykonawca ponosi pełną odpowiedzialność za szkody powstałe w związku </w:t>
      </w:r>
      <w:r w:rsidRPr="00586CB9">
        <w:rPr>
          <w:rFonts w:ascii="Book Antiqua" w:hAnsi="Book Antiqua" w:cs="Arial"/>
          <w:color w:val="000000" w:themeColor="text1"/>
        </w:rPr>
        <w:br/>
        <w:t>z niewykonaniem lub nienależytym wykonaniem umowy.</w:t>
      </w:r>
    </w:p>
    <w:p w14:paraId="2CE66689" w14:textId="77777777" w:rsidR="00965E9A" w:rsidRPr="00586CB9" w:rsidRDefault="00965E9A" w:rsidP="00965E9A">
      <w:pPr>
        <w:pStyle w:val="Teksttreci3"/>
        <w:shd w:val="clear" w:color="auto" w:fill="auto"/>
        <w:spacing w:before="0" w:after="0" w:line="360" w:lineRule="auto"/>
        <w:jc w:val="center"/>
        <w:rPr>
          <w:rFonts w:ascii="Book Antiqua" w:hAnsi="Book Antiqua" w:cs="Arial"/>
          <w:lang w:val="pl-PL"/>
        </w:rPr>
      </w:pPr>
    </w:p>
    <w:p w14:paraId="1DF85576" w14:textId="77777777" w:rsidR="00965E9A" w:rsidRPr="00586CB9" w:rsidRDefault="00212770" w:rsidP="00D97D8C">
      <w:pPr>
        <w:pStyle w:val="Teksttreci3"/>
        <w:shd w:val="clear" w:color="auto" w:fill="auto"/>
        <w:spacing w:before="0" w:after="0" w:line="360" w:lineRule="auto"/>
        <w:jc w:val="center"/>
        <w:rPr>
          <w:rFonts w:ascii="Book Antiqua" w:hAnsi="Book Antiqua" w:cs="Arial"/>
          <w:lang w:val="pl-PL"/>
        </w:rPr>
      </w:pPr>
      <w:r w:rsidRPr="00586CB9">
        <w:rPr>
          <w:rFonts w:ascii="Book Antiqua" w:hAnsi="Book Antiqua" w:cs="Arial"/>
          <w:lang w:val="pl-PL"/>
        </w:rPr>
        <w:t>§ 7</w:t>
      </w:r>
    </w:p>
    <w:p w14:paraId="43AFFE84" w14:textId="2D406FCF" w:rsidR="00965E9A" w:rsidRPr="00586CB9" w:rsidRDefault="00965E9A" w:rsidP="00181A7C">
      <w:pPr>
        <w:pStyle w:val="Akapitzlist"/>
        <w:numPr>
          <w:ilvl w:val="0"/>
          <w:numId w:val="37"/>
        </w:numPr>
        <w:spacing w:before="0" w:after="0" w:line="360" w:lineRule="auto"/>
        <w:ind w:left="426" w:hanging="426"/>
        <w:jc w:val="both"/>
        <w:rPr>
          <w:rFonts w:ascii="Book Antiqua" w:hAnsi="Book Antiqua"/>
          <w:b/>
          <w:sz w:val="22"/>
          <w:szCs w:val="22"/>
          <w:lang w:val="pl-PL"/>
        </w:rPr>
      </w:pPr>
      <w:bookmarkStart w:id="6" w:name="bookmark10"/>
      <w:r w:rsidRPr="00586CB9">
        <w:rPr>
          <w:rFonts w:ascii="Book Antiqua" w:hAnsi="Book Antiqua"/>
          <w:sz w:val="22"/>
          <w:szCs w:val="22"/>
          <w:lang w:val="pl-PL"/>
        </w:rPr>
        <w:t>Wykonawca zobowiązuje się uiścić na rzecz Zmawia</w:t>
      </w:r>
      <w:r w:rsidR="00181A7C" w:rsidRPr="00586CB9">
        <w:rPr>
          <w:rFonts w:ascii="Book Antiqua" w:hAnsi="Book Antiqua"/>
          <w:sz w:val="22"/>
          <w:szCs w:val="22"/>
          <w:lang w:val="pl-PL"/>
        </w:rPr>
        <w:t xml:space="preserve">jącego kary umowne </w:t>
      </w:r>
      <w:r w:rsidR="00181A7C" w:rsidRPr="00586CB9">
        <w:rPr>
          <w:rFonts w:ascii="Book Antiqua" w:hAnsi="Book Antiqua"/>
          <w:sz w:val="22"/>
          <w:szCs w:val="22"/>
          <w:lang w:val="pl-PL"/>
        </w:rPr>
        <w:br/>
      </w:r>
      <w:r w:rsidR="002D2B93" w:rsidRPr="00586CB9">
        <w:rPr>
          <w:rFonts w:ascii="Book Antiqua" w:hAnsi="Book Antiqua"/>
          <w:sz w:val="22"/>
          <w:szCs w:val="22"/>
          <w:lang w:val="pl-PL"/>
        </w:rPr>
        <w:t>w przypadku opóźnienia</w:t>
      </w:r>
      <w:r w:rsidRPr="00586CB9">
        <w:rPr>
          <w:rFonts w:ascii="Book Antiqua" w:hAnsi="Book Antiqua"/>
          <w:sz w:val="22"/>
          <w:szCs w:val="22"/>
          <w:lang w:val="pl-PL"/>
        </w:rPr>
        <w:t xml:space="preserve"> w wykonaniu przedmiotu umowy w stosun</w:t>
      </w:r>
      <w:r w:rsidR="00212770" w:rsidRPr="00586CB9">
        <w:rPr>
          <w:rFonts w:ascii="Book Antiqua" w:hAnsi="Book Antiqua"/>
          <w:sz w:val="22"/>
          <w:szCs w:val="22"/>
          <w:lang w:val="pl-PL"/>
        </w:rPr>
        <w:t>ku do terminów określonych w § 3</w:t>
      </w:r>
      <w:r w:rsidRPr="00586CB9">
        <w:rPr>
          <w:rFonts w:ascii="Book Antiqua" w:hAnsi="Book Antiqua"/>
          <w:sz w:val="22"/>
          <w:szCs w:val="22"/>
          <w:lang w:val="pl-PL"/>
        </w:rPr>
        <w:t xml:space="preserve"> - w wysokości 0,2% wynagrodzenia umownego </w:t>
      </w:r>
      <w:r w:rsidR="002D2B93" w:rsidRPr="00586CB9">
        <w:rPr>
          <w:rFonts w:ascii="Book Antiqua" w:hAnsi="Book Antiqua"/>
          <w:sz w:val="22"/>
          <w:szCs w:val="22"/>
          <w:lang w:val="pl-PL"/>
        </w:rPr>
        <w:t>brutto</w:t>
      </w:r>
      <w:r w:rsidRPr="00586CB9">
        <w:rPr>
          <w:rFonts w:ascii="Book Antiqua" w:hAnsi="Book Antiqua"/>
          <w:color w:val="FF0000"/>
          <w:sz w:val="22"/>
          <w:szCs w:val="22"/>
          <w:lang w:val="pl-PL"/>
        </w:rPr>
        <w:t xml:space="preserve"> </w:t>
      </w:r>
      <w:r w:rsidRPr="00586CB9">
        <w:rPr>
          <w:rFonts w:ascii="Book Antiqua" w:hAnsi="Book Antiqua"/>
          <w:sz w:val="22"/>
          <w:szCs w:val="22"/>
          <w:lang w:val="pl-PL"/>
        </w:rPr>
        <w:t xml:space="preserve">określonego </w:t>
      </w:r>
      <w:r w:rsidR="00181A7C" w:rsidRPr="00586CB9">
        <w:rPr>
          <w:rFonts w:ascii="Book Antiqua" w:hAnsi="Book Antiqua"/>
          <w:sz w:val="22"/>
          <w:szCs w:val="22"/>
          <w:lang w:val="pl-PL"/>
        </w:rPr>
        <w:br/>
      </w:r>
      <w:r w:rsidRPr="00586CB9">
        <w:rPr>
          <w:rFonts w:ascii="Book Antiqua" w:hAnsi="Book Antiqua"/>
          <w:sz w:val="22"/>
          <w:szCs w:val="22"/>
          <w:lang w:val="pl-PL"/>
        </w:rPr>
        <w:t>w §</w:t>
      </w:r>
      <w:r w:rsidR="00212770" w:rsidRPr="00586CB9">
        <w:rPr>
          <w:rFonts w:ascii="Book Antiqua" w:hAnsi="Book Antiqua"/>
          <w:sz w:val="22"/>
          <w:szCs w:val="22"/>
          <w:lang w:val="pl-PL"/>
        </w:rPr>
        <w:t xml:space="preserve"> 5</w:t>
      </w:r>
      <w:r w:rsidR="002D2B93" w:rsidRPr="00586CB9">
        <w:rPr>
          <w:rFonts w:ascii="Book Antiqua" w:hAnsi="Book Antiqua"/>
          <w:sz w:val="22"/>
          <w:szCs w:val="22"/>
          <w:lang w:val="pl-PL"/>
        </w:rPr>
        <w:t xml:space="preserve"> - za każdy dzień opóźnienia </w:t>
      </w:r>
      <w:r w:rsidRPr="00586CB9">
        <w:rPr>
          <w:rFonts w:ascii="Book Antiqua" w:hAnsi="Book Antiqua"/>
          <w:sz w:val="22"/>
          <w:szCs w:val="22"/>
          <w:lang w:val="pl-PL"/>
        </w:rPr>
        <w:t xml:space="preserve">w wykonaniu każdego  z zadań; </w:t>
      </w:r>
    </w:p>
    <w:p w14:paraId="52F0A214" w14:textId="33D2AF48" w:rsidR="00965E9A" w:rsidRPr="00586CB9" w:rsidRDefault="00965E9A" w:rsidP="005D4A77">
      <w:pPr>
        <w:pStyle w:val="Akapitzlist"/>
        <w:numPr>
          <w:ilvl w:val="0"/>
          <w:numId w:val="38"/>
        </w:numPr>
        <w:spacing w:before="0" w:after="0" w:line="360" w:lineRule="auto"/>
        <w:ind w:left="426" w:hanging="426"/>
        <w:jc w:val="both"/>
        <w:rPr>
          <w:rFonts w:ascii="Book Antiqua" w:hAnsi="Book Antiqua"/>
          <w:b/>
          <w:sz w:val="22"/>
          <w:szCs w:val="22"/>
          <w:lang w:val="pl-PL"/>
        </w:rPr>
      </w:pPr>
      <w:r w:rsidRPr="00586CB9">
        <w:rPr>
          <w:rFonts w:ascii="Book Antiqua" w:hAnsi="Book Antiqua"/>
          <w:sz w:val="22"/>
          <w:szCs w:val="22"/>
          <w:lang w:val="pl-PL"/>
        </w:rPr>
        <w:t>W przypadku nie wykonania lub nienależytego wykonania przedmiotu zlecenia,</w:t>
      </w:r>
      <w:r w:rsidRPr="00586CB9">
        <w:rPr>
          <w:rFonts w:ascii="Book Antiqua" w:hAnsi="Book Antiqua"/>
          <w:b/>
          <w:sz w:val="22"/>
          <w:szCs w:val="22"/>
          <w:lang w:val="pl-PL"/>
        </w:rPr>
        <w:t xml:space="preserve"> </w:t>
      </w:r>
      <w:r w:rsidRPr="00586CB9">
        <w:rPr>
          <w:rFonts w:ascii="Book Antiqua" w:hAnsi="Book Antiqua"/>
          <w:sz w:val="22"/>
          <w:szCs w:val="22"/>
          <w:lang w:val="pl-PL"/>
        </w:rPr>
        <w:t>Zamawiający niezależnie od kar umownych może dochodzić odszkodowania</w:t>
      </w:r>
      <w:r w:rsidRPr="00586CB9">
        <w:rPr>
          <w:rFonts w:ascii="Book Antiqua" w:hAnsi="Book Antiqua"/>
          <w:b/>
          <w:sz w:val="22"/>
          <w:szCs w:val="22"/>
          <w:lang w:val="pl-PL"/>
        </w:rPr>
        <w:t xml:space="preserve"> </w:t>
      </w:r>
      <w:r w:rsidRPr="00586CB9">
        <w:rPr>
          <w:rFonts w:ascii="Book Antiqua" w:hAnsi="Book Antiqua"/>
          <w:sz w:val="22"/>
          <w:szCs w:val="22"/>
          <w:lang w:val="pl-PL"/>
        </w:rPr>
        <w:t>w pełnej wysokości szkody.</w:t>
      </w:r>
    </w:p>
    <w:p w14:paraId="325DB602" w14:textId="77777777" w:rsidR="00EC2C48" w:rsidRPr="00586CB9" w:rsidRDefault="00965E9A" w:rsidP="005D4A77">
      <w:pPr>
        <w:pStyle w:val="Akapitzlist"/>
        <w:numPr>
          <w:ilvl w:val="0"/>
          <w:numId w:val="38"/>
        </w:numPr>
        <w:spacing w:before="0" w:after="0" w:line="360" w:lineRule="auto"/>
        <w:ind w:left="426" w:hanging="426"/>
        <w:jc w:val="both"/>
        <w:rPr>
          <w:rFonts w:ascii="Book Antiqua" w:hAnsi="Book Antiqua" w:cs="Arial"/>
          <w:lang w:val="pl-PL"/>
        </w:rPr>
      </w:pPr>
      <w:r w:rsidRPr="00586CB9">
        <w:rPr>
          <w:rFonts w:ascii="Book Antiqua" w:hAnsi="Book Antiqua"/>
          <w:sz w:val="22"/>
          <w:szCs w:val="22"/>
          <w:lang w:val="pl-PL"/>
        </w:rPr>
        <w:t>Zamawiający zastrzega sobie możliwość potrącenia kar umownych z wynagrodzenia</w:t>
      </w:r>
      <w:r w:rsidRPr="00586CB9">
        <w:rPr>
          <w:rFonts w:ascii="Book Antiqua" w:hAnsi="Book Antiqua"/>
          <w:b/>
          <w:sz w:val="22"/>
          <w:szCs w:val="22"/>
          <w:lang w:val="pl-PL"/>
        </w:rPr>
        <w:t xml:space="preserve"> </w:t>
      </w:r>
      <w:r w:rsidRPr="00586CB9">
        <w:rPr>
          <w:rFonts w:ascii="Book Antiqua" w:hAnsi="Book Antiqua"/>
          <w:sz w:val="22"/>
          <w:szCs w:val="22"/>
          <w:lang w:val="pl-PL"/>
        </w:rPr>
        <w:t>Wykonawcy.</w:t>
      </w:r>
    </w:p>
    <w:p w14:paraId="6676CC3E" w14:textId="77777777" w:rsidR="00EC2C48" w:rsidRPr="00586CB9" w:rsidRDefault="00EC2C48" w:rsidP="00EC2C48">
      <w:pPr>
        <w:pStyle w:val="Akapitzlist"/>
        <w:spacing w:before="0" w:after="0" w:line="360" w:lineRule="auto"/>
        <w:ind w:left="426"/>
        <w:jc w:val="both"/>
        <w:rPr>
          <w:rFonts w:ascii="Book Antiqua" w:hAnsi="Book Antiqua" w:cs="Arial"/>
          <w:lang w:val="pl-PL"/>
        </w:rPr>
      </w:pPr>
    </w:p>
    <w:p w14:paraId="600B4E2A" w14:textId="501C3DAC" w:rsidR="00965E9A" w:rsidRPr="00586CB9" w:rsidRDefault="00965E9A" w:rsidP="00EC2C48">
      <w:pPr>
        <w:pStyle w:val="Akapitzlist"/>
        <w:spacing w:before="0" w:after="0" w:line="360" w:lineRule="auto"/>
        <w:ind w:left="0"/>
        <w:jc w:val="center"/>
        <w:rPr>
          <w:rFonts w:ascii="Book Antiqua" w:hAnsi="Book Antiqua" w:cs="Arial"/>
          <w:lang w:val="pl-PL"/>
        </w:rPr>
      </w:pPr>
      <w:r w:rsidRPr="00586CB9">
        <w:rPr>
          <w:rFonts w:ascii="Book Antiqua" w:hAnsi="Book Antiqua" w:cs="Arial"/>
          <w:sz w:val="22"/>
          <w:szCs w:val="22"/>
          <w:lang w:val="pl-PL"/>
        </w:rPr>
        <w:t xml:space="preserve">§ </w:t>
      </w:r>
      <w:bookmarkEnd w:id="6"/>
      <w:r w:rsidR="00212770" w:rsidRPr="00586CB9">
        <w:rPr>
          <w:rFonts w:ascii="Book Antiqua" w:hAnsi="Book Antiqua" w:cs="Arial"/>
          <w:sz w:val="22"/>
          <w:szCs w:val="22"/>
          <w:lang w:val="pl-PL"/>
        </w:rPr>
        <w:t>8</w:t>
      </w:r>
    </w:p>
    <w:p w14:paraId="5C29933F" w14:textId="7CF247C6" w:rsidR="00181A7C" w:rsidRPr="00586CB9" w:rsidRDefault="00181A7C" w:rsidP="00181A7C">
      <w:pPr>
        <w:pStyle w:val="Teksttreci"/>
        <w:keepNext/>
        <w:keepLines/>
        <w:numPr>
          <w:ilvl w:val="0"/>
          <w:numId w:val="26"/>
        </w:numPr>
        <w:shd w:val="clear" w:color="auto" w:fill="auto"/>
        <w:spacing w:line="360" w:lineRule="auto"/>
        <w:ind w:right="20" w:hanging="426"/>
        <w:jc w:val="both"/>
        <w:rPr>
          <w:rFonts w:ascii="Book Antiqua" w:hAnsi="Book Antiqua" w:cs="Arial"/>
        </w:rPr>
      </w:pPr>
      <w:r w:rsidRPr="00586CB9">
        <w:rPr>
          <w:rFonts w:ascii="Book Antiqua" w:hAnsi="Book Antiqua" w:cs="Arial"/>
          <w:sz w:val="22"/>
          <w:szCs w:val="22"/>
        </w:rPr>
        <w:t xml:space="preserve">Wykonawca zobowiązuje się zachowywać w tajemnicy i nie przekazywać osobom trzecim żadnych informacji uzyskanych w związku z niniejszą umową lub realizacją zleceń, niezależnie od formy przekazania tych informacji i ich źródła, z wyjątkiem </w:t>
      </w:r>
      <w:r w:rsidR="00EC2C48" w:rsidRPr="00586CB9">
        <w:rPr>
          <w:rFonts w:ascii="Book Antiqua" w:hAnsi="Book Antiqua" w:cs="Arial"/>
          <w:sz w:val="22"/>
          <w:szCs w:val="22"/>
        </w:rPr>
        <w:t>przypadków przewidzianych w obowiązujących przepisach prawa.</w:t>
      </w:r>
    </w:p>
    <w:p w14:paraId="3C8C9956" w14:textId="77777777" w:rsidR="00FA1070" w:rsidRPr="00586CB9" w:rsidRDefault="00FA1070" w:rsidP="00A701C6">
      <w:pPr>
        <w:rPr>
          <w:rFonts w:ascii="Book Antiqua" w:hAnsi="Book Antiqua" w:cs="Arial"/>
        </w:rPr>
      </w:pPr>
    </w:p>
    <w:p w14:paraId="1899FBFD" w14:textId="77777777" w:rsidR="00EC2C48" w:rsidRPr="00586CB9" w:rsidRDefault="00EC2C48" w:rsidP="00EC2C48">
      <w:pPr>
        <w:pStyle w:val="Teksttreci"/>
        <w:keepNext/>
        <w:keepLines/>
        <w:shd w:val="clear" w:color="auto" w:fill="auto"/>
        <w:spacing w:line="360" w:lineRule="auto"/>
        <w:ind w:right="20" w:firstLine="0"/>
        <w:jc w:val="center"/>
        <w:rPr>
          <w:rFonts w:ascii="Book Antiqua" w:hAnsi="Book Antiqua" w:cs="Arial"/>
        </w:rPr>
      </w:pPr>
      <w:r w:rsidRPr="00586CB9">
        <w:rPr>
          <w:rFonts w:ascii="Book Antiqua" w:hAnsi="Book Antiqua" w:cs="Arial"/>
        </w:rPr>
        <w:lastRenderedPageBreak/>
        <w:t>§ 9</w:t>
      </w:r>
    </w:p>
    <w:p w14:paraId="43D5AAA9" w14:textId="77777777" w:rsidR="00EC2C48" w:rsidRPr="00586CB9" w:rsidRDefault="00EC2C48" w:rsidP="005D4A77">
      <w:pPr>
        <w:pStyle w:val="Nagwek31"/>
        <w:keepNext/>
        <w:keepLines/>
        <w:numPr>
          <w:ilvl w:val="0"/>
          <w:numId w:val="115"/>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W ramach wynagrodzenia Wykonawca:</w:t>
      </w:r>
    </w:p>
    <w:p w14:paraId="7700DC33" w14:textId="77777777" w:rsidR="00EC2C48" w:rsidRPr="00586CB9" w:rsidRDefault="00EC2C48" w:rsidP="005D4A77">
      <w:pPr>
        <w:pStyle w:val="Nagwek31"/>
        <w:keepNext/>
        <w:keepLines/>
        <w:numPr>
          <w:ilvl w:val="0"/>
          <w:numId w:val="116"/>
        </w:numPr>
        <w:spacing w:before="0" w:after="0" w:line="360" w:lineRule="auto"/>
        <w:contextualSpacing/>
        <w:jc w:val="both"/>
        <w:rPr>
          <w:rFonts w:ascii="Book Antiqua" w:hAnsi="Book Antiqua" w:cs="Arial"/>
          <w:lang w:val="pl-PL"/>
        </w:rPr>
      </w:pPr>
      <w:r w:rsidRPr="00586CB9">
        <w:rPr>
          <w:rFonts w:ascii="Book Antiqua" w:hAnsi="Book Antiqua" w:cs="Arial"/>
          <w:lang w:val="pl-PL"/>
        </w:rPr>
        <w:t xml:space="preserve">przenosi na Zamawiającego autorskie prawa majątkowe do wszystkich utworów </w:t>
      </w:r>
      <w:r w:rsidRPr="00586CB9">
        <w:rPr>
          <w:rFonts w:ascii="Book Antiqua" w:hAnsi="Book Antiqua" w:cs="Arial"/>
          <w:lang w:val="pl-PL"/>
        </w:rPr>
        <w:br/>
        <w:t xml:space="preserve">w rozumieniu ustawy o Prawie autorskim i prawach pokrewnych wytworzonych </w:t>
      </w:r>
      <w:r w:rsidRPr="00586CB9">
        <w:rPr>
          <w:rFonts w:ascii="Book Antiqua" w:hAnsi="Book Antiqua" w:cs="Arial"/>
          <w:lang w:val="pl-PL"/>
        </w:rPr>
        <w:br/>
        <w:t>w trakcie realizacji przedmiotu umowy, w szczególności takich jak: raporty, mapy, wykresy, rysunki, plany, dane statystyczne, ekspertyzy, obliczenia i inne dokumenty powstałe przy realizacji umowy zwanych dalej utworami.</w:t>
      </w:r>
    </w:p>
    <w:p w14:paraId="770C8350" w14:textId="77777777" w:rsidR="00EC2C48" w:rsidRPr="00586CB9" w:rsidRDefault="00EC2C48" w:rsidP="005D4A77">
      <w:pPr>
        <w:pStyle w:val="Nagwek31"/>
        <w:keepNext/>
        <w:keepLines/>
        <w:numPr>
          <w:ilvl w:val="0"/>
          <w:numId w:val="116"/>
        </w:numPr>
        <w:spacing w:before="0" w:after="0" w:line="360" w:lineRule="auto"/>
        <w:ind w:left="714" w:hanging="357"/>
        <w:contextualSpacing/>
        <w:jc w:val="both"/>
        <w:rPr>
          <w:rFonts w:ascii="Book Antiqua" w:hAnsi="Book Antiqua" w:cs="Arial"/>
          <w:lang w:val="pl-PL"/>
        </w:rPr>
      </w:pPr>
      <w:r w:rsidRPr="00586CB9">
        <w:rPr>
          <w:rFonts w:ascii="Book Antiqua" w:hAnsi="Book Antiqua" w:cs="Arial"/>
          <w:lang w:val="pl-PL"/>
        </w:rPr>
        <w:t>zezwala zamawiającemu na opracowanie utworów, o których mowa w ust. 1 oraz na korzystanie z opracowań tych utworów lub ich przeróbek oraz na rozporządzanie tymi opracowaniami i przeróbkami – tj. udziela Zamawiającemu praw zależnych.</w:t>
      </w:r>
    </w:p>
    <w:p w14:paraId="64D8BBCF" w14:textId="77777777" w:rsidR="00EC2C48" w:rsidRPr="00586CB9" w:rsidRDefault="00EC2C48" w:rsidP="005D4A77">
      <w:pPr>
        <w:pStyle w:val="Nagwek31"/>
        <w:keepNext/>
        <w:keepLines/>
        <w:numPr>
          <w:ilvl w:val="0"/>
          <w:numId w:val="115"/>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W ramach wynagrodzenia Wykonawca:</w:t>
      </w:r>
    </w:p>
    <w:p w14:paraId="69A9D23B" w14:textId="77777777" w:rsidR="00EC2C48" w:rsidRPr="00586CB9" w:rsidRDefault="00EC2C48" w:rsidP="005D4A77">
      <w:pPr>
        <w:pStyle w:val="Nagwek31"/>
        <w:keepNext/>
        <w:keepLines/>
        <w:numPr>
          <w:ilvl w:val="0"/>
          <w:numId w:val="116"/>
        </w:numPr>
        <w:spacing w:before="0" w:after="0" w:line="360" w:lineRule="auto"/>
        <w:contextualSpacing/>
        <w:jc w:val="both"/>
        <w:rPr>
          <w:rFonts w:ascii="Book Antiqua" w:hAnsi="Book Antiqua" w:cs="Arial"/>
          <w:lang w:val="pl-PL"/>
        </w:rPr>
      </w:pPr>
      <w:r w:rsidRPr="00586CB9">
        <w:rPr>
          <w:rFonts w:ascii="Book Antiqua" w:hAnsi="Book Antiqua" w:cs="Arial"/>
          <w:lang w:val="pl-PL"/>
        </w:rPr>
        <w:t xml:space="preserve">przenosi na Zamawiającego autorskie prawa majątkowe do wszystkich utworów </w:t>
      </w:r>
      <w:r w:rsidRPr="00586CB9">
        <w:rPr>
          <w:rFonts w:ascii="Book Antiqua" w:hAnsi="Book Antiqua" w:cs="Arial"/>
          <w:lang w:val="pl-PL"/>
        </w:rPr>
        <w:br/>
        <w:t xml:space="preserve">w rozumieniu ustawy o Prawie autorskim i prawach pokrewnych wytworzonych </w:t>
      </w:r>
      <w:r w:rsidRPr="00586CB9">
        <w:rPr>
          <w:rFonts w:ascii="Book Antiqua" w:hAnsi="Book Antiqua" w:cs="Arial"/>
          <w:lang w:val="pl-PL"/>
        </w:rPr>
        <w:br/>
        <w:t>w trakcie realizacji przedmiotu umowy, w szczególności takich jak: raporty, mapy, wykresy, rysunki, plany, dane statystyczne, ekspertyzy, obliczenia i inne dokumenty powstałe przy realizacji umowy zwanych dalej utworami.</w:t>
      </w:r>
    </w:p>
    <w:p w14:paraId="3F631870" w14:textId="75635105" w:rsidR="00965E9A" w:rsidRPr="00084660" w:rsidRDefault="00EC2C48" w:rsidP="00084660">
      <w:pPr>
        <w:pStyle w:val="Nagwek31"/>
        <w:keepNext/>
        <w:keepLines/>
        <w:numPr>
          <w:ilvl w:val="0"/>
          <w:numId w:val="116"/>
        </w:numPr>
        <w:spacing w:before="0" w:after="0" w:line="360" w:lineRule="auto"/>
        <w:ind w:left="714" w:hanging="357"/>
        <w:contextualSpacing/>
        <w:jc w:val="both"/>
        <w:rPr>
          <w:rFonts w:ascii="Book Antiqua" w:hAnsi="Book Antiqua" w:cs="Arial"/>
          <w:lang w:val="pl-PL"/>
        </w:rPr>
      </w:pPr>
      <w:r w:rsidRPr="00586CB9">
        <w:rPr>
          <w:rFonts w:ascii="Book Antiqua" w:hAnsi="Book Antiqua" w:cs="Arial"/>
          <w:lang w:val="pl-PL"/>
        </w:rPr>
        <w:t>zezwala zamawiającemu na opracowanie utworów, o których mowa w ust. 1 oraz na korzystanie z opracowań tych utworów lub ich przeróbek oraz na rozporządzanie tymi opracowaniami i przeróbkami – tj. udziela Zamawiającemu praw zależnych.</w:t>
      </w:r>
    </w:p>
    <w:p w14:paraId="77FF6D52" w14:textId="77777777" w:rsidR="00FA1070" w:rsidRPr="00586CB9" w:rsidRDefault="00FA1070" w:rsidP="005D4A77">
      <w:pPr>
        <w:pStyle w:val="Nagwek31"/>
        <w:keepNext/>
        <w:keepLines/>
        <w:numPr>
          <w:ilvl w:val="0"/>
          <w:numId w:val="115"/>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Nabycie przez Zamawiającego praw, o których mowa w ust. 1 następuje:</w:t>
      </w:r>
    </w:p>
    <w:p w14:paraId="1D11DD99" w14:textId="77777777" w:rsidR="00FA1070" w:rsidRPr="00586CB9" w:rsidRDefault="00FA1070" w:rsidP="005D4A77">
      <w:pPr>
        <w:pStyle w:val="Nagwek31"/>
        <w:keepNext/>
        <w:keepLines/>
        <w:numPr>
          <w:ilvl w:val="0"/>
          <w:numId w:val="117"/>
        </w:numPr>
        <w:spacing w:before="0" w:after="0" w:line="360" w:lineRule="auto"/>
        <w:contextualSpacing/>
        <w:jc w:val="both"/>
        <w:rPr>
          <w:rFonts w:ascii="Book Antiqua" w:hAnsi="Book Antiqua" w:cs="Arial"/>
          <w:lang w:val="pl-PL"/>
        </w:rPr>
      </w:pPr>
      <w:r w:rsidRPr="00586CB9">
        <w:rPr>
          <w:rFonts w:ascii="Book Antiqua" w:hAnsi="Book Antiqua" w:cs="Arial"/>
          <w:lang w:val="pl-PL"/>
        </w:rPr>
        <w:t>z chwilą faktycznego wydania poszczególnych części przedmiotu umowy Zamawiającemu oraz</w:t>
      </w:r>
    </w:p>
    <w:p w14:paraId="516F0555" w14:textId="77777777" w:rsidR="00FA1070" w:rsidRPr="00586CB9" w:rsidRDefault="00FA1070" w:rsidP="005D4A77">
      <w:pPr>
        <w:pStyle w:val="Nagwek31"/>
        <w:keepNext/>
        <w:keepLines/>
        <w:numPr>
          <w:ilvl w:val="0"/>
          <w:numId w:val="117"/>
        </w:numPr>
        <w:spacing w:before="0" w:after="0" w:line="360" w:lineRule="auto"/>
        <w:contextualSpacing/>
        <w:jc w:val="both"/>
        <w:rPr>
          <w:rFonts w:ascii="Book Antiqua" w:hAnsi="Book Antiqua" w:cs="Arial"/>
          <w:lang w:val="pl-PL"/>
        </w:rPr>
      </w:pPr>
      <w:r w:rsidRPr="00586CB9">
        <w:rPr>
          <w:rFonts w:ascii="Book Antiqua" w:hAnsi="Book Antiqua" w:cs="Arial"/>
          <w:lang w:val="pl-PL"/>
        </w:rPr>
        <w:t>bez ograniczeń co do terytorium, czasu, liczby egzemplarzy, w zakresie następujących pól eksploatacji:</w:t>
      </w:r>
    </w:p>
    <w:p w14:paraId="2B2C640C"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użytkowania utworów na własny użytek oraz użytek osób trzecich w celach związanych z realizacją zadań Zamawiającego, </w:t>
      </w:r>
    </w:p>
    <w:p w14:paraId="6106F5DA"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 zakresie utrwalenia i zwielokrotnienia przedmiotu umowy </w:t>
      </w:r>
    </w:p>
    <w:p w14:paraId="63128FB3"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wytwarzanie dowolną techniką, w tym drukarską, reprograficzną, zapisu magnetycznego oraz techniką cyfrową, </w:t>
      </w:r>
    </w:p>
    <w:p w14:paraId="5A1FA842"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 zakresie obrotu oryginałem lub egzemplarzami przedmiotu umowy </w:t>
      </w:r>
    </w:p>
    <w:p w14:paraId="0B86CAD7"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wprowadzanie do obrotu, użyczenia, najem oryginału lub egzemplarzy przedmiotu umowy, </w:t>
      </w:r>
    </w:p>
    <w:p w14:paraId="4D204BEF"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lastRenderedPageBreak/>
        <w:t xml:space="preserve">- wprowadzania do obrotu nośników zapisów wszelkiego rodzaju, w tym np. CD, DVD, a także publikacji wydawniczych realizowanych na podstawie przedmiotu umowy lub z jego wykorzystaniem, </w:t>
      </w:r>
    </w:p>
    <w:p w14:paraId="6B0DE1A5"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wszelkie rozpowszechnianie, w tym wprowadzania zapisów przedmiotu umowy do pamięci komputerów i serwerów sieci komputerowych, w tym ogólnie dostępnych w rodzaju Internet i udostępniania ich użytkownikom takich sieci, </w:t>
      </w:r>
    </w:p>
    <w:p w14:paraId="0E965E45"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przekazywania lub przesyłania zapisów przedmiotu umowy pomiędzy komputerami, serwerami i użytkownikami (korzystającymi), innymi odbiorcami, przy pomocy wszelkiego rodzaju środków i technik, </w:t>
      </w:r>
    </w:p>
    <w:p w14:paraId="39AB4320"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publiczne udostępnianie przedmiotu umowy, zarówno odpłatnie, jak </w:t>
      </w:r>
      <w:r w:rsidRPr="00586CB9">
        <w:rPr>
          <w:rFonts w:ascii="Book Antiqua" w:hAnsi="Book Antiqua" w:cs="Arial"/>
          <w:lang w:val="pl-PL"/>
        </w:rPr>
        <w:br/>
        <w:t xml:space="preserve">i nieodpłatnie, w tym w trakcie prezentacji i konferencji oraz w taki sposób, aby każdy mógł mieć do niego dostęp w miejscu i czasie przez siebie wybranym, </w:t>
      </w:r>
      <w:r w:rsidRPr="00586CB9">
        <w:rPr>
          <w:rFonts w:ascii="Book Antiqua" w:hAnsi="Book Antiqua" w:cs="Arial"/>
          <w:lang w:val="pl-PL"/>
        </w:rPr>
        <w:br/>
        <w:t>w tym także w sieciach telekomunikacyjnych i komputerowych lub w związku ze świadczeniem usług telekomunikacyjnych, w tym również – z zastosowaniem w tym celu usług interaktywnych,</w:t>
      </w:r>
    </w:p>
    <w:p w14:paraId="7A3AF618" w14:textId="77777777" w:rsidR="00FA1070" w:rsidRPr="00586CB9" w:rsidRDefault="00FA1070" w:rsidP="00FA1070">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udostępniania osobom trzecim, w szczególności Komisji Europejskiej </w:t>
      </w:r>
      <w:r w:rsidRPr="00586CB9">
        <w:rPr>
          <w:rFonts w:ascii="Book Antiqua" w:hAnsi="Book Antiqua" w:cs="Arial"/>
          <w:lang w:val="pl-PL"/>
        </w:rPr>
        <w:br/>
        <w:t>i Narodowemu Funduszowi Ochrony Środowiska i Gospodarki Wodnej.</w:t>
      </w:r>
    </w:p>
    <w:p w14:paraId="42FFDDE5" w14:textId="77777777" w:rsidR="00FA1070" w:rsidRPr="00586CB9" w:rsidRDefault="00FA1070" w:rsidP="005D4A77">
      <w:pPr>
        <w:pStyle w:val="Nagwek31"/>
        <w:keepNext/>
        <w:keepLines/>
        <w:numPr>
          <w:ilvl w:val="0"/>
          <w:numId w:val="115"/>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Równocześnie z nabyciem autorskich praw majątkowych do utworów Zamawiający nabywa własność wszystkich egzemplarzy, na których utwory zostały utrwalone.</w:t>
      </w:r>
    </w:p>
    <w:p w14:paraId="6CF078AC" w14:textId="77777777" w:rsidR="00FA1070" w:rsidRPr="00586CB9" w:rsidRDefault="00FA1070" w:rsidP="005D4A77">
      <w:pPr>
        <w:pStyle w:val="Nagwek31"/>
        <w:keepNext/>
        <w:keepLines/>
        <w:numPr>
          <w:ilvl w:val="0"/>
          <w:numId w:val="115"/>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 xml:space="preserve">Wykonawca zobowiązuje się, że wykonując umowę będzie przestrzegał przepisów ustawy z dnia 4 lutego 1994 r. – o prawie autorskim i prawach pokrewnych (Dz. U. </w:t>
      </w:r>
      <w:r w:rsidRPr="00586CB9">
        <w:rPr>
          <w:rFonts w:ascii="Book Antiqua" w:hAnsi="Book Antiqua" w:cs="Arial"/>
          <w:lang w:val="pl-PL"/>
        </w:rPr>
        <w:br/>
        <w:t>z 2006 r. Nr 90, poz.631, z późn.zm).</w:t>
      </w:r>
    </w:p>
    <w:p w14:paraId="50436DEE" w14:textId="77777777" w:rsidR="00FA1070" w:rsidRPr="00586CB9" w:rsidRDefault="00FA1070" w:rsidP="00965E9A">
      <w:pPr>
        <w:pStyle w:val="Nagwek31"/>
        <w:keepNext/>
        <w:keepLines/>
        <w:shd w:val="clear" w:color="auto" w:fill="auto"/>
        <w:spacing w:before="0" w:after="0" w:line="360" w:lineRule="auto"/>
        <w:ind w:left="360"/>
        <w:rPr>
          <w:rFonts w:ascii="Book Antiqua" w:hAnsi="Book Antiqua" w:cs="Arial"/>
          <w:color w:val="FF0000"/>
          <w:lang w:val="pl-PL"/>
        </w:rPr>
      </w:pPr>
    </w:p>
    <w:p w14:paraId="05798009" w14:textId="77777777" w:rsidR="002D2B93" w:rsidRPr="00586CB9" w:rsidRDefault="00212770" w:rsidP="002D2B93">
      <w:pPr>
        <w:pStyle w:val="Nagwek31"/>
        <w:keepNext/>
        <w:keepLines/>
        <w:shd w:val="clear" w:color="auto" w:fill="auto"/>
        <w:spacing w:before="0" w:after="0" w:line="360" w:lineRule="auto"/>
        <w:ind w:left="4395"/>
        <w:jc w:val="both"/>
        <w:rPr>
          <w:rFonts w:ascii="Book Antiqua" w:hAnsi="Book Antiqua" w:cs="Arial"/>
          <w:lang w:val="pl-PL"/>
        </w:rPr>
      </w:pPr>
      <w:r w:rsidRPr="00586CB9">
        <w:rPr>
          <w:rFonts w:ascii="Book Antiqua" w:hAnsi="Book Antiqua" w:cs="Arial"/>
          <w:lang w:val="pl-PL"/>
        </w:rPr>
        <w:t>§ 10</w:t>
      </w:r>
    </w:p>
    <w:p w14:paraId="21319E35" w14:textId="77777777" w:rsidR="00965E9A" w:rsidRPr="00586CB9" w:rsidRDefault="00965E9A" w:rsidP="00965E9A">
      <w:pPr>
        <w:spacing w:line="360" w:lineRule="auto"/>
        <w:jc w:val="both"/>
        <w:rPr>
          <w:rFonts w:ascii="Book Antiqua" w:hAnsi="Book Antiqua" w:cs="Arial"/>
          <w:color w:val="000000" w:themeColor="text1"/>
        </w:rPr>
      </w:pPr>
      <w:r w:rsidRPr="00586CB9">
        <w:rPr>
          <w:rFonts w:ascii="Book Antiqua" w:hAnsi="Book Antiqua" w:cs="Tahoma"/>
          <w:color w:val="000000" w:themeColor="text1"/>
          <w:spacing w:val="1"/>
        </w:rPr>
        <w:t>Przedstawicielami stron umowy upoważnionymi do kontaktów z druga stroną w zakresie realizacji przedmiotu zamówienia</w:t>
      </w:r>
      <w:r w:rsidRPr="00586CB9">
        <w:rPr>
          <w:rFonts w:ascii="Book Antiqua" w:hAnsi="Book Antiqua" w:cs="Arial"/>
          <w:color w:val="000000" w:themeColor="text1"/>
        </w:rPr>
        <w:t xml:space="preserve"> są: </w:t>
      </w:r>
    </w:p>
    <w:p w14:paraId="078F0EEE" w14:textId="77777777" w:rsidR="00965E9A" w:rsidRPr="00586CB9" w:rsidRDefault="00965E9A" w:rsidP="005D4A77">
      <w:pPr>
        <w:pStyle w:val="Akapitzlist"/>
        <w:numPr>
          <w:ilvl w:val="0"/>
          <w:numId w:val="62"/>
        </w:numPr>
        <w:autoSpaceDE w:val="0"/>
        <w:spacing w:before="0" w:line="360" w:lineRule="auto"/>
        <w:ind w:left="426" w:hanging="426"/>
        <w:jc w:val="both"/>
        <w:rPr>
          <w:rFonts w:ascii="Book Antiqua" w:hAnsi="Book Antiqua" w:cs="Arial"/>
          <w:color w:val="000000" w:themeColor="text1"/>
          <w:sz w:val="22"/>
          <w:szCs w:val="22"/>
          <w:lang w:val="pl-PL"/>
        </w:rPr>
      </w:pPr>
      <w:r w:rsidRPr="00586CB9">
        <w:rPr>
          <w:rFonts w:ascii="Book Antiqua" w:hAnsi="Book Antiqua" w:cs="Arial"/>
          <w:color w:val="000000" w:themeColor="text1"/>
          <w:sz w:val="22"/>
          <w:szCs w:val="22"/>
          <w:lang w:val="pl-PL"/>
        </w:rPr>
        <w:t>ze strony Wykonawcy - ………………………………………, tel. …………………..……..., fax.: ………………………………..……, e-mail …………………………………………</w:t>
      </w:r>
    </w:p>
    <w:p w14:paraId="27FC3294" w14:textId="366D3E8A" w:rsidR="006E75AC" w:rsidRPr="00084660" w:rsidRDefault="00965E9A" w:rsidP="006E75AC">
      <w:pPr>
        <w:pStyle w:val="Akapitzlist"/>
        <w:numPr>
          <w:ilvl w:val="0"/>
          <w:numId w:val="62"/>
        </w:numPr>
        <w:autoSpaceDE w:val="0"/>
        <w:spacing w:before="0" w:line="360" w:lineRule="auto"/>
        <w:ind w:left="426" w:hanging="426"/>
        <w:jc w:val="both"/>
        <w:rPr>
          <w:rFonts w:ascii="Book Antiqua" w:hAnsi="Book Antiqua" w:cs="Arial"/>
          <w:color w:val="000000" w:themeColor="text1"/>
          <w:sz w:val="22"/>
          <w:szCs w:val="22"/>
          <w:lang w:val="pl-PL"/>
        </w:rPr>
      </w:pPr>
      <w:r w:rsidRPr="00586CB9">
        <w:rPr>
          <w:rFonts w:ascii="Book Antiqua" w:hAnsi="Book Antiqua" w:cs="Arial"/>
          <w:color w:val="000000" w:themeColor="text1"/>
          <w:sz w:val="22"/>
          <w:szCs w:val="22"/>
          <w:lang w:val="pl-PL"/>
        </w:rPr>
        <w:t>ze strony Zamawiającego - ……………………………………. tel. ……………………….., fax.: ……………………………………., e-mail ………………………………………………</w:t>
      </w:r>
    </w:p>
    <w:p w14:paraId="112D149C" w14:textId="77777777" w:rsidR="00965E9A" w:rsidRPr="00586CB9" w:rsidRDefault="00965E9A" w:rsidP="00965E9A">
      <w:pPr>
        <w:pStyle w:val="Nagwek31"/>
        <w:keepNext/>
        <w:keepLines/>
        <w:shd w:val="clear" w:color="auto" w:fill="auto"/>
        <w:spacing w:before="0" w:after="0" w:line="360" w:lineRule="auto"/>
        <w:ind w:left="4395"/>
        <w:jc w:val="both"/>
        <w:rPr>
          <w:rFonts w:ascii="Book Antiqua" w:hAnsi="Book Antiqua" w:cs="Arial"/>
          <w:lang w:val="pl-PL"/>
        </w:rPr>
      </w:pPr>
      <w:bookmarkStart w:id="7" w:name="bookmark11"/>
      <w:r w:rsidRPr="00586CB9">
        <w:rPr>
          <w:rFonts w:ascii="Book Antiqua" w:hAnsi="Book Antiqua" w:cs="Arial"/>
          <w:lang w:val="pl-PL"/>
        </w:rPr>
        <w:lastRenderedPageBreak/>
        <w:t>§ 1</w:t>
      </w:r>
      <w:bookmarkEnd w:id="7"/>
      <w:r w:rsidR="00212770" w:rsidRPr="00586CB9">
        <w:rPr>
          <w:rFonts w:ascii="Book Antiqua" w:hAnsi="Book Antiqua" w:cs="Arial"/>
          <w:lang w:val="pl-PL"/>
        </w:rPr>
        <w:t>1</w:t>
      </w:r>
    </w:p>
    <w:p w14:paraId="097C6B08" w14:textId="77777777" w:rsidR="00965E9A" w:rsidRPr="00586CB9" w:rsidRDefault="00965E9A" w:rsidP="005D4A77">
      <w:pPr>
        <w:numPr>
          <w:ilvl w:val="0"/>
          <w:numId w:val="40"/>
        </w:numPr>
        <w:spacing w:after="0" w:line="360" w:lineRule="auto"/>
        <w:ind w:left="426" w:hanging="426"/>
        <w:jc w:val="both"/>
        <w:rPr>
          <w:rFonts w:ascii="Book Antiqua" w:hAnsi="Book Antiqua"/>
        </w:rPr>
      </w:pPr>
      <w:r w:rsidRPr="00586CB9">
        <w:rPr>
          <w:rFonts w:ascii="Book Antiqua" w:hAnsi="Book Antiqua"/>
        </w:rPr>
        <w:t>Wszelkie zmiany niniejszej umowy wymagają formy pisemnej pod rygorem nieważności.</w:t>
      </w:r>
    </w:p>
    <w:p w14:paraId="0522DAE4" w14:textId="77777777" w:rsidR="00965E9A" w:rsidRPr="00586CB9" w:rsidRDefault="00965E9A" w:rsidP="005D4A77">
      <w:pPr>
        <w:numPr>
          <w:ilvl w:val="0"/>
          <w:numId w:val="40"/>
        </w:numPr>
        <w:spacing w:after="0" w:line="360" w:lineRule="auto"/>
        <w:ind w:left="426" w:hanging="426"/>
        <w:jc w:val="both"/>
        <w:rPr>
          <w:rFonts w:ascii="Book Antiqua" w:hAnsi="Book Antiqua"/>
        </w:rPr>
      </w:pPr>
      <w:r w:rsidRPr="00586CB9">
        <w:rPr>
          <w:rFonts w:ascii="Book Antiqua" w:hAnsi="Book Antiqua"/>
        </w:rPr>
        <w:t>Przewiduje się możliwość zmiany istotnych postanowień zawartej umowy w stosunku do treści oferty, na podstawie której dokonano wyboru Wykonawcy - w przypadku zmiany:</w:t>
      </w:r>
    </w:p>
    <w:p w14:paraId="25340D29" w14:textId="77777777" w:rsidR="00965E9A" w:rsidRPr="00586CB9" w:rsidRDefault="00965E9A" w:rsidP="005D4A77">
      <w:pPr>
        <w:numPr>
          <w:ilvl w:val="0"/>
          <w:numId w:val="43"/>
        </w:numPr>
        <w:spacing w:after="0" w:line="360" w:lineRule="auto"/>
        <w:jc w:val="both"/>
        <w:rPr>
          <w:rFonts w:ascii="Book Antiqua" w:hAnsi="Book Antiqua"/>
        </w:rPr>
      </w:pPr>
      <w:r w:rsidRPr="00586CB9">
        <w:rPr>
          <w:rFonts w:ascii="Book Antiqua" w:hAnsi="Book Antiqua"/>
        </w:rPr>
        <w:t>stawki podatku od towarów i usług,</w:t>
      </w:r>
    </w:p>
    <w:p w14:paraId="58E99770" w14:textId="77777777" w:rsidR="00965E9A" w:rsidRPr="00586CB9" w:rsidRDefault="00965E9A" w:rsidP="005D4A77">
      <w:pPr>
        <w:numPr>
          <w:ilvl w:val="0"/>
          <w:numId w:val="43"/>
        </w:numPr>
        <w:spacing w:after="0" w:line="360" w:lineRule="auto"/>
        <w:jc w:val="both"/>
        <w:rPr>
          <w:rFonts w:ascii="Book Antiqua" w:hAnsi="Book Antiqua"/>
        </w:rPr>
      </w:pPr>
      <w:r w:rsidRPr="00586CB9">
        <w:rPr>
          <w:rFonts w:ascii="Book Antiqua" w:hAnsi="Book Antiqua"/>
        </w:rPr>
        <w:t xml:space="preserve">wysokości minimalnego wynagrodzenia za pracę ustalonego na podstawie </w:t>
      </w:r>
      <w:r w:rsidRPr="00586CB9">
        <w:rPr>
          <w:rFonts w:ascii="Book Antiqua" w:hAnsi="Book Antiqua"/>
        </w:rPr>
        <w:br/>
        <w:t>art. 2 ust. 3–5 ustawy z dnia 10 października 2002 r. o minimalnym wynagrodzeniu za pracę,</w:t>
      </w:r>
    </w:p>
    <w:p w14:paraId="146390B6" w14:textId="77777777" w:rsidR="00965E9A" w:rsidRPr="00586CB9" w:rsidRDefault="00965E9A" w:rsidP="005D4A77">
      <w:pPr>
        <w:numPr>
          <w:ilvl w:val="0"/>
          <w:numId w:val="43"/>
        </w:numPr>
        <w:spacing w:after="0" w:line="360" w:lineRule="auto"/>
        <w:jc w:val="both"/>
        <w:rPr>
          <w:rFonts w:ascii="Book Antiqua" w:hAnsi="Book Antiqua"/>
        </w:rPr>
      </w:pPr>
      <w:r w:rsidRPr="00586CB9">
        <w:rPr>
          <w:rFonts w:ascii="Book Antiqua" w:hAnsi="Book Antiqua"/>
        </w:rPr>
        <w:t>zasad podlegania ubezpieczeniom społecznym lub ubezpieczeniu zdrowotnemu lub wysokości stawki składki na ubezpieczenia społeczne lub zdrowotne,</w:t>
      </w:r>
    </w:p>
    <w:p w14:paraId="4AB3549B" w14:textId="77777777" w:rsidR="00965E9A" w:rsidRPr="00586CB9" w:rsidRDefault="00965E9A" w:rsidP="00965E9A">
      <w:pPr>
        <w:pStyle w:val="Akapitzlist"/>
        <w:numPr>
          <w:ilvl w:val="0"/>
          <w:numId w:val="14"/>
        </w:numPr>
        <w:spacing w:before="0" w:after="0" w:line="360" w:lineRule="auto"/>
        <w:ind w:left="425" w:hanging="425"/>
        <w:jc w:val="both"/>
        <w:rPr>
          <w:rFonts w:ascii="Book Antiqua" w:hAnsi="Book Antiqua"/>
          <w:sz w:val="22"/>
          <w:szCs w:val="22"/>
          <w:lang w:val="pl-PL"/>
        </w:rPr>
      </w:pPr>
      <w:r w:rsidRPr="00586CB9">
        <w:rPr>
          <w:rFonts w:ascii="Book Antiqua" w:hAnsi="Book Antiqua"/>
          <w:sz w:val="22"/>
          <w:szCs w:val="22"/>
          <w:lang w:val="pl-PL"/>
        </w:rPr>
        <w:t xml:space="preserve">jeżeli wyżej wymienione zmiany będą miały wpływ na koszty wykonania przez Wykonawcę zamówienia publicznego. W takim przypadku każda ze stron umowy w terminie 30 dni od dnia wejścia w życie przepisów dokonujących tych zmian, może zwrócić się do drugiej strony o przeprowadzenie negocjacji w sprawie odpowiedniej zamiany wynagrodzenia. </w:t>
      </w:r>
    </w:p>
    <w:p w14:paraId="5CC1AAE1" w14:textId="77777777" w:rsidR="00965E9A" w:rsidRPr="00586CB9" w:rsidRDefault="00965E9A" w:rsidP="005D4A77">
      <w:pPr>
        <w:pStyle w:val="Akapitzlist"/>
        <w:numPr>
          <w:ilvl w:val="0"/>
          <w:numId w:val="41"/>
        </w:numPr>
        <w:spacing w:before="0" w:after="0" w:line="360" w:lineRule="auto"/>
        <w:ind w:left="426" w:hanging="426"/>
        <w:contextualSpacing w:val="0"/>
        <w:jc w:val="both"/>
        <w:rPr>
          <w:rFonts w:ascii="Book Antiqua" w:hAnsi="Book Antiqua"/>
          <w:sz w:val="22"/>
          <w:szCs w:val="22"/>
          <w:lang w:val="pl-PL"/>
        </w:rPr>
      </w:pPr>
      <w:r w:rsidRPr="00586CB9">
        <w:rPr>
          <w:rFonts w:ascii="Book Antiqua" w:hAnsi="Book Antiqua"/>
          <w:sz w:val="22"/>
          <w:szCs w:val="22"/>
          <w:lang w:val="pl-PL"/>
        </w:rPr>
        <w:t xml:space="preserve">Ponadto przewiduje się możliwość zmiany istotnych postanowień zawartej umowy </w:t>
      </w:r>
      <w:r w:rsidRPr="00586CB9">
        <w:rPr>
          <w:rFonts w:ascii="Book Antiqua" w:hAnsi="Book Antiqua"/>
          <w:sz w:val="22"/>
          <w:szCs w:val="22"/>
          <w:lang w:val="pl-PL"/>
        </w:rPr>
        <w:br/>
        <w:t xml:space="preserve">w stosunku do treści oferty, na podstawie której dokonano wyboru Wykonawcy - </w:t>
      </w:r>
      <w:r w:rsidRPr="00586CB9">
        <w:rPr>
          <w:rFonts w:ascii="Book Antiqua" w:hAnsi="Book Antiqua"/>
          <w:sz w:val="22"/>
          <w:szCs w:val="22"/>
          <w:lang w:val="pl-PL"/>
        </w:rPr>
        <w:br/>
        <w:t>w przypadku:</w:t>
      </w:r>
    </w:p>
    <w:p w14:paraId="0CC55B26" w14:textId="77777777" w:rsidR="00965E9A" w:rsidRPr="00586CB9" w:rsidRDefault="00965E9A" w:rsidP="005D4A77">
      <w:pPr>
        <w:numPr>
          <w:ilvl w:val="0"/>
          <w:numId w:val="44"/>
        </w:numPr>
        <w:spacing w:after="0" w:line="360" w:lineRule="auto"/>
        <w:ind w:left="1134"/>
        <w:jc w:val="both"/>
        <w:rPr>
          <w:rFonts w:ascii="Book Antiqua" w:hAnsi="Book Antiqua"/>
        </w:rPr>
      </w:pPr>
      <w:r w:rsidRPr="00586CB9">
        <w:rPr>
          <w:rFonts w:ascii="Book Antiqua" w:hAnsi="Book Antiqua"/>
        </w:rPr>
        <w:t>Zaistnienia okoliczności leżących po stronie Zamawiającego, w szczególności spowodowaną sytuacją finansową, zdolnościami płatniczymi, zmianie może ulec termin realizacji umowy. Nowy termin zostanie przedłużony o czas przestoju spowodowane wyżej wymienionymi przyczynami.</w:t>
      </w:r>
    </w:p>
    <w:p w14:paraId="0A467961" w14:textId="77777777" w:rsidR="00965E9A" w:rsidRPr="00586CB9" w:rsidRDefault="00965E9A" w:rsidP="005D4A77">
      <w:pPr>
        <w:numPr>
          <w:ilvl w:val="0"/>
          <w:numId w:val="44"/>
        </w:numPr>
        <w:spacing w:after="0" w:line="360" w:lineRule="auto"/>
        <w:ind w:left="1134"/>
        <w:jc w:val="both"/>
        <w:rPr>
          <w:rFonts w:ascii="Book Antiqua" w:hAnsi="Book Antiqua"/>
        </w:rPr>
      </w:pPr>
      <w:r w:rsidRPr="00586CB9">
        <w:rPr>
          <w:rFonts w:ascii="Book Antiqua" w:hAnsi="Book Antiqua"/>
        </w:rPr>
        <w:t xml:space="preserve">Zmiany albo rezygnacji przez Wykonawcę z podwykonawców z tym iż w przypadku podwykonawców biorących udział w realizacji umowy, o których mowa w art. 26 ust. 2b) ustawy </w:t>
      </w:r>
      <w:proofErr w:type="spellStart"/>
      <w:r w:rsidRPr="00586CB9">
        <w:rPr>
          <w:rFonts w:ascii="Book Antiqua" w:hAnsi="Book Antiqua"/>
        </w:rPr>
        <w:t>Pzp</w:t>
      </w:r>
      <w:proofErr w:type="spellEnd"/>
      <w:r w:rsidRPr="00586CB9">
        <w:rPr>
          <w:rFonts w:ascii="Book Antiqua" w:hAnsi="Book Antiqua"/>
        </w:rPr>
        <w:t xml:space="preserve">, za pomocą których Wykonawca wykazał spełnianie warunków w postępowaniu o udzielenie zamówienia, o których mowa w artykule 22 ust. 1 ustawy </w:t>
      </w:r>
      <w:proofErr w:type="spellStart"/>
      <w:r w:rsidRPr="00586CB9">
        <w:rPr>
          <w:rFonts w:ascii="Book Antiqua" w:hAnsi="Book Antiqua"/>
        </w:rPr>
        <w:t>Pzp</w:t>
      </w:r>
      <w:proofErr w:type="spellEnd"/>
      <w:r w:rsidRPr="00586CB9">
        <w:rPr>
          <w:rFonts w:ascii="Book Antiqua" w:hAnsi="Book Antiqua"/>
        </w:rPr>
        <w:t xml:space="preserve">, Wykonawca zobowiązany jest wykazać Zamawiającemu, że proponowany inny podwykonawca lub wykonawca samodzielnie spełnia wymagania o których mowa w art. 22 ust. 2 </w:t>
      </w:r>
      <w:r w:rsidRPr="00586CB9">
        <w:rPr>
          <w:rFonts w:ascii="Book Antiqua" w:hAnsi="Book Antiqua"/>
        </w:rPr>
        <w:lastRenderedPageBreak/>
        <w:t xml:space="preserve">ustawy </w:t>
      </w:r>
      <w:proofErr w:type="spellStart"/>
      <w:r w:rsidRPr="00586CB9">
        <w:rPr>
          <w:rFonts w:ascii="Book Antiqua" w:hAnsi="Book Antiqua"/>
        </w:rPr>
        <w:t>Pzp</w:t>
      </w:r>
      <w:proofErr w:type="spellEnd"/>
      <w:r w:rsidRPr="00586CB9">
        <w:rPr>
          <w:rFonts w:ascii="Book Antiqua" w:hAnsi="Book Antiqua"/>
        </w:rPr>
        <w:t xml:space="preserve"> oraz części IV SIWZ w stopniu nie mniejszym niż wymagany w toku postępowania  o udzielenie zamówienia.</w:t>
      </w:r>
    </w:p>
    <w:p w14:paraId="4CAB3709" w14:textId="77777777" w:rsidR="00965E9A" w:rsidRPr="00586CB9" w:rsidRDefault="00965E9A" w:rsidP="00965E9A">
      <w:pPr>
        <w:suppressAutoHyphens/>
        <w:autoSpaceDE w:val="0"/>
        <w:spacing w:after="0" w:line="360" w:lineRule="auto"/>
        <w:ind w:left="426"/>
        <w:jc w:val="both"/>
        <w:rPr>
          <w:rFonts w:ascii="Book Antiqua" w:eastAsia="Times New Roman" w:hAnsi="Book Antiqua" w:cs="ArialMT"/>
          <w:lang w:eastAsia="ar-SA"/>
        </w:rPr>
      </w:pPr>
    </w:p>
    <w:p w14:paraId="5F6B21F8" w14:textId="77777777" w:rsidR="00965E9A" w:rsidRPr="00586CB9" w:rsidRDefault="00212770" w:rsidP="00965E9A">
      <w:pPr>
        <w:keepNext/>
        <w:keepLines/>
        <w:spacing w:after="0" w:line="360" w:lineRule="auto"/>
        <w:ind w:left="3540" w:firstLine="708"/>
        <w:jc w:val="both"/>
        <w:rPr>
          <w:rFonts w:ascii="Book Antiqua" w:hAnsi="Book Antiqua" w:cs="Arial"/>
        </w:rPr>
      </w:pPr>
      <w:r w:rsidRPr="00586CB9">
        <w:rPr>
          <w:rFonts w:ascii="Book Antiqua" w:hAnsi="Book Antiqua" w:cs="Arial"/>
        </w:rPr>
        <w:t>§ 12</w:t>
      </w:r>
    </w:p>
    <w:p w14:paraId="2C030ECC" w14:textId="77777777" w:rsidR="00965E9A" w:rsidRPr="00586CB9" w:rsidRDefault="00965E9A" w:rsidP="00D0390C">
      <w:pPr>
        <w:pStyle w:val="Akapitzlist"/>
        <w:numPr>
          <w:ilvl w:val="0"/>
          <w:numId w:val="27"/>
        </w:numPr>
        <w:autoSpaceDE w:val="0"/>
        <w:spacing w:before="0" w:after="0" w:line="360" w:lineRule="auto"/>
        <w:ind w:left="357" w:hanging="357"/>
        <w:jc w:val="both"/>
        <w:rPr>
          <w:rFonts w:ascii="Book Antiqua" w:hAnsi="Book Antiqua" w:cs="Arial"/>
          <w:sz w:val="22"/>
          <w:szCs w:val="22"/>
          <w:lang w:val="pl-PL"/>
        </w:rPr>
      </w:pPr>
      <w:r w:rsidRPr="00586CB9">
        <w:rPr>
          <w:rFonts w:ascii="Book Antiqua" w:hAnsi="Book Antiqua" w:cs="Arial"/>
          <w:sz w:val="22"/>
          <w:szCs w:val="22"/>
          <w:lang w:val="pl-PL"/>
        </w:rPr>
        <w:t>Zamawiającemu przysługuje prawo do odstąpienia od niniejszej umowy w całości lub w części w przypadku, gdy:</w:t>
      </w:r>
    </w:p>
    <w:p w14:paraId="0C5B6A93" w14:textId="77777777" w:rsidR="00965E9A" w:rsidRPr="00586CB9" w:rsidRDefault="00965E9A" w:rsidP="005D4A77">
      <w:pPr>
        <w:pStyle w:val="Akapitzlist"/>
        <w:numPr>
          <w:ilvl w:val="0"/>
          <w:numId w:val="39"/>
        </w:numPr>
        <w:autoSpaceDE w:val="0"/>
        <w:spacing w:before="0" w:after="0"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t>Wykonawca wadliwie wykona zlec</w:t>
      </w:r>
      <w:r w:rsidR="005D713A" w:rsidRPr="00586CB9">
        <w:rPr>
          <w:rFonts w:ascii="Book Antiqua" w:hAnsi="Book Antiqua" w:cs="Arial"/>
          <w:sz w:val="22"/>
          <w:szCs w:val="22"/>
          <w:lang w:val="pl-PL"/>
        </w:rPr>
        <w:t>enie, o którym nowa w § 1</w:t>
      </w:r>
      <w:r w:rsidR="00212770" w:rsidRPr="00586CB9">
        <w:rPr>
          <w:rFonts w:ascii="Book Antiqua" w:hAnsi="Book Antiqua" w:cs="Arial"/>
          <w:sz w:val="22"/>
          <w:szCs w:val="22"/>
          <w:lang w:val="pl-PL"/>
        </w:rPr>
        <w:t xml:space="preserve"> i</w:t>
      </w:r>
      <w:r w:rsidR="005D713A" w:rsidRPr="00586CB9">
        <w:rPr>
          <w:rFonts w:ascii="Book Antiqua" w:hAnsi="Book Antiqua" w:cs="Arial"/>
          <w:sz w:val="22"/>
          <w:szCs w:val="22"/>
          <w:lang w:val="pl-PL"/>
        </w:rPr>
        <w:t xml:space="preserve"> </w:t>
      </w:r>
      <w:r w:rsidR="00212770" w:rsidRPr="00586CB9">
        <w:rPr>
          <w:rFonts w:ascii="Book Antiqua" w:hAnsi="Book Antiqua" w:cs="Arial"/>
          <w:sz w:val="22"/>
          <w:szCs w:val="22"/>
          <w:lang w:val="pl-PL"/>
        </w:rPr>
        <w:t xml:space="preserve">§ 2 </w:t>
      </w:r>
      <w:r w:rsidRPr="00586CB9">
        <w:rPr>
          <w:rFonts w:ascii="Book Antiqua" w:hAnsi="Book Antiqua" w:cs="Arial"/>
          <w:sz w:val="22"/>
          <w:szCs w:val="22"/>
          <w:lang w:val="pl-PL"/>
        </w:rPr>
        <w:t>umowy,</w:t>
      </w:r>
    </w:p>
    <w:p w14:paraId="2A14414D" w14:textId="77777777" w:rsidR="00965E9A" w:rsidRPr="00586CB9" w:rsidRDefault="00965E9A" w:rsidP="005D4A77">
      <w:pPr>
        <w:pStyle w:val="Akapitzlist"/>
        <w:numPr>
          <w:ilvl w:val="0"/>
          <w:numId w:val="39"/>
        </w:numPr>
        <w:autoSpaceDE w:val="0"/>
        <w:spacing w:before="0" w:after="0"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t>Wykonawca pozostaje w zwłoce w wykonaniu zlec</w:t>
      </w:r>
      <w:r w:rsidR="005D713A" w:rsidRPr="00586CB9">
        <w:rPr>
          <w:rFonts w:ascii="Book Antiqua" w:hAnsi="Book Antiqua" w:cs="Arial"/>
          <w:sz w:val="22"/>
          <w:szCs w:val="22"/>
          <w:lang w:val="pl-PL"/>
        </w:rPr>
        <w:t xml:space="preserve">enia, o którym mowa w § 1 </w:t>
      </w:r>
      <w:r w:rsidR="00212770" w:rsidRPr="00586CB9">
        <w:rPr>
          <w:rFonts w:ascii="Book Antiqua" w:hAnsi="Book Antiqua" w:cs="Arial"/>
          <w:sz w:val="22"/>
          <w:szCs w:val="22"/>
          <w:lang w:val="pl-PL"/>
        </w:rPr>
        <w:t xml:space="preserve">i § 2 </w:t>
      </w:r>
      <w:r w:rsidRPr="00586CB9">
        <w:rPr>
          <w:rFonts w:ascii="Book Antiqua" w:hAnsi="Book Antiqua" w:cs="Arial"/>
          <w:sz w:val="22"/>
          <w:szCs w:val="22"/>
          <w:lang w:val="pl-PL"/>
        </w:rPr>
        <w:t>umowy</w:t>
      </w:r>
      <w:r w:rsidRPr="00586CB9">
        <w:rPr>
          <w:rFonts w:ascii="Book Antiqua" w:hAnsi="Book Antiqua"/>
          <w:sz w:val="22"/>
          <w:szCs w:val="22"/>
          <w:lang w:val="pl-PL"/>
        </w:rPr>
        <w:t>,</w:t>
      </w:r>
    </w:p>
    <w:p w14:paraId="6619EDC7" w14:textId="77777777" w:rsidR="00965E9A" w:rsidRPr="00586CB9" w:rsidRDefault="00965E9A" w:rsidP="005D4A77">
      <w:pPr>
        <w:pStyle w:val="Akapitzlist"/>
        <w:numPr>
          <w:ilvl w:val="0"/>
          <w:numId w:val="39"/>
        </w:numPr>
        <w:autoSpaceDE w:val="0"/>
        <w:spacing w:before="0" w:after="0"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t>Zostanie złożony wniosek o ogłoszenie upadłości Wykonawcy.</w:t>
      </w:r>
    </w:p>
    <w:p w14:paraId="0BC3DE16" w14:textId="77777777" w:rsidR="00965E9A" w:rsidRPr="00586CB9" w:rsidRDefault="00965E9A" w:rsidP="00D0390C">
      <w:pPr>
        <w:pStyle w:val="Akapitzlist"/>
        <w:numPr>
          <w:ilvl w:val="0"/>
          <w:numId w:val="27"/>
        </w:numPr>
        <w:autoSpaceDE w:val="0"/>
        <w:spacing w:after="0" w:line="360" w:lineRule="auto"/>
        <w:jc w:val="both"/>
        <w:rPr>
          <w:rFonts w:ascii="Book Antiqua" w:hAnsi="Book Antiqua" w:cs="Arial"/>
          <w:sz w:val="22"/>
          <w:szCs w:val="22"/>
          <w:lang w:val="pl-PL"/>
        </w:rPr>
      </w:pPr>
      <w:r w:rsidRPr="00586CB9">
        <w:rPr>
          <w:rFonts w:ascii="Book Antiqua" w:hAnsi="Book Antiqua" w:cs="Arial"/>
          <w:sz w:val="22"/>
          <w:szCs w:val="22"/>
          <w:lang w:val="pl-PL"/>
        </w:rPr>
        <w:t xml:space="preserve">Odstąpienie od umowy może nastąpić w terminie 30 dni od dnia kiedy Zamawiający powziął wiadomości o w/w okolicznościach uzasadniających odstąpienie od umowy. </w:t>
      </w:r>
    </w:p>
    <w:p w14:paraId="742BAFF4" w14:textId="77777777" w:rsidR="00965E9A" w:rsidRPr="00586CB9" w:rsidRDefault="00965E9A" w:rsidP="00965E9A">
      <w:pPr>
        <w:pStyle w:val="Akapitzlist"/>
        <w:autoSpaceDE w:val="0"/>
        <w:spacing w:before="0" w:after="0" w:line="360" w:lineRule="auto"/>
        <w:ind w:left="714"/>
        <w:jc w:val="both"/>
        <w:rPr>
          <w:rFonts w:ascii="Book Antiqua" w:hAnsi="Book Antiqua" w:cs="Arial"/>
          <w:sz w:val="22"/>
          <w:szCs w:val="22"/>
          <w:lang w:val="pl-PL"/>
        </w:rPr>
      </w:pPr>
    </w:p>
    <w:p w14:paraId="4B0A2C29" w14:textId="77777777" w:rsidR="00965E9A" w:rsidRPr="00586CB9" w:rsidRDefault="00965E9A" w:rsidP="00965E9A">
      <w:pPr>
        <w:autoSpaceDE w:val="0"/>
        <w:spacing w:after="0" w:line="360" w:lineRule="auto"/>
        <w:jc w:val="both"/>
        <w:rPr>
          <w:rFonts w:ascii="Book Antiqua" w:hAnsi="Book Antiqua" w:cs="Arial"/>
        </w:rPr>
      </w:pP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bookmarkStart w:id="8" w:name="bookmark12"/>
      <w:r w:rsidRPr="00586CB9">
        <w:rPr>
          <w:rFonts w:ascii="Book Antiqua" w:hAnsi="Book Antiqua" w:cs="Arial"/>
        </w:rPr>
        <w:t>§ 1</w:t>
      </w:r>
      <w:bookmarkEnd w:id="8"/>
      <w:r w:rsidR="00212770" w:rsidRPr="00586CB9">
        <w:rPr>
          <w:rFonts w:ascii="Book Antiqua" w:hAnsi="Book Antiqua" w:cs="Arial"/>
        </w:rPr>
        <w:t>3</w:t>
      </w:r>
    </w:p>
    <w:p w14:paraId="604CF8EF" w14:textId="77777777" w:rsidR="00965E9A" w:rsidRPr="00586CB9" w:rsidRDefault="00965E9A" w:rsidP="00965E9A">
      <w:pPr>
        <w:autoSpaceDE w:val="0"/>
        <w:spacing w:after="0" w:line="360" w:lineRule="auto"/>
        <w:jc w:val="both"/>
        <w:rPr>
          <w:rFonts w:ascii="Book Antiqua" w:hAnsi="Book Antiqua" w:cs="Arial"/>
        </w:rPr>
      </w:pPr>
      <w:r w:rsidRPr="00586CB9">
        <w:rPr>
          <w:rFonts w:ascii="Book Antiqua" w:hAnsi="Book Antiqua" w:cs="Arial"/>
        </w:rPr>
        <w:t>Integralną część umowy stanowi oferta Wykonawcy oraz SIWZ.</w:t>
      </w:r>
    </w:p>
    <w:p w14:paraId="03F6D314" w14:textId="77777777" w:rsidR="00965E9A" w:rsidRPr="00586CB9" w:rsidRDefault="00965E9A" w:rsidP="00965E9A">
      <w:pPr>
        <w:autoSpaceDE w:val="0"/>
        <w:spacing w:after="0" w:line="360" w:lineRule="auto"/>
        <w:jc w:val="both"/>
        <w:rPr>
          <w:rFonts w:ascii="Book Antiqua" w:hAnsi="Book Antiqua" w:cs="Arial"/>
        </w:rPr>
      </w:pPr>
    </w:p>
    <w:p w14:paraId="2F0C491C" w14:textId="77777777" w:rsidR="00965E9A" w:rsidRPr="00586CB9" w:rsidRDefault="00212770" w:rsidP="00965E9A">
      <w:pPr>
        <w:autoSpaceDE w:val="0"/>
        <w:spacing w:after="0" w:line="360" w:lineRule="auto"/>
        <w:jc w:val="center"/>
        <w:rPr>
          <w:rFonts w:ascii="Book Antiqua" w:hAnsi="Book Antiqua" w:cs="Arial"/>
        </w:rPr>
      </w:pPr>
      <w:r w:rsidRPr="00586CB9">
        <w:rPr>
          <w:rFonts w:ascii="Book Antiqua" w:hAnsi="Book Antiqua" w:cs="Arial"/>
        </w:rPr>
        <w:t>§ 14</w:t>
      </w:r>
    </w:p>
    <w:p w14:paraId="055D7C69" w14:textId="77777777" w:rsidR="00965E9A" w:rsidRPr="00586CB9" w:rsidRDefault="00965E9A" w:rsidP="00D0390C">
      <w:pPr>
        <w:pStyle w:val="Teksttreci"/>
        <w:numPr>
          <w:ilvl w:val="0"/>
          <w:numId w:val="28"/>
        </w:numPr>
        <w:shd w:val="clear" w:color="auto" w:fill="auto"/>
        <w:tabs>
          <w:tab w:val="left" w:pos="-2268"/>
        </w:tabs>
        <w:spacing w:line="360" w:lineRule="auto"/>
        <w:ind w:left="426" w:right="20" w:hanging="426"/>
        <w:jc w:val="both"/>
        <w:rPr>
          <w:rFonts w:ascii="Book Antiqua" w:hAnsi="Book Antiqua" w:cs="Arial"/>
          <w:sz w:val="22"/>
          <w:szCs w:val="22"/>
        </w:rPr>
      </w:pPr>
      <w:r w:rsidRPr="00586CB9">
        <w:rPr>
          <w:rFonts w:ascii="Book Antiqua" w:hAnsi="Book Antiqua" w:cs="Arial"/>
          <w:sz w:val="22"/>
          <w:szCs w:val="22"/>
        </w:rPr>
        <w:t>W sprawach nie uregulowanych niniejszą umową zastosowanie mają odpowiednie przepisy ustawy Prawo zamówień publicznych oraz Kodeksu cywilnego.</w:t>
      </w:r>
    </w:p>
    <w:p w14:paraId="6E7A7553" w14:textId="77777777" w:rsidR="00965E9A" w:rsidRPr="00586CB9" w:rsidRDefault="00965E9A" w:rsidP="00D0390C">
      <w:pPr>
        <w:pStyle w:val="Teksttreci"/>
        <w:numPr>
          <w:ilvl w:val="0"/>
          <w:numId w:val="23"/>
        </w:numPr>
        <w:shd w:val="clear" w:color="auto" w:fill="auto"/>
        <w:tabs>
          <w:tab w:val="clear" w:pos="720"/>
          <w:tab w:val="num" w:pos="-1134"/>
          <w:tab w:val="left" w:pos="-993"/>
        </w:tabs>
        <w:spacing w:line="360" w:lineRule="auto"/>
        <w:ind w:left="426" w:right="20" w:hanging="426"/>
        <w:jc w:val="both"/>
        <w:rPr>
          <w:rFonts w:ascii="Book Antiqua" w:hAnsi="Book Antiqua" w:cs="Arial"/>
          <w:sz w:val="22"/>
          <w:szCs w:val="22"/>
        </w:rPr>
      </w:pPr>
      <w:r w:rsidRPr="00586CB9">
        <w:rPr>
          <w:rFonts w:ascii="Book Antiqua" w:hAnsi="Book Antiqua" w:cs="Arial"/>
          <w:sz w:val="22"/>
          <w:szCs w:val="22"/>
        </w:rPr>
        <w:t>Spory wynikłe w związku z realizacją niniejszej umowy będą rozpatrywane przez sąd powszechny właściwy ze względu na siedzibę Zamawiającego.</w:t>
      </w:r>
    </w:p>
    <w:p w14:paraId="6AF3DF4B" w14:textId="77777777" w:rsidR="00965E9A" w:rsidRPr="00586CB9" w:rsidRDefault="00965E9A" w:rsidP="00D0390C">
      <w:pPr>
        <w:pStyle w:val="Teksttreci"/>
        <w:numPr>
          <w:ilvl w:val="0"/>
          <w:numId w:val="23"/>
        </w:numPr>
        <w:shd w:val="clear" w:color="auto" w:fill="auto"/>
        <w:tabs>
          <w:tab w:val="clear" w:pos="720"/>
          <w:tab w:val="num" w:pos="-1276"/>
          <w:tab w:val="left" w:pos="-851"/>
        </w:tabs>
        <w:spacing w:after="180" w:line="360" w:lineRule="auto"/>
        <w:ind w:left="425" w:right="23" w:hanging="425"/>
        <w:jc w:val="both"/>
        <w:rPr>
          <w:rFonts w:ascii="Book Antiqua" w:hAnsi="Book Antiqua" w:cs="Arial"/>
          <w:sz w:val="22"/>
          <w:szCs w:val="22"/>
        </w:rPr>
      </w:pPr>
      <w:r w:rsidRPr="00586CB9">
        <w:rPr>
          <w:rFonts w:ascii="Book Antiqua" w:hAnsi="Book Antiqua" w:cs="Arial"/>
          <w:sz w:val="22"/>
          <w:szCs w:val="22"/>
        </w:rPr>
        <w:t>Niniejsza umowa została sporządzona w 2 jednobrzmiących egzemplarzach, po 1 dla Zamawiającego i Wykonawcy.</w:t>
      </w:r>
      <w:bookmarkStart w:id="9" w:name="bookmark13"/>
    </w:p>
    <w:p w14:paraId="28CA410D" w14:textId="77777777" w:rsidR="00965E9A" w:rsidRPr="00586CB9" w:rsidRDefault="00BC6927" w:rsidP="00965E9A">
      <w:pPr>
        <w:pStyle w:val="Nagwek40"/>
        <w:shd w:val="clear" w:color="auto" w:fill="auto"/>
        <w:tabs>
          <w:tab w:val="left" w:pos="8654"/>
        </w:tabs>
        <w:spacing w:before="0" w:line="360" w:lineRule="auto"/>
        <w:jc w:val="both"/>
        <w:rPr>
          <w:rFonts w:ascii="Book Antiqua" w:hAnsi="Book Antiqua" w:cs="Arial"/>
          <w:lang w:val="pl-PL"/>
        </w:rPr>
      </w:pPr>
      <w:r w:rsidRPr="00586CB9">
        <w:rPr>
          <w:rFonts w:ascii="Book Antiqua" w:hAnsi="Book Antiqua" w:cs="Arial"/>
          <w:lang w:val="pl-PL"/>
        </w:rPr>
        <w:t xml:space="preserve">        </w:t>
      </w:r>
    </w:p>
    <w:p w14:paraId="722E4C7D" w14:textId="77777777" w:rsidR="00965E9A" w:rsidRPr="00586CB9" w:rsidRDefault="00965E9A" w:rsidP="00965E9A">
      <w:pPr>
        <w:pStyle w:val="Nagwek40"/>
        <w:shd w:val="clear" w:color="auto" w:fill="auto"/>
        <w:tabs>
          <w:tab w:val="left" w:pos="8654"/>
        </w:tabs>
        <w:spacing w:before="0" w:line="360" w:lineRule="auto"/>
        <w:jc w:val="both"/>
        <w:rPr>
          <w:rFonts w:ascii="Book Antiqua" w:hAnsi="Book Antiqua" w:cs="Arial"/>
          <w:lang w:val="pl-PL"/>
        </w:rPr>
      </w:pPr>
    </w:p>
    <w:p w14:paraId="75393D29" w14:textId="77777777" w:rsidR="002F3E26" w:rsidRPr="00586CB9" w:rsidRDefault="00965E9A" w:rsidP="00BC6927">
      <w:pPr>
        <w:pStyle w:val="Nagwek40"/>
        <w:shd w:val="clear" w:color="auto" w:fill="auto"/>
        <w:tabs>
          <w:tab w:val="left" w:pos="8654"/>
        </w:tabs>
        <w:spacing w:before="0" w:line="360" w:lineRule="auto"/>
        <w:ind w:left="709" w:firstLine="284"/>
        <w:jc w:val="both"/>
        <w:rPr>
          <w:rFonts w:ascii="Book Antiqua" w:hAnsi="Book Antiqua" w:cs="Arial"/>
          <w:lang w:val="pl-PL"/>
        </w:rPr>
      </w:pPr>
      <w:r w:rsidRPr="00586CB9">
        <w:rPr>
          <w:rFonts w:ascii="Book Antiqua" w:hAnsi="Book Antiqua" w:cs="Arial"/>
          <w:lang w:val="pl-PL"/>
        </w:rPr>
        <w:t>ZAMAWIAJ</w:t>
      </w:r>
      <w:r w:rsidRPr="00586CB9">
        <w:rPr>
          <w:rStyle w:val="Nagwek4Bezpogrubienia"/>
          <w:rFonts w:ascii="Book Antiqua" w:hAnsi="Book Antiqua" w:cs="Arial"/>
          <w:b w:val="0"/>
          <w:lang w:val="pl-PL"/>
        </w:rPr>
        <w:t>Ą</w:t>
      </w:r>
      <w:r w:rsidRPr="00586CB9">
        <w:rPr>
          <w:rFonts w:ascii="Book Antiqua" w:hAnsi="Book Antiqua" w:cs="Arial"/>
          <w:lang w:val="pl-PL"/>
        </w:rPr>
        <w:t>CY:                                                                WYKONAWCA:</w:t>
      </w:r>
      <w:r w:rsidRPr="00586CB9">
        <w:rPr>
          <w:rFonts w:ascii="Book Antiqua" w:hAnsi="Book Antiqua" w:cs="Arial"/>
          <w:lang w:val="pl-PL"/>
        </w:rPr>
        <w:tab/>
      </w:r>
      <w:bookmarkEnd w:id="9"/>
    </w:p>
    <w:p w14:paraId="2FEC4183" w14:textId="77777777" w:rsidR="00212770" w:rsidRPr="00586CB9" w:rsidRDefault="00212770" w:rsidP="00B72EBD">
      <w:pPr>
        <w:spacing w:line="360" w:lineRule="auto"/>
        <w:jc w:val="right"/>
        <w:rPr>
          <w:rFonts w:ascii="Book Antiqua" w:hAnsi="Book Antiqua" w:cs="Calibri"/>
          <w:b/>
          <w:i/>
          <w:sz w:val="28"/>
          <w:szCs w:val="28"/>
        </w:rPr>
      </w:pPr>
    </w:p>
    <w:p w14:paraId="1599FC8F" w14:textId="77777777" w:rsidR="00212770" w:rsidRPr="00586CB9" w:rsidRDefault="00212770" w:rsidP="00B72EBD">
      <w:pPr>
        <w:spacing w:line="360" w:lineRule="auto"/>
        <w:jc w:val="right"/>
        <w:rPr>
          <w:rFonts w:ascii="Book Antiqua" w:hAnsi="Book Antiqua" w:cs="Calibri"/>
          <w:b/>
          <w:i/>
          <w:sz w:val="28"/>
          <w:szCs w:val="28"/>
        </w:rPr>
      </w:pPr>
    </w:p>
    <w:p w14:paraId="75E0FDEB" w14:textId="77777777" w:rsidR="00EC2C48" w:rsidRPr="00586CB9" w:rsidRDefault="00EC2C48" w:rsidP="00B72EBD">
      <w:pPr>
        <w:spacing w:line="360" w:lineRule="auto"/>
        <w:jc w:val="right"/>
        <w:rPr>
          <w:rFonts w:ascii="Book Antiqua" w:hAnsi="Book Antiqua" w:cs="Calibri"/>
          <w:b/>
          <w:i/>
          <w:sz w:val="28"/>
          <w:szCs w:val="28"/>
        </w:rPr>
      </w:pPr>
    </w:p>
    <w:p w14:paraId="7AB79187" w14:textId="77777777" w:rsidR="00B72EBD" w:rsidRPr="00586CB9" w:rsidRDefault="00B72EBD" w:rsidP="00B72EBD">
      <w:pPr>
        <w:spacing w:line="360" w:lineRule="auto"/>
        <w:jc w:val="right"/>
        <w:rPr>
          <w:rFonts w:ascii="Book Antiqua" w:hAnsi="Book Antiqua" w:cs="Calibri"/>
          <w:b/>
          <w:i/>
          <w:sz w:val="28"/>
          <w:szCs w:val="28"/>
        </w:rPr>
      </w:pPr>
      <w:r w:rsidRPr="00586CB9">
        <w:rPr>
          <w:rFonts w:ascii="Book Antiqua" w:hAnsi="Book Antiqua" w:cs="Calibri"/>
          <w:b/>
          <w:i/>
          <w:sz w:val="28"/>
          <w:szCs w:val="28"/>
        </w:rPr>
        <w:lastRenderedPageBreak/>
        <w:t>Załącznik nr 7</w:t>
      </w:r>
    </w:p>
    <w:p w14:paraId="6F56D908" w14:textId="77777777" w:rsidR="00B72EBD" w:rsidRPr="00586CB9" w:rsidRDefault="00B72EBD" w:rsidP="00B72EBD">
      <w:pPr>
        <w:spacing w:line="360" w:lineRule="auto"/>
        <w:rPr>
          <w:rFonts w:ascii="Book Antiqua" w:hAnsi="Book Antiqua" w:cs="Calibri"/>
          <w:b/>
          <w:bCs/>
        </w:rPr>
      </w:pPr>
      <w:r w:rsidRPr="00586CB9">
        <w:rPr>
          <w:rFonts w:ascii="Book Antiqua" w:hAnsi="Book Antiqua" w:cs="Calibri"/>
          <w:b/>
          <w:bCs/>
        </w:rPr>
        <w:t>Nr referencyjny Zamówienia: REN2/ZP-JZ/D3-1</w:t>
      </w:r>
    </w:p>
    <w:p w14:paraId="71D104CF" w14:textId="77777777" w:rsidR="00B72EBD" w:rsidRPr="00586CB9" w:rsidRDefault="00B72EBD" w:rsidP="00B72EBD">
      <w:pPr>
        <w:pStyle w:val="Nagwek12"/>
        <w:keepNext/>
        <w:keepLines/>
        <w:shd w:val="clear" w:color="auto" w:fill="auto"/>
        <w:spacing w:before="0" w:line="360" w:lineRule="auto"/>
        <w:ind w:left="20"/>
        <w:rPr>
          <w:rFonts w:ascii="Book Antiqua" w:hAnsi="Book Antiqua" w:cs="Arial"/>
          <w:b/>
          <w:sz w:val="22"/>
          <w:szCs w:val="22"/>
          <w:lang w:val="pl-PL"/>
        </w:rPr>
      </w:pPr>
    </w:p>
    <w:p w14:paraId="7AB2719B" w14:textId="77777777" w:rsidR="00B72EBD" w:rsidRPr="00586CB9" w:rsidRDefault="00B72EBD" w:rsidP="00B72EBD">
      <w:pPr>
        <w:pStyle w:val="Nagwek12"/>
        <w:keepNext/>
        <w:keepLines/>
        <w:shd w:val="clear" w:color="auto" w:fill="auto"/>
        <w:spacing w:before="0" w:line="360" w:lineRule="auto"/>
        <w:ind w:left="20"/>
        <w:rPr>
          <w:rFonts w:ascii="Book Antiqua" w:hAnsi="Book Antiqua" w:cs="Arial"/>
          <w:b/>
          <w:sz w:val="22"/>
          <w:szCs w:val="22"/>
          <w:lang w:val="pl-PL"/>
        </w:rPr>
      </w:pPr>
      <w:r w:rsidRPr="00586CB9">
        <w:rPr>
          <w:rFonts w:ascii="Book Antiqua" w:hAnsi="Book Antiqua" w:cs="Arial"/>
          <w:b/>
          <w:sz w:val="22"/>
          <w:szCs w:val="22"/>
          <w:lang w:val="pl-PL"/>
        </w:rPr>
        <w:t>UMOWA nr ……………………</w:t>
      </w:r>
    </w:p>
    <w:p w14:paraId="2ABD439E" w14:textId="77777777" w:rsidR="00B72EBD" w:rsidRPr="00586CB9" w:rsidRDefault="008C5538" w:rsidP="00B72EBD">
      <w:pPr>
        <w:pStyle w:val="Nagwek12"/>
        <w:keepNext/>
        <w:keepLines/>
        <w:shd w:val="clear" w:color="auto" w:fill="auto"/>
        <w:spacing w:before="0" w:line="360" w:lineRule="auto"/>
        <w:ind w:left="20"/>
        <w:rPr>
          <w:rFonts w:ascii="Book Antiqua" w:hAnsi="Book Antiqua" w:cs="Arial"/>
          <w:b/>
          <w:sz w:val="22"/>
          <w:szCs w:val="22"/>
          <w:lang w:val="pl-PL"/>
        </w:rPr>
      </w:pPr>
      <w:r w:rsidRPr="00586CB9">
        <w:rPr>
          <w:rFonts w:ascii="Book Antiqua" w:hAnsi="Book Antiqua" w:cs="Arial"/>
          <w:b/>
          <w:sz w:val="22"/>
          <w:szCs w:val="22"/>
          <w:lang w:val="pl-PL"/>
        </w:rPr>
        <w:t>(Rozdział B</w:t>
      </w:r>
      <w:r w:rsidR="00B72EBD" w:rsidRPr="00586CB9">
        <w:rPr>
          <w:rFonts w:ascii="Book Antiqua" w:hAnsi="Book Antiqua" w:cs="Arial"/>
          <w:b/>
          <w:sz w:val="22"/>
          <w:szCs w:val="22"/>
          <w:lang w:val="pl-PL"/>
        </w:rPr>
        <w:t xml:space="preserve"> SIWZ)</w:t>
      </w:r>
    </w:p>
    <w:p w14:paraId="39D7C510" w14:textId="77777777" w:rsidR="00B72EBD" w:rsidRPr="00586CB9" w:rsidRDefault="00B72EBD" w:rsidP="00B72EBD">
      <w:pPr>
        <w:pStyle w:val="Nagwek12"/>
        <w:keepNext/>
        <w:keepLines/>
        <w:shd w:val="clear" w:color="auto" w:fill="auto"/>
        <w:spacing w:before="0" w:line="360" w:lineRule="auto"/>
        <w:ind w:left="20"/>
        <w:rPr>
          <w:rFonts w:ascii="Book Antiqua" w:hAnsi="Book Antiqua" w:cs="Arial"/>
          <w:b/>
          <w:sz w:val="22"/>
          <w:szCs w:val="22"/>
          <w:lang w:val="pl-PL"/>
        </w:rPr>
      </w:pPr>
    </w:p>
    <w:p w14:paraId="25AFC74A" w14:textId="77777777" w:rsidR="00B72EBD" w:rsidRPr="00586CB9" w:rsidRDefault="00B72EBD" w:rsidP="00B72EBD">
      <w:pPr>
        <w:pStyle w:val="Teksttreci"/>
        <w:shd w:val="clear" w:color="auto" w:fill="auto"/>
        <w:tabs>
          <w:tab w:val="left" w:leader="dot" w:pos="4087"/>
        </w:tabs>
        <w:spacing w:after="120" w:line="360" w:lineRule="auto"/>
        <w:ind w:left="23" w:firstLine="0"/>
        <w:jc w:val="both"/>
        <w:rPr>
          <w:rFonts w:ascii="Book Antiqua" w:hAnsi="Book Antiqua" w:cs="Arial"/>
          <w:sz w:val="22"/>
          <w:szCs w:val="22"/>
        </w:rPr>
      </w:pPr>
    </w:p>
    <w:p w14:paraId="637D1881" w14:textId="77777777" w:rsidR="00B72EBD" w:rsidRPr="00586CB9" w:rsidRDefault="00B72EBD" w:rsidP="00B72EBD">
      <w:pPr>
        <w:pStyle w:val="Teksttreci"/>
        <w:shd w:val="clear" w:color="auto" w:fill="auto"/>
        <w:tabs>
          <w:tab w:val="left" w:leader="dot" w:pos="4087"/>
        </w:tabs>
        <w:spacing w:after="120" w:line="360" w:lineRule="auto"/>
        <w:ind w:left="23" w:firstLine="0"/>
        <w:jc w:val="both"/>
        <w:rPr>
          <w:rFonts w:ascii="Book Antiqua" w:hAnsi="Book Antiqua" w:cs="Arial"/>
          <w:sz w:val="22"/>
          <w:szCs w:val="22"/>
        </w:rPr>
      </w:pPr>
      <w:r w:rsidRPr="00586CB9">
        <w:rPr>
          <w:rFonts w:ascii="Book Antiqua" w:hAnsi="Book Antiqua" w:cs="Arial"/>
          <w:sz w:val="22"/>
          <w:szCs w:val="22"/>
        </w:rPr>
        <w:t>zawarta w dniu</w:t>
      </w:r>
      <w:r w:rsidRPr="00586CB9">
        <w:rPr>
          <w:rFonts w:ascii="Book Antiqua" w:hAnsi="Book Antiqua" w:cs="Arial"/>
          <w:sz w:val="22"/>
          <w:szCs w:val="22"/>
        </w:rPr>
        <w:tab/>
        <w:t>w Osowcu-Twierdzy pomiędzy stronami:</w:t>
      </w:r>
    </w:p>
    <w:p w14:paraId="5121F6A9" w14:textId="77777777" w:rsidR="00B72EBD" w:rsidRPr="00586CB9" w:rsidRDefault="00B72EBD" w:rsidP="00B72EBD">
      <w:pPr>
        <w:pStyle w:val="Teksttreci"/>
        <w:shd w:val="clear" w:color="auto" w:fill="auto"/>
        <w:spacing w:line="360" w:lineRule="auto"/>
        <w:ind w:left="23" w:right="23" w:firstLine="0"/>
        <w:jc w:val="both"/>
        <w:rPr>
          <w:rFonts w:ascii="Book Antiqua" w:hAnsi="Book Antiqua" w:cs="Arial"/>
          <w:sz w:val="22"/>
          <w:szCs w:val="22"/>
        </w:rPr>
      </w:pPr>
      <w:r w:rsidRPr="00586CB9">
        <w:rPr>
          <w:rFonts w:ascii="Book Antiqua" w:hAnsi="Book Antiqua" w:cs="Arial"/>
          <w:sz w:val="22"/>
          <w:szCs w:val="22"/>
        </w:rPr>
        <w:t xml:space="preserve">Biebrzańskim Parkiem Narodowym, z siedzibą w Osowcu-Twierdzy 8, 19-110 Goniądz, zwanym w dalszej treści umowy "Zamawiającym", </w:t>
      </w:r>
    </w:p>
    <w:p w14:paraId="1F009D85" w14:textId="77777777" w:rsidR="00B72EBD" w:rsidRPr="00586CB9" w:rsidRDefault="00B72EBD" w:rsidP="00B72EBD">
      <w:pPr>
        <w:pStyle w:val="Teksttreci"/>
        <w:shd w:val="clear" w:color="auto" w:fill="auto"/>
        <w:spacing w:line="360" w:lineRule="auto"/>
        <w:ind w:left="23" w:right="23" w:firstLine="0"/>
        <w:jc w:val="both"/>
        <w:rPr>
          <w:rFonts w:ascii="Book Antiqua" w:hAnsi="Book Antiqua" w:cs="Arial"/>
          <w:sz w:val="22"/>
          <w:szCs w:val="22"/>
        </w:rPr>
      </w:pPr>
    </w:p>
    <w:p w14:paraId="75A7AEE9" w14:textId="77777777" w:rsidR="00B72EBD" w:rsidRPr="00586CB9" w:rsidRDefault="00B72EBD" w:rsidP="00B72EBD">
      <w:pPr>
        <w:pStyle w:val="Teksttreci"/>
        <w:shd w:val="clear" w:color="auto" w:fill="auto"/>
        <w:spacing w:line="360" w:lineRule="auto"/>
        <w:ind w:left="23" w:right="23" w:firstLine="0"/>
        <w:jc w:val="both"/>
        <w:rPr>
          <w:rFonts w:ascii="Book Antiqua" w:hAnsi="Book Antiqua" w:cs="Arial"/>
          <w:sz w:val="22"/>
          <w:szCs w:val="22"/>
        </w:rPr>
      </w:pPr>
      <w:r w:rsidRPr="00586CB9">
        <w:rPr>
          <w:rFonts w:ascii="Book Antiqua" w:hAnsi="Book Antiqua" w:cs="Arial"/>
          <w:sz w:val="22"/>
          <w:szCs w:val="22"/>
        </w:rPr>
        <w:t xml:space="preserve">w imieniu i na rzecz którego działa Pan Roman Skąpski, Dyrektor Biebrzańskiego Parku Narodowego, a </w:t>
      </w:r>
    </w:p>
    <w:p w14:paraId="3CEE184E" w14:textId="77777777" w:rsidR="00B72EBD" w:rsidRPr="00586CB9" w:rsidRDefault="00B72EBD" w:rsidP="00B72EBD">
      <w:pPr>
        <w:pStyle w:val="Teksttreci"/>
        <w:shd w:val="clear" w:color="auto" w:fill="auto"/>
        <w:spacing w:after="283" w:line="360" w:lineRule="auto"/>
        <w:ind w:left="20" w:right="20" w:firstLine="0"/>
        <w:rPr>
          <w:rFonts w:ascii="Book Antiqua" w:hAnsi="Book Antiqua" w:cs="Arial"/>
          <w:sz w:val="22"/>
          <w:szCs w:val="22"/>
        </w:rPr>
      </w:pPr>
      <w:r w:rsidRPr="00586CB9">
        <w:rPr>
          <w:rFonts w:ascii="Book Antiqua" w:hAnsi="Book Antiqua" w:cs="Arial"/>
          <w:sz w:val="22"/>
          <w:szCs w:val="22"/>
        </w:rPr>
        <w:t>Wykonawcą:</w:t>
      </w:r>
    </w:p>
    <w:p w14:paraId="15274553" w14:textId="77777777" w:rsidR="00B72EBD" w:rsidRPr="00586CB9" w:rsidRDefault="00B72EBD" w:rsidP="00B72EBD">
      <w:pPr>
        <w:pStyle w:val="Teksttreci"/>
        <w:shd w:val="clear" w:color="auto" w:fill="auto"/>
        <w:spacing w:after="253" w:line="360" w:lineRule="auto"/>
        <w:ind w:left="20" w:firstLine="0"/>
        <w:rPr>
          <w:rFonts w:ascii="Book Antiqua" w:hAnsi="Book Antiqua" w:cs="Arial"/>
          <w:sz w:val="22"/>
          <w:szCs w:val="22"/>
        </w:rPr>
      </w:pPr>
      <w:r w:rsidRPr="00586CB9">
        <w:rPr>
          <w:rFonts w:ascii="Book Antiqua" w:hAnsi="Book Antiqua" w:cs="Arial"/>
          <w:sz w:val="22"/>
          <w:szCs w:val="22"/>
        </w:rPr>
        <w:t>.................................................................................................................................................................</w:t>
      </w:r>
    </w:p>
    <w:p w14:paraId="1E9B4497" w14:textId="77777777" w:rsidR="00B72EBD" w:rsidRPr="00586CB9" w:rsidRDefault="00B72EBD" w:rsidP="00B72EBD">
      <w:pPr>
        <w:pStyle w:val="Teksttreci"/>
        <w:shd w:val="clear" w:color="auto" w:fill="auto"/>
        <w:spacing w:after="253" w:line="360" w:lineRule="auto"/>
        <w:ind w:left="20" w:firstLine="0"/>
        <w:rPr>
          <w:rFonts w:ascii="Book Antiqua" w:hAnsi="Book Antiqua" w:cs="Arial"/>
          <w:sz w:val="22"/>
          <w:szCs w:val="22"/>
        </w:rPr>
      </w:pPr>
      <w:r w:rsidRPr="00586CB9">
        <w:rPr>
          <w:rFonts w:ascii="Book Antiqua" w:hAnsi="Book Antiqua" w:cs="Arial"/>
          <w:sz w:val="22"/>
          <w:szCs w:val="22"/>
        </w:rPr>
        <w:t>reprezentowanym przez:........................................................................................................................</w:t>
      </w:r>
    </w:p>
    <w:p w14:paraId="45A31A9D" w14:textId="77777777" w:rsidR="00B72EBD" w:rsidRPr="00586CB9" w:rsidRDefault="00B72EBD" w:rsidP="00B72EBD">
      <w:pPr>
        <w:pStyle w:val="Teksttreci"/>
        <w:shd w:val="clear" w:color="auto" w:fill="auto"/>
        <w:spacing w:after="253" w:line="360" w:lineRule="auto"/>
        <w:ind w:left="20" w:firstLine="0"/>
        <w:rPr>
          <w:rFonts w:ascii="Book Antiqua" w:hAnsi="Book Antiqua" w:cs="Arial"/>
          <w:sz w:val="22"/>
          <w:szCs w:val="22"/>
        </w:rPr>
      </w:pPr>
      <w:r w:rsidRPr="00586CB9">
        <w:rPr>
          <w:rFonts w:ascii="Book Antiqua" w:hAnsi="Book Antiqua" w:cs="Arial"/>
          <w:sz w:val="22"/>
          <w:szCs w:val="22"/>
        </w:rPr>
        <w:t>.................................................................................................................................................................</w:t>
      </w:r>
    </w:p>
    <w:p w14:paraId="1D40D6FF" w14:textId="77777777" w:rsidR="00B72EBD" w:rsidRPr="00586CB9" w:rsidRDefault="00B72EBD" w:rsidP="00B72EBD">
      <w:pPr>
        <w:spacing w:line="360" w:lineRule="auto"/>
        <w:jc w:val="both"/>
        <w:rPr>
          <w:rFonts w:ascii="Book Antiqua" w:hAnsi="Book Antiqua"/>
          <w:bCs/>
        </w:rPr>
      </w:pPr>
      <w:r w:rsidRPr="00586CB9">
        <w:rPr>
          <w:rFonts w:ascii="Book Antiqua" w:hAnsi="Book Antiqua" w:cs="Arial"/>
        </w:rPr>
        <w:t xml:space="preserve">w  wyniku  przeprowadzonego   postępowania o udzielenie zamówienia publicznego z zastosowaniem przepisów dotyczących  przetargu nieograniczonego pn.: </w:t>
      </w:r>
      <w:r w:rsidR="008C5538" w:rsidRPr="00586CB9">
        <w:rPr>
          <w:rFonts w:ascii="Book Antiqua" w:hAnsi="Book Antiqua"/>
          <w:b/>
          <w:bCs/>
        </w:rPr>
        <w:t>„Monitoring</w:t>
      </w:r>
      <w:r w:rsidRPr="00586CB9">
        <w:rPr>
          <w:rFonts w:ascii="Book Antiqua" w:hAnsi="Book Antiqua"/>
          <w:b/>
          <w:bCs/>
        </w:rPr>
        <w:t xml:space="preserve"> ptaków i siedlisk</w:t>
      </w:r>
      <w:r w:rsidR="008C5538" w:rsidRPr="00586CB9">
        <w:rPr>
          <w:rFonts w:ascii="Book Antiqua" w:hAnsi="Book Antiqua"/>
          <w:b/>
          <w:bCs/>
        </w:rPr>
        <w:t xml:space="preserve"> przyrodniczych</w:t>
      </w:r>
      <w:r w:rsidRPr="00586CB9">
        <w:rPr>
          <w:rFonts w:ascii="Book Antiqua" w:hAnsi="Book Antiqua"/>
          <w:b/>
          <w:bCs/>
        </w:rPr>
        <w:t xml:space="preserve"> na obszarze projektu</w:t>
      </w:r>
      <w:r w:rsidRPr="00586CB9">
        <w:rPr>
          <w:rFonts w:ascii="Book Antiqua" w:hAnsi="Book Antiqua"/>
          <w:bCs/>
        </w:rPr>
        <w:t xml:space="preserve"> </w:t>
      </w:r>
      <w:r w:rsidRPr="00586CB9">
        <w:rPr>
          <w:rFonts w:ascii="Book Antiqua" w:hAnsi="Book Antiqua"/>
          <w:b/>
          <w:bCs/>
        </w:rPr>
        <w:t>LIFE13 NAT/PL/000050”</w:t>
      </w:r>
      <w:r w:rsidRPr="00586CB9">
        <w:rPr>
          <w:rFonts w:ascii="Book Antiqua" w:hAnsi="Book Antiqua"/>
          <w:bCs/>
        </w:rPr>
        <w:t xml:space="preserve">, </w:t>
      </w:r>
      <w:r w:rsidRPr="00586CB9">
        <w:rPr>
          <w:rFonts w:ascii="Book Antiqua" w:hAnsi="Book Antiqua" w:cs="Arial"/>
        </w:rPr>
        <w:t>w ramach projektu LIFE13 NAT/PL/000050 „Renaturyzacja sieci hydrograficznej w Basenie Środkowym doliny Biebrzy. Etap II.”, współfinansowanego przez instrument finansowy LIFE+ Komisji Europejskiej, Narodowy Fundusz Ochrony Środowiska i Gospodarki Wodnej i Biebrzański Park Narodowy,</w:t>
      </w:r>
    </w:p>
    <w:p w14:paraId="5B84C5EF" w14:textId="77777777" w:rsidR="00B72EBD" w:rsidRPr="00586CB9" w:rsidRDefault="00B72EBD" w:rsidP="00B72EBD">
      <w:pPr>
        <w:pStyle w:val="Bezodstpw"/>
        <w:spacing w:line="360" w:lineRule="auto"/>
        <w:jc w:val="both"/>
        <w:rPr>
          <w:rFonts w:ascii="Book Antiqua" w:hAnsi="Book Antiqua" w:cs="Arial"/>
          <w:sz w:val="22"/>
          <w:szCs w:val="22"/>
          <w:lang w:val="pl-PL"/>
        </w:rPr>
      </w:pPr>
      <w:r w:rsidRPr="00586CB9">
        <w:rPr>
          <w:rFonts w:ascii="Book Antiqua" w:hAnsi="Book Antiqua" w:cs="Arial"/>
          <w:sz w:val="22"/>
          <w:szCs w:val="22"/>
          <w:lang w:val="pl-PL"/>
        </w:rPr>
        <w:t>o treści następującej:</w:t>
      </w:r>
    </w:p>
    <w:p w14:paraId="0FAA3EBD" w14:textId="77777777" w:rsidR="00B72EBD" w:rsidRPr="00586CB9" w:rsidRDefault="00B72EBD" w:rsidP="00B72EBD">
      <w:pPr>
        <w:pStyle w:val="Bezodstpw"/>
        <w:spacing w:line="360" w:lineRule="auto"/>
        <w:jc w:val="both"/>
        <w:rPr>
          <w:rFonts w:ascii="Book Antiqua" w:hAnsi="Book Antiqua" w:cs="Arial"/>
          <w:sz w:val="22"/>
          <w:szCs w:val="22"/>
          <w:lang w:val="pl-PL"/>
        </w:rPr>
      </w:pPr>
    </w:p>
    <w:p w14:paraId="11359521" w14:textId="77777777" w:rsidR="00B72EBD" w:rsidRPr="00586CB9" w:rsidRDefault="00B72EBD" w:rsidP="008C5538">
      <w:pPr>
        <w:pStyle w:val="Bezodstpw"/>
        <w:spacing w:line="360" w:lineRule="auto"/>
        <w:rPr>
          <w:rFonts w:ascii="Book Antiqua" w:hAnsi="Book Antiqua" w:cs="Arial"/>
          <w:sz w:val="22"/>
          <w:szCs w:val="22"/>
          <w:lang w:val="pl-PL"/>
        </w:rPr>
      </w:pPr>
    </w:p>
    <w:p w14:paraId="4FA6DCDE" w14:textId="77777777" w:rsidR="00B72EBD" w:rsidRPr="00586CB9" w:rsidRDefault="00B72EBD" w:rsidP="00B72EBD">
      <w:pPr>
        <w:pStyle w:val="Bezodstpw"/>
        <w:spacing w:line="360" w:lineRule="auto"/>
        <w:jc w:val="center"/>
        <w:rPr>
          <w:rFonts w:ascii="Book Antiqua" w:hAnsi="Book Antiqua" w:cs="Arial"/>
          <w:sz w:val="22"/>
          <w:szCs w:val="22"/>
          <w:lang w:val="pl-PL"/>
        </w:rPr>
      </w:pPr>
      <w:r w:rsidRPr="00586CB9">
        <w:rPr>
          <w:rFonts w:ascii="Book Antiqua" w:hAnsi="Book Antiqua" w:cs="Arial"/>
          <w:sz w:val="22"/>
          <w:szCs w:val="22"/>
          <w:lang w:val="pl-PL"/>
        </w:rPr>
        <w:lastRenderedPageBreak/>
        <w:t>§ 1</w:t>
      </w:r>
    </w:p>
    <w:p w14:paraId="1AD6A449" w14:textId="3A4E106D" w:rsidR="00C3392A" w:rsidRPr="00586CB9" w:rsidRDefault="00C3392A" w:rsidP="00C3392A">
      <w:pPr>
        <w:autoSpaceDE w:val="0"/>
        <w:autoSpaceDN w:val="0"/>
        <w:adjustRightInd w:val="0"/>
        <w:spacing w:after="0" w:line="360" w:lineRule="auto"/>
        <w:jc w:val="both"/>
        <w:rPr>
          <w:rFonts w:ascii="Book Antiqua" w:eastAsiaTheme="minorEastAsia" w:hAnsi="Book Antiqua" w:cs="DejaVuSans"/>
          <w:lang w:eastAsia="pl-PL"/>
        </w:rPr>
      </w:pPr>
      <w:r w:rsidRPr="00586CB9">
        <w:rPr>
          <w:rFonts w:ascii="Book Antiqua" w:eastAsiaTheme="minorEastAsia" w:hAnsi="Book Antiqua" w:cs="DejaVuSans"/>
          <w:lang w:eastAsia="pl-PL"/>
        </w:rPr>
        <w:t>Przedmiotem zamówienia jest wykonanie prac monitoringowych i ocena stanu ochrony siedlisk przyrodniczych z załącznika I Dyrektywy Siedliskowej, znajdujących się na obszarze projektu LIFE13 NAT/PL/000050 (</w:t>
      </w:r>
      <w:r w:rsidRPr="00586CB9">
        <w:rPr>
          <w:rFonts w:ascii="Book Antiqua" w:eastAsiaTheme="minorEastAsia" w:hAnsi="Book Antiqua" w:cs="DejaVuSans"/>
          <w:b/>
          <w:lang w:eastAsia="pl-PL"/>
        </w:rPr>
        <w:t>Załącznik nr 10 SIWZ</w:t>
      </w:r>
      <w:r w:rsidRPr="00586CB9">
        <w:rPr>
          <w:rFonts w:ascii="Book Antiqua" w:eastAsiaTheme="minorEastAsia" w:hAnsi="Book Antiqua" w:cs="DejaVuSans"/>
          <w:lang w:eastAsia="pl-PL"/>
        </w:rPr>
        <w:t xml:space="preserve">), a także sporządzanie </w:t>
      </w:r>
      <w:r w:rsidRPr="00586CB9">
        <w:rPr>
          <w:rFonts w:ascii="Book Antiqua" w:eastAsiaTheme="minorEastAsia" w:hAnsi="Book Antiqua" w:cs="DejaVuSans"/>
          <w:lang w:eastAsia="pl-PL"/>
        </w:rPr>
        <w:br/>
        <w:t>i dostarczenie do Zamawiającego raportów z przeprowadzonego monitoringu i oceny stanu ochrony tych siedlisk.</w:t>
      </w:r>
    </w:p>
    <w:p w14:paraId="37693719" w14:textId="1924F816" w:rsidR="00C3392A" w:rsidRPr="00586CB9" w:rsidRDefault="00C3392A" w:rsidP="005D4A77">
      <w:pPr>
        <w:numPr>
          <w:ilvl w:val="0"/>
          <w:numId w:val="110"/>
        </w:numPr>
        <w:autoSpaceDE w:val="0"/>
        <w:autoSpaceDN w:val="0"/>
        <w:adjustRightInd w:val="0"/>
        <w:spacing w:after="0" w:line="360" w:lineRule="auto"/>
        <w:ind w:hanging="502"/>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W ramach zamówienia należy przeprowadzić monitoring sześciu typów siedlisk przyrodniczych:</w:t>
      </w:r>
    </w:p>
    <w:p w14:paraId="5A7384DC" w14:textId="77777777" w:rsidR="00C3392A" w:rsidRPr="00586CB9" w:rsidRDefault="00C3392A" w:rsidP="005D4A77">
      <w:pPr>
        <w:numPr>
          <w:ilvl w:val="0"/>
          <w:numId w:val="11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starorzeczy i naturalnych eutroficznych zbiorników wodnych ze zbiorowiskami </w:t>
      </w:r>
      <w:r w:rsidRPr="00586CB9">
        <w:rPr>
          <w:rFonts w:ascii="Book Antiqua" w:eastAsiaTheme="minorEastAsia" w:hAnsi="Book Antiqua" w:cs="DejaVuSans"/>
          <w:lang w:eastAsia="pl-PL"/>
        </w:rPr>
        <w:br/>
        <w:t xml:space="preserve">z </w:t>
      </w:r>
      <w:proofErr w:type="spellStart"/>
      <w:r w:rsidRPr="00586CB9">
        <w:rPr>
          <w:rFonts w:ascii="Book Antiqua" w:eastAsiaTheme="minorEastAsia" w:hAnsi="Book Antiqua" w:cs="DejaVuSans"/>
          <w:i/>
          <w:lang w:eastAsia="pl-PL"/>
        </w:rPr>
        <w:t>Nympheion</w:t>
      </w:r>
      <w:proofErr w:type="spellEnd"/>
      <w:r w:rsidRPr="00586CB9">
        <w:rPr>
          <w:rFonts w:ascii="Book Antiqua" w:eastAsiaTheme="minorEastAsia" w:hAnsi="Book Antiqua" w:cs="DejaVuSans"/>
          <w:i/>
          <w:lang w:eastAsia="pl-PL"/>
        </w:rPr>
        <w:t xml:space="preserve">, </w:t>
      </w:r>
      <w:proofErr w:type="spellStart"/>
      <w:r w:rsidRPr="00586CB9">
        <w:rPr>
          <w:rFonts w:ascii="Book Antiqua" w:eastAsiaTheme="minorEastAsia" w:hAnsi="Book Antiqua" w:cs="DejaVuSans"/>
          <w:i/>
          <w:lang w:eastAsia="pl-PL"/>
        </w:rPr>
        <w:t>Potamion</w:t>
      </w:r>
      <w:proofErr w:type="spellEnd"/>
      <w:r w:rsidRPr="00586CB9">
        <w:rPr>
          <w:rFonts w:ascii="Book Antiqua" w:eastAsiaTheme="minorEastAsia" w:hAnsi="Book Antiqua" w:cs="DejaVuSans"/>
          <w:lang w:eastAsia="pl-PL"/>
        </w:rPr>
        <w:t xml:space="preserve"> (kod siedliska 3150),</w:t>
      </w:r>
    </w:p>
    <w:p w14:paraId="1CBCD067" w14:textId="77777777" w:rsidR="00C3392A" w:rsidRPr="00586CB9" w:rsidRDefault="00C3392A" w:rsidP="005D4A77">
      <w:pPr>
        <w:numPr>
          <w:ilvl w:val="0"/>
          <w:numId w:val="11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wydm śródlądowych z murawami napiaskowymi (kod siedliska 2330),</w:t>
      </w:r>
    </w:p>
    <w:p w14:paraId="1293C927" w14:textId="77777777" w:rsidR="00C3392A" w:rsidRPr="00586CB9" w:rsidRDefault="00C3392A" w:rsidP="005D4A77">
      <w:pPr>
        <w:numPr>
          <w:ilvl w:val="0"/>
          <w:numId w:val="11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ciepłolubnych śródlądowych muraw </w:t>
      </w:r>
      <w:proofErr w:type="spellStart"/>
      <w:r w:rsidRPr="00586CB9">
        <w:rPr>
          <w:rFonts w:ascii="Book Antiqua" w:eastAsiaTheme="minorEastAsia" w:hAnsi="Book Antiqua" w:cs="DejaVuSans"/>
          <w:lang w:eastAsia="pl-PL"/>
        </w:rPr>
        <w:t>napiaskowych</w:t>
      </w:r>
      <w:proofErr w:type="spellEnd"/>
      <w:r w:rsidRPr="00586CB9">
        <w:rPr>
          <w:rFonts w:ascii="Book Antiqua" w:eastAsiaTheme="minorEastAsia" w:hAnsi="Book Antiqua" w:cs="DejaVuSans"/>
          <w:lang w:eastAsia="pl-PL"/>
        </w:rPr>
        <w:t xml:space="preserve"> (kod siedliska 6120),</w:t>
      </w:r>
    </w:p>
    <w:p w14:paraId="4A988674" w14:textId="77777777" w:rsidR="00C3392A" w:rsidRPr="00586CB9" w:rsidRDefault="00C3392A" w:rsidP="005D4A77">
      <w:pPr>
        <w:numPr>
          <w:ilvl w:val="0"/>
          <w:numId w:val="11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muraw kserotermicznych (kod siedliska 6210),</w:t>
      </w:r>
    </w:p>
    <w:p w14:paraId="586AED33" w14:textId="77777777" w:rsidR="00C3392A" w:rsidRPr="00586CB9" w:rsidRDefault="00C3392A" w:rsidP="005D4A77">
      <w:pPr>
        <w:numPr>
          <w:ilvl w:val="0"/>
          <w:numId w:val="114"/>
        </w:numPr>
        <w:autoSpaceDE w:val="0"/>
        <w:autoSpaceDN w:val="0"/>
        <w:adjustRightInd w:val="0"/>
        <w:spacing w:after="0" w:line="360" w:lineRule="auto"/>
        <w:contextualSpacing/>
        <w:jc w:val="both"/>
        <w:rPr>
          <w:rFonts w:ascii="Book Antiqua" w:eastAsiaTheme="minorEastAsia" w:hAnsi="Book Antiqua" w:cs="DejaVuSans"/>
          <w:lang w:eastAsia="pl-PL"/>
        </w:rPr>
      </w:pPr>
      <w:proofErr w:type="spellStart"/>
      <w:r w:rsidRPr="00586CB9">
        <w:rPr>
          <w:rFonts w:ascii="Book Antiqua" w:eastAsiaTheme="minorEastAsia" w:hAnsi="Book Antiqua" w:cs="DejaVuSans"/>
          <w:lang w:eastAsia="pl-PL"/>
        </w:rPr>
        <w:t>zmiennowilgotnych</w:t>
      </w:r>
      <w:proofErr w:type="spellEnd"/>
      <w:r w:rsidRPr="00586CB9">
        <w:rPr>
          <w:rFonts w:ascii="Book Antiqua" w:eastAsiaTheme="minorEastAsia" w:hAnsi="Book Antiqua" w:cs="DejaVuSans"/>
          <w:lang w:eastAsia="pl-PL"/>
        </w:rPr>
        <w:t xml:space="preserve"> łąk </w:t>
      </w:r>
      <w:proofErr w:type="spellStart"/>
      <w:r w:rsidRPr="00586CB9">
        <w:rPr>
          <w:rFonts w:ascii="Book Antiqua" w:eastAsiaTheme="minorEastAsia" w:hAnsi="Book Antiqua" w:cs="DejaVuSans"/>
          <w:lang w:eastAsia="pl-PL"/>
        </w:rPr>
        <w:t>trzęślicowych</w:t>
      </w:r>
      <w:proofErr w:type="spellEnd"/>
      <w:r w:rsidRPr="00586CB9">
        <w:rPr>
          <w:rFonts w:ascii="Book Antiqua" w:eastAsiaTheme="minorEastAsia" w:hAnsi="Book Antiqua" w:cs="DejaVuSans"/>
          <w:lang w:eastAsia="pl-PL"/>
        </w:rPr>
        <w:t xml:space="preserve"> (</w:t>
      </w:r>
      <w:proofErr w:type="spellStart"/>
      <w:r w:rsidRPr="00586CB9">
        <w:rPr>
          <w:rFonts w:ascii="Book Antiqua" w:eastAsiaTheme="minorEastAsia" w:hAnsi="Book Antiqua" w:cs="DejaVuSans"/>
          <w:i/>
          <w:lang w:eastAsia="pl-PL"/>
        </w:rPr>
        <w:t>Molinion</w:t>
      </w:r>
      <w:proofErr w:type="spellEnd"/>
      <w:r w:rsidRPr="00586CB9">
        <w:rPr>
          <w:rFonts w:ascii="Book Antiqua" w:eastAsiaTheme="minorEastAsia" w:hAnsi="Book Antiqua" w:cs="DejaVuSans"/>
          <w:lang w:eastAsia="pl-PL"/>
        </w:rPr>
        <w:t>) (kod siedliska 6410),</w:t>
      </w:r>
    </w:p>
    <w:p w14:paraId="191AAE4C" w14:textId="77777777" w:rsidR="00C3392A" w:rsidRPr="00586CB9" w:rsidRDefault="00C3392A" w:rsidP="005D4A77">
      <w:pPr>
        <w:numPr>
          <w:ilvl w:val="0"/>
          <w:numId w:val="114"/>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grądu środkowoeuropejskiego i </w:t>
      </w:r>
      <w:proofErr w:type="spellStart"/>
      <w:r w:rsidRPr="00586CB9">
        <w:rPr>
          <w:rFonts w:ascii="Book Antiqua" w:eastAsiaTheme="minorEastAsia" w:hAnsi="Book Antiqua" w:cs="DejaVuSans"/>
          <w:lang w:eastAsia="pl-PL"/>
        </w:rPr>
        <w:t>subkontynentalnego</w:t>
      </w:r>
      <w:proofErr w:type="spellEnd"/>
      <w:r w:rsidRPr="00586CB9">
        <w:rPr>
          <w:rFonts w:ascii="Book Antiqua" w:eastAsiaTheme="minorEastAsia" w:hAnsi="Book Antiqua" w:cs="DejaVuSans"/>
          <w:lang w:eastAsia="pl-PL"/>
        </w:rPr>
        <w:t xml:space="preserve"> (kod siedliska 9170).</w:t>
      </w:r>
    </w:p>
    <w:p w14:paraId="2F9D5B3F" w14:textId="77777777" w:rsidR="00C3392A" w:rsidRPr="00586CB9" w:rsidRDefault="00C3392A" w:rsidP="005D4A77">
      <w:pPr>
        <w:numPr>
          <w:ilvl w:val="0"/>
          <w:numId w:val="110"/>
        </w:numPr>
        <w:autoSpaceDE w:val="0"/>
        <w:autoSpaceDN w:val="0"/>
        <w:adjustRightInd w:val="0"/>
        <w:spacing w:after="0" w:line="360" w:lineRule="auto"/>
        <w:ind w:left="426" w:hanging="426"/>
        <w:contextualSpacing/>
        <w:jc w:val="both"/>
        <w:rPr>
          <w:rFonts w:ascii="Book Antiqua" w:eastAsia="Times New Roman" w:hAnsi="Book Antiqua" w:cs="DejaVuSans"/>
          <w:lang w:bidi="en-US"/>
        </w:rPr>
      </w:pPr>
      <w:r w:rsidRPr="00586CB9">
        <w:rPr>
          <w:rFonts w:ascii="Book Antiqua" w:eastAsiaTheme="minorEastAsia" w:hAnsi="Book Antiqua" w:cs="DejaVuSans"/>
          <w:lang w:eastAsia="pl-PL"/>
        </w:rPr>
        <w:t xml:space="preserve">Ilość i powierzchnia badanych typów siedlisk została wskazana w Załączniku nr 11 do SIWZ. </w:t>
      </w:r>
      <w:r w:rsidRPr="00586CB9">
        <w:rPr>
          <w:rFonts w:ascii="Book Antiqua" w:eastAsia="Times New Roman" w:hAnsi="Book Antiqua" w:cs="DejaVuSans"/>
          <w:lang w:bidi="en-US"/>
        </w:rPr>
        <w:t>Dokładna lokalizacja płatów siedlisk, w których należy wykonać zdjęcia fitosocjologiczne zostanie przekazana Wykonawcy w formie elektronicznej (plik .</w:t>
      </w:r>
      <w:proofErr w:type="spellStart"/>
      <w:r w:rsidRPr="00586CB9">
        <w:rPr>
          <w:rFonts w:ascii="Book Antiqua" w:eastAsia="Times New Roman" w:hAnsi="Book Antiqua" w:cs="DejaVuSans"/>
          <w:lang w:bidi="en-US"/>
        </w:rPr>
        <w:t>shp</w:t>
      </w:r>
      <w:proofErr w:type="spellEnd"/>
      <w:r w:rsidRPr="00586CB9">
        <w:rPr>
          <w:rFonts w:ascii="Book Antiqua" w:eastAsia="Times New Roman" w:hAnsi="Book Antiqua" w:cs="DejaVuSans"/>
          <w:lang w:bidi="en-US"/>
        </w:rPr>
        <w:t>).</w:t>
      </w:r>
    </w:p>
    <w:p w14:paraId="42C25E39" w14:textId="77777777" w:rsidR="00C3392A" w:rsidRPr="00586CB9" w:rsidRDefault="00C3392A" w:rsidP="005D4A77">
      <w:pPr>
        <w:numPr>
          <w:ilvl w:val="0"/>
          <w:numId w:val="110"/>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Prace monitoringowe należy wykonać w dwóch sezonach badawczych tj. w 2015 r. </w:t>
      </w:r>
      <w:r w:rsidRPr="00586CB9">
        <w:rPr>
          <w:rFonts w:ascii="Book Antiqua" w:eastAsiaTheme="minorEastAsia" w:hAnsi="Book Antiqua" w:cs="DejaVuSans"/>
          <w:lang w:eastAsia="pl-PL"/>
        </w:rPr>
        <w:br/>
        <w:t>i 2018 r., w terminie od 1 maja do 31 sierpnia. W przypadku przedłużenia okresu trwania Projektu Zamawiający zastrzega możliwość, po uprzednim poinformowaniu Wykonawcy, przesunięcia terminu przeprowadzenia monitoringu z sezonu badawczego 2018 r. na sezon badawczy 2019 r.</w:t>
      </w:r>
    </w:p>
    <w:p w14:paraId="35A57E7C" w14:textId="77777777" w:rsidR="00C3392A" w:rsidRPr="00586CB9" w:rsidRDefault="00C3392A" w:rsidP="005D4A77">
      <w:pPr>
        <w:numPr>
          <w:ilvl w:val="0"/>
          <w:numId w:val="110"/>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Badania monitoringowe ww. typów siedlisk w granicach projektu LIFE13 NAT/PL/000050, należy wykonać uwzględniając przy kartowaniu ich zróżnicowanie </w:t>
      </w:r>
      <w:r w:rsidRPr="00586CB9">
        <w:rPr>
          <w:rFonts w:ascii="Book Antiqua" w:eastAsiaTheme="minorEastAsia" w:hAnsi="Book Antiqua" w:cs="DejaVuSans"/>
          <w:lang w:eastAsia="pl-PL"/>
        </w:rPr>
        <w:br/>
        <w:t xml:space="preserve">i dokumentując zmienność składu gatunkowego za pomocą zdjęć fitosocjologicznych </w:t>
      </w:r>
      <w:r w:rsidRPr="00586CB9">
        <w:rPr>
          <w:rFonts w:ascii="Book Antiqua" w:eastAsiaTheme="minorEastAsia" w:hAnsi="Book Antiqua" w:cs="DejaVuSans"/>
          <w:lang w:eastAsia="pl-PL"/>
        </w:rPr>
        <w:br/>
        <w:t>z zastosowaniem powszechnie używanej skali Braun-</w:t>
      </w:r>
      <w:proofErr w:type="spellStart"/>
      <w:r w:rsidRPr="00586CB9">
        <w:rPr>
          <w:rFonts w:ascii="Book Antiqua" w:eastAsiaTheme="minorEastAsia" w:hAnsi="Book Antiqua" w:cs="DejaVuSans"/>
          <w:lang w:eastAsia="pl-PL"/>
        </w:rPr>
        <w:t>Blanqueta</w:t>
      </w:r>
      <w:proofErr w:type="spellEnd"/>
      <w:r w:rsidRPr="00586CB9">
        <w:rPr>
          <w:rFonts w:ascii="Book Antiqua" w:eastAsiaTheme="minorEastAsia" w:hAnsi="Book Antiqua" w:cs="DejaVuSans"/>
          <w:lang w:eastAsia="pl-PL"/>
        </w:rPr>
        <w:t xml:space="preserve">. </w:t>
      </w:r>
    </w:p>
    <w:p w14:paraId="28F2235B" w14:textId="77777777" w:rsidR="00C3392A" w:rsidRPr="00586CB9" w:rsidRDefault="00C3392A" w:rsidP="00C3392A">
      <w:pPr>
        <w:autoSpaceDE w:val="0"/>
        <w:autoSpaceDN w:val="0"/>
        <w:adjustRightInd w:val="0"/>
        <w:spacing w:after="0" w:line="360" w:lineRule="auto"/>
        <w:ind w:left="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Monitoring roślinności należy wykonać na </w:t>
      </w:r>
      <w:proofErr w:type="spellStart"/>
      <w:r w:rsidRPr="00586CB9">
        <w:rPr>
          <w:rFonts w:ascii="Book Antiqua" w:eastAsiaTheme="minorEastAsia" w:hAnsi="Book Antiqua" w:cs="DejaVuSans"/>
          <w:lang w:eastAsia="pl-PL"/>
        </w:rPr>
        <w:t>transektach</w:t>
      </w:r>
      <w:proofErr w:type="spellEnd"/>
      <w:r w:rsidRPr="00586CB9">
        <w:rPr>
          <w:rFonts w:ascii="Book Antiqua" w:eastAsiaTheme="minorEastAsia" w:hAnsi="Book Antiqua" w:cs="DejaVuSans"/>
          <w:lang w:eastAsia="pl-PL"/>
        </w:rPr>
        <w:t xml:space="preserve"> wyznaczonych przez Wykonawcę. Ocena stanu powinna zostać dokonana w oparciu o wyznaczone </w:t>
      </w:r>
      <w:proofErr w:type="spellStart"/>
      <w:r w:rsidRPr="00586CB9">
        <w:rPr>
          <w:rFonts w:ascii="Book Antiqua" w:eastAsiaTheme="minorEastAsia" w:hAnsi="Book Antiqua" w:cs="DejaVuSans"/>
          <w:lang w:eastAsia="pl-PL"/>
        </w:rPr>
        <w:t>transekty</w:t>
      </w:r>
      <w:proofErr w:type="spellEnd"/>
      <w:r w:rsidRPr="00586CB9">
        <w:rPr>
          <w:rFonts w:ascii="Book Antiqua" w:eastAsiaTheme="minorEastAsia" w:hAnsi="Book Antiqua" w:cs="DejaVuSans"/>
          <w:lang w:eastAsia="pl-PL"/>
        </w:rPr>
        <w:t xml:space="preserve">. </w:t>
      </w:r>
    </w:p>
    <w:p w14:paraId="6C431866" w14:textId="77777777" w:rsidR="00C3392A" w:rsidRPr="00586CB9" w:rsidRDefault="00C3392A" w:rsidP="00C3392A">
      <w:pPr>
        <w:autoSpaceDE w:val="0"/>
        <w:autoSpaceDN w:val="0"/>
        <w:adjustRightInd w:val="0"/>
        <w:spacing w:after="0" w:line="360" w:lineRule="auto"/>
        <w:ind w:left="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Jedynie w przypadku siedliska </w:t>
      </w:r>
      <w:proofErr w:type="spellStart"/>
      <w:r w:rsidRPr="00586CB9">
        <w:rPr>
          <w:rFonts w:ascii="Book Antiqua" w:eastAsiaTheme="minorEastAsia" w:hAnsi="Book Antiqua" w:cs="DejaVuSans"/>
          <w:lang w:eastAsia="pl-PL"/>
        </w:rPr>
        <w:t>zmiennowilgotnych</w:t>
      </w:r>
      <w:proofErr w:type="spellEnd"/>
      <w:r w:rsidRPr="00586CB9">
        <w:rPr>
          <w:rFonts w:ascii="Book Antiqua" w:eastAsiaTheme="minorEastAsia" w:hAnsi="Book Antiqua" w:cs="DejaVuSans"/>
          <w:lang w:eastAsia="pl-PL"/>
        </w:rPr>
        <w:t xml:space="preserve"> łąk </w:t>
      </w:r>
      <w:proofErr w:type="spellStart"/>
      <w:r w:rsidRPr="00586CB9">
        <w:rPr>
          <w:rFonts w:ascii="Book Antiqua" w:eastAsiaTheme="minorEastAsia" w:hAnsi="Book Antiqua" w:cs="DejaVuSans"/>
          <w:lang w:eastAsia="pl-PL"/>
        </w:rPr>
        <w:t>trzęślicowych</w:t>
      </w:r>
      <w:proofErr w:type="spellEnd"/>
      <w:r w:rsidRPr="00586CB9">
        <w:rPr>
          <w:rFonts w:ascii="Book Antiqua" w:eastAsiaTheme="minorEastAsia" w:hAnsi="Book Antiqua" w:cs="DejaVuSans"/>
          <w:lang w:eastAsia="pl-PL"/>
        </w:rPr>
        <w:t xml:space="preserve"> (</w:t>
      </w:r>
      <w:proofErr w:type="spellStart"/>
      <w:r w:rsidRPr="00586CB9">
        <w:rPr>
          <w:rFonts w:ascii="Book Antiqua" w:eastAsiaTheme="minorEastAsia" w:hAnsi="Book Antiqua" w:cs="DejaVuSans"/>
          <w:i/>
          <w:lang w:eastAsia="pl-PL"/>
        </w:rPr>
        <w:t>Molinion</w:t>
      </w:r>
      <w:proofErr w:type="spellEnd"/>
      <w:r w:rsidRPr="00586CB9">
        <w:rPr>
          <w:rFonts w:ascii="Book Antiqua" w:eastAsiaTheme="minorEastAsia" w:hAnsi="Book Antiqua" w:cs="DejaVuSans"/>
          <w:lang w:eastAsia="pl-PL"/>
        </w:rPr>
        <w:t>) (kod siedliska 6410), dla części płatów Zamawiający przekaże warstwę punktową (.</w:t>
      </w:r>
      <w:proofErr w:type="spellStart"/>
      <w:r w:rsidRPr="00586CB9">
        <w:rPr>
          <w:rFonts w:ascii="Book Antiqua" w:eastAsiaTheme="minorEastAsia" w:hAnsi="Book Antiqua" w:cs="DejaVuSans"/>
          <w:lang w:eastAsia="pl-PL"/>
        </w:rPr>
        <w:t>shp</w:t>
      </w:r>
      <w:proofErr w:type="spellEnd"/>
      <w:r w:rsidRPr="00586CB9">
        <w:rPr>
          <w:rFonts w:ascii="Book Antiqua" w:eastAsiaTheme="minorEastAsia" w:hAnsi="Book Antiqua" w:cs="DejaVuSans"/>
          <w:lang w:eastAsia="pl-PL"/>
        </w:rPr>
        <w:t xml:space="preserve">) </w:t>
      </w:r>
      <w:r w:rsidRPr="00586CB9">
        <w:rPr>
          <w:rFonts w:ascii="Book Antiqua" w:eastAsiaTheme="minorEastAsia" w:hAnsi="Book Antiqua" w:cs="DejaVuSans"/>
          <w:lang w:eastAsia="pl-PL"/>
        </w:rPr>
        <w:br/>
      </w:r>
      <w:r w:rsidRPr="00586CB9">
        <w:rPr>
          <w:rFonts w:ascii="Book Antiqua" w:eastAsiaTheme="minorEastAsia" w:hAnsi="Book Antiqua" w:cs="DejaVuSans"/>
          <w:lang w:eastAsia="pl-PL"/>
        </w:rPr>
        <w:lastRenderedPageBreak/>
        <w:t>z lokalizacją zdjęć fitosocjologicznych, które należy włączyć do prowadzonego przez Wykonawcę monitoringu.</w:t>
      </w:r>
    </w:p>
    <w:p w14:paraId="650BDFB0" w14:textId="77777777" w:rsidR="00C3392A" w:rsidRPr="00586CB9" w:rsidRDefault="00C3392A" w:rsidP="005D4A77">
      <w:pPr>
        <w:numPr>
          <w:ilvl w:val="0"/>
          <w:numId w:val="110"/>
        </w:numPr>
        <w:autoSpaceDE w:val="0"/>
        <w:autoSpaceDN w:val="0"/>
        <w:adjustRightInd w:val="0"/>
        <w:spacing w:after="0" w:line="360" w:lineRule="auto"/>
        <w:ind w:left="426" w:hanging="426"/>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Dla każdego płatu siedliska ekspert–specjalista przeprowadzi ocenę stanu ochrony  siedliska. Definiowanie stanu ochrony należy przeprowadzić zgodnie ze skalą oceny z załącznika do Rozporządzenia Ministra Środowiska z dnia 17 lutego 2010 r. </w:t>
      </w:r>
      <w:r w:rsidRPr="00586CB9">
        <w:rPr>
          <w:rFonts w:ascii="Book Antiqua" w:eastAsiaTheme="minorEastAsia" w:hAnsi="Book Antiqua" w:cs="DejaVuSans"/>
          <w:lang w:eastAsia="pl-PL"/>
        </w:rPr>
        <w:br/>
        <w:t>w sprawie sporządzania projektu planu zadań ochronnych dla obszaru Natura 2000, natomiast ocenę stanu ochrony wg metodyki opublikowanej w:</w:t>
      </w:r>
    </w:p>
    <w:p w14:paraId="13914CAA" w14:textId="77777777" w:rsidR="00C3392A" w:rsidRPr="00586CB9" w:rsidRDefault="00C3392A" w:rsidP="005D4A77">
      <w:pPr>
        <w:numPr>
          <w:ilvl w:val="0"/>
          <w:numId w:val="113"/>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Wilk-Woźniak E., Gąbka M. (i in.). 2012. Starorzecza i naturalne eutroficzne zbiorniki wodne ze zbiorowiskami z </w:t>
      </w:r>
      <w:proofErr w:type="spellStart"/>
      <w:r w:rsidRPr="00586CB9">
        <w:rPr>
          <w:rFonts w:ascii="Book Antiqua" w:eastAsiaTheme="minorEastAsia" w:hAnsi="Book Antiqua" w:cs="DejaVuSans"/>
          <w:i/>
          <w:lang w:eastAsia="pl-PL"/>
        </w:rPr>
        <w:t>Nympheion</w:t>
      </w:r>
      <w:proofErr w:type="spellEnd"/>
      <w:r w:rsidRPr="00586CB9">
        <w:rPr>
          <w:rFonts w:ascii="Book Antiqua" w:eastAsiaTheme="minorEastAsia" w:hAnsi="Book Antiqua" w:cs="DejaVuSans"/>
          <w:i/>
          <w:lang w:eastAsia="pl-PL"/>
        </w:rPr>
        <w:t xml:space="preserve">, </w:t>
      </w:r>
      <w:proofErr w:type="spellStart"/>
      <w:r w:rsidRPr="00586CB9">
        <w:rPr>
          <w:rFonts w:ascii="Book Antiqua" w:eastAsiaTheme="minorEastAsia" w:hAnsi="Book Antiqua" w:cs="DejaVuSans"/>
          <w:i/>
          <w:lang w:eastAsia="pl-PL"/>
        </w:rPr>
        <w:t>Potamion</w:t>
      </w:r>
      <w:proofErr w:type="spellEnd"/>
      <w:r w:rsidRPr="00586CB9">
        <w:rPr>
          <w:rFonts w:ascii="Book Antiqua" w:eastAsiaTheme="minorEastAsia" w:hAnsi="Book Antiqua" w:cs="DejaVuSans"/>
          <w:i/>
          <w:lang w:eastAsia="pl-PL"/>
        </w:rPr>
        <w:t xml:space="preserve">. </w:t>
      </w:r>
      <w:r w:rsidRPr="00586CB9">
        <w:rPr>
          <w:rFonts w:ascii="Book Antiqua" w:eastAsiaTheme="minorEastAsia" w:hAnsi="Book Antiqua" w:cs="DejaVuSans"/>
          <w:lang w:eastAsia="pl-PL"/>
        </w:rPr>
        <w:t xml:space="preserve">W: W. Mróz (red.) Monitoring siedlisk przyrodniczych. Przewodnik metodyczny. Część II. GIOŚ, Warszawa, </w:t>
      </w:r>
      <w:r w:rsidRPr="00586CB9">
        <w:rPr>
          <w:rFonts w:ascii="Book Antiqua" w:eastAsiaTheme="minorEastAsia" w:hAnsi="Book Antiqua" w:cs="DejaVuSans"/>
          <w:lang w:eastAsia="pl-PL"/>
        </w:rPr>
        <w:br/>
        <w:t>s. 130-149.</w:t>
      </w:r>
    </w:p>
    <w:p w14:paraId="4836D48C" w14:textId="77777777" w:rsidR="00C3392A" w:rsidRPr="00586CB9" w:rsidRDefault="00C3392A" w:rsidP="005D4A77">
      <w:pPr>
        <w:numPr>
          <w:ilvl w:val="0"/>
          <w:numId w:val="113"/>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Kulpiński K., Tyc A. 2012. Wydmy śródlądowe z murawami napiaskowymi. </w:t>
      </w:r>
      <w:r w:rsidRPr="00586CB9">
        <w:rPr>
          <w:rFonts w:ascii="Book Antiqua" w:eastAsiaTheme="minorEastAsia" w:hAnsi="Book Antiqua" w:cs="DejaVuSans"/>
          <w:lang w:eastAsia="pl-PL"/>
        </w:rPr>
        <w:br/>
        <w:t>W: W. Mróz (red.) Monitoring siedlisk przyrodniczych. Przewodnik metodyczny. Część II. GIOŚ, Warszawa, s. 102-113</w:t>
      </w:r>
    </w:p>
    <w:p w14:paraId="7A84E0F0" w14:textId="77777777" w:rsidR="00C3392A" w:rsidRPr="00586CB9" w:rsidRDefault="00C3392A" w:rsidP="005D4A77">
      <w:pPr>
        <w:numPr>
          <w:ilvl w:val="0"/>
          <w:numId w:val="113"/>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Kujawa-Pawlaczyk. 2010. Ciepłolubne śródlądowe murawy napiaskowe. </w:t>
      </w:r>
      <w:r w:rsidRPr="00586CB9">
        <w:rPr>
          <w:rFonts w:ascii="Book Antiqua" w:eastAsiaTheme="minorEastAsia" w:hAnsi="Book Antiqua" w:cs="DejaVuSans"/>
          <w:lang w:eastAsia="pl-PL"/>
        </w:rPr>
        <w:br/>
        <w:t>W: W. Mróz (red.) Monitoring siedlisk przyrodniczych. Przewodnik metodyczny. Część I. GIOŚ, Warszawa, s. 106-118.</w:t>
      </w:r>
    </w:p>
    <w:p w14:paraId="56B64E79" w14:textId="77777777" w:rsidR="00C3392A" w:rsidRPr="00586CB9" w:rsidRDefault="00C3392A" w:rsidP="005D4A77">
      <w:pPr>
        <w:numPr>
          <w:ilvl w:val="0"/>
          <w:numId w:val="113"/>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Mróz W., Bąba W. 2010. Murawy kserotermiczne. W: W. Mróz (red.) Monitoring siedlisk przyrodniczych. Przewodnik metodyczny. Część I. GIOŚ, Warszawa, </w:t>
      </w:r>
      <w:r w:rsidRPr="00586CB9">
        <w:rPr>
          <w:rFonts w:ascii="Book Antiqua" w:eastAsiaTheme="minorEastAsia" w:hAnsi="Book Antiqua" w:cs="DejaVuSans"/>
          <w:lang w:eastAsia="pl-PL"/>
        </w:rPr>
        <w:br/>
        <w:t>s. 119-129.</w:t>
      </w:r>
    </w:p>
    <w:p w14:paraId="2AED5864" w14:textId="77777777" w:rsidR="00C3392A" w:rsidRPr="00586CB9" w:rsidRDefault="00C3392A" w:rsidP="005D4A77">
      <w:pPr>
        <w:numPr>
          <w:ilvl w:val="0"/>
          <w:numId w:val="113"/>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Michalska-Hejduk D., Kopeć D. 2012. </w:t>
      </w:r>
      <w:proofErr w:type="spellStart"/>
      <w:r w:rsidRPr="00586CB9">
        <w:rPr>
          <w:rFonts w:ascii="Book Antiqua" w:eastAsiaTheme="minorEastAsia" w:hAnsi="Book Antiqua" w:cs="DejaVuSans"/>
          <w:lang w:eastAsia="pl-PL"/>
        </w:rPr>
        <w:t>Zmiennowilgotne</w:t>
      </w:r>
      <w:proofErr w:type="spellEnd"/>
      <w:r w:rsidRPr="00586CB9">
        <w:rPr>
          <w:rFonts w:ascii="Book Antiqua" w:eastAsiaTheme="minorEastAsia" w:hAnsi="Book Antiqua" w:cs="DejaVuSans"/>
          <w:lang w:eastAsia="pl-PL"/>
        </w:rPr>
        <w:t xml:space="preserve"> łąki </w:t>
      </w:r>
      <w:proofErr w:type="spellStart"/>
      <w:r w:rsidRPr="00586CB9">
        <w:rPr>
          <w:rFonts w:ascii="Book Antiqua" w:eastAsiaTheme="minorEastAsia" w:hAnsi="Book Antiqua" w:cs="DejaVuSans"/>
          <w:lang w:eastAsia="pl-PL"/>
        </w:rPr>
        <w:t>trzęślicowe</w:t>
      </w:r>
      <w:proofErr w:type="spellEnd"/>
      <w:r w:rsidRPr="00586CB9">
        <w:rPr>
          <w:rFonts w:ascii="Book Antiqua" w:eastAsiaTheme="minorEastAsia" w:hAnsi="Book Antiqua" w:cs="DejaVuSans"/>
          <w:lang w:eastAsia="pl-PL"/>
        </w:rPr>
        <w:t xml:space="preserve">  (</w:t>
      </w:r>
      <w:proofErr w:type="spellStart"/>
      <w:r w:rsidRPr="00586CB9">
        <w:rPr>
          <w:rFonts w:ascii="Book Antiqua" w:eastAsiaTheme="minorEastAsia" w:hAnsi="Book Antiqua" w:cs="DejaVuSans"/>
          <w:lang w:eastAsia="pl-PL"/>
        </w:rPr>
        <w:t>Molinion</w:t>
      </w:r>
      <w:proofErr w:type="spellEnd"/>
      <w:r w:rsidRPr="00586CB9">
        <w:rPr>
          <w:rFonts w:ascii="Book Antiqua" w:eastAsiaTheme="minorEastAsia" w:hAnsi="Book Antiqua" w:cs="DejaVuSans"/>
          <w:lang w:eastAsia="pl-PL"/>
        </w:rPr>
        <w:t xml:space="preserve">). W: W. Mróz (red.) Monitoring siedlisk przyrodniczych. Przewodnik metodyczny. </w:t>
      </w:r>
      <w:r w:rsidRPr="00586CB9">
        <w:rPr>
          <w:rFonts w:ascii="Book Antiqua" w:eastAsiaTheme="minorEastAsia" w:hAnsi="Book Antiqua" w:cs="DejaVuSans"/>
          <w:lang w:eastAsia="pl-PL"/>
        </w:rPr>
        <w:br/>
        <w:t xml:space="preserve">Część III. GIOŚ, Warszawa, s. 40-52. </w:t>
      </w:r>
    </w:p>
    <w:p w14:paraId="6E64C566" w14:textId="77777777" w:rsidR="00C3392A" w:rsidRPr="00586CB9" w:rsidRDefault="00C3392A" w:rsidP="005D4A77">
      <w:pPr>
        <w:numPr>
          <w:ilvl w:val="0"/>
          <w:numId w:val="113"/>
        </w:numPr>
        <w:autoSpaceDE w:val="0"/>
        <w:autoSpaceDN w:val="0"/>
        <w:adjustRightInd w:val="0"/>
        <w:spacing w:after="0" w:line="360" w:lineRule="auto"/>
        <w:contextualSpacing/>
        <w:jc w:val="both"/>
        <w:rPr>
          <w:rFonts w:ascii="Book Antiqua" w:eastAsiaTheme="minorEastAsia" w:hAnsi="Book Antiqua" w:cs="DejaVuSans"/>
          <w:lang w:eastAsia="pl-PL"/>
        </w:rPr>
      </w:pPr>
      <w:r w:rsidRPr="00586CB9">
        <w:rPr>
          <w:rFonts w:ascii="Book Antiqua" w:eastAsiaTheme="minorEastAsia" w:hAnsi="Book Antiqua" w:cs="DejaVuSans"/>
          <w:lang w:eastAsia="pl-PL"/>
        </w:rPr>
        <w:t xml:space="preserve">Paweł Pawlaczyk. 2012. Grąd </w:t>
      </w:r>
      <w:proofErr w:type="spellStart"/>
      <w:r w:rsidRPr="00586CB9">
        <w:rPr>
          <w:rFonts w:ascii="Book Antiqua" w:eastAsiaTheme="minorEastAsia" w:hAnsi="Book Antiqua" w:cs="DejaVuSans"/>
          <w:lang w:eastAsia="pl-PL"/>
        </w:rPr>
        <w:t>subatlantycki</w:t>
      </w:r>
      <w:proofErr w:type="spellEnd"/>
      <w:r w:rsidRPr="00586CB9">
        <w:rPr>
          <w:rFonts w:ascii="Book Antiqua" w:eastAsiaTheme="minorEastAsia" w:hAnsi="Book Antiqua" w:cs="DejaVuSans"/>
          <w:lang w:eastAsia="pl-PL"/>
        </w:rPr>
        <w:t xml:space="preserve">. W: W. Mróz (red.) Monitoring siedlisk przyrodniczych. Przewodnik metodyczny. Część III. GIOŚ, Warszawa, s. 253-271. </w:t>
      </w:r>
    </w:p>
    <w:p w14:paraId="2AF5C86D" w14:textId="77777777" w:rsidR="00C3392A" w:rsidRPr="00586CB9" w:rsidRDefault="00C3392A" w:rsidP="005D4A77">
      <w:pPr>
        <w:pStyle w:val="Akapitzlist"/>
        <w:numPr>
          <w:ilvl w:val="0"/>
          <w:numId w:val="110"/>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rPr>
      </w:pPr>
      <w:r w:rsidRPr="00586CB9">
        <w:rPr>
          <w:rFonts w:ascii="Book Antiqua" w:eastAsiaTheme="minorEastAsia" w:hAnsi="Book Antiqua" w:cs="Arial"/>
          <w:sz w:val="22"/>
          <w:szCs w:val="22"/>
          <w:lang w:val="pl-PL" w:eastAsia="pl-PL"/>
        </w:rPr>
        <w:t xml:space="preserve">W przypadku zaistnienia zmian w metodyce oceny stanu ochrony siedlisk przyrodniczych, powinny one być uwzględnione podczas kolejnego sezonu badawczego, pod warunkiem uzgodnienia tych zmian z Zamawiającym. </w:t>
      </w:r>
    </w:p>
    <w:p w14:paraId="3216C681" w14:textId="5635C399" w:rsidR="00C3392A" w:rsidRPr="00586CB9" w:rsidRDefault="00C3392A" w:rsidP="005D4A77">
      <w:pPr>
        <w:pStyle w:val="Akapitzlist"/>
        <w:numPr>
          <w:ilvl w:val="0"/>
          <w:numId w:val="110"/>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rPr>
      </w:pPr>
      <w:r w:rsidRPr="00586CB9">
        <w:rPr>
          <w:rFonts w:ascii="Book Antiqua" w:eastAsiaTheme="minorEastAsia" w:hAnsi="Book Antiqua" w:cs="BookAntiqua"/>
          <w:sz w:val="22"/>
          <w:szCs w:val="22"/>
          <w:lang w:val="pl-PL" w:eastAsia="pl-PL"/>
        </w:rPr>
        <w:t xml:space="preserve">Zamówienie obejmuje ponadto opracowanie i dostarczenie Zamawiającemu raportów, oddzielnie dla każdego typu siedliska, w roku badawczym 2015 i 2018 na obszarze projektu LIFE13 NAT/PL/000050. Raporty z monitoringu w 2015 roku należy złożyć </w:t>
      </w:r>
      <w:r w:rsidR="00AD515F">
        <w:rPr>
          <w:rFonts w:ascii="Book Antiqua" w:eastAsiaTheme="minorEastAsia" w:hAnsi="Book Antiqua" w:cs="BookAntiqua"/>
          <w:sz w:val="22"/>
          <w:szCs w:val="22"/>
          <w:lang w:val="pl-PL" w:eastAsia="pl-PL"/>
        </w:rPr>
        <w:lastRenderedPageBreak/>
        <w:t>ostatecznie do dnia 15</w:t>
      </w:r>
      <w:r w:rsidRPr="00586CB9">
        <w:rPr>
          <w:rFonts w:ascii="Book Antiqua" w:eastAsiaTheme="minorEastAsia" w:hAnsi="Book Antiqua" w:cs="BookAntiqua"/>
          <w:sz w:val="22"/>
          <w:szCs w:val="22"/>
          <w:lang w:val="pl-PL" w:eastAsia="pl-PL"/>
        </w:rPr>
        <w:t xml:space="preserve"> października 2015 r., natomiast raporty z monitoringu przeprowadzonego w 2018</w:t>
      </w:r>
      <w:r w:rsidR="00AD515F">
        <w:rPr>
          <w:rFonts w:ascii="Book Antiqua" w:eastAsiaTheme="minorEastAsia" w:hAnsi="Book Antiqua" w:cs="BookAntiqua"/>
          <w:sz w:val="22"/>
          <w:szCs w:val="22"/>
          <w:lang w:val="pl-PL" w:eastAsia="pl-PL"/>
        </w:rPr>
        <w:t xml:space="preserve"> r. należy złożyć finalnie do 15</w:t>
      </w:r>
      <w:r w:rsidRPr="00586CB9">
        <w:rPr>
          <w:rFonts w:ascii="Book Antiqua" w:eastAsiaTheme="minorEastAsia" w:hAnsi="Book Antiqua" w:cs="BookAntiqua"/>
          <w:sz w:val="22"/>
          <w:szCs w:val="22"/>
          <w:lang w:val="pl-PL" w:eastAsia="pl-PL"/>
        </w:rPr>
        <w:t xml:space="preserve"> października 2018 r. </w:t>
      </w:r>
    </w:p>
    <w:p w14:paraId="2ECA1297" w14:textId="77777777" w:rsidR="00C3392A" w:rsidRPr="00586CB9" w:rsidRDefault="00C3392A" w:rsidP="005D4A77">
      <w:pPr>
        <w:pStyle w:val="Akapitzlist"/>
        <w:numPr>
          <w:ilvl w:val="0"/>
          <w:numId w:val="110"/>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rPr>
      </w:pPr>
      <w:r w:rsidRPr="00586CB9">
        <w:rPr>
          <w:rFonts w:ascii="Book Antiqua" w:eastAsiaTheme="minorEastAsia" w:hAnsi="Book Antiqua" w:cs="BookAntiqua"/>
          <w:sz w:val="22"/>
          <w:szCs w:val="22"/>
          <w:lang w:val="pl-PL" w:eastAsia="pl-PL"/>
        </w:rPr>
        <w:t xml:space="preserve">Każdy raport z monitoringu siedlisk przyrodniczych powinien zawierać: </w:t>
      </w:r>
    </w:p>
    <w:p w14:paraId="1937E886" w14:textId="77777777" w:rsidR="00C3392A" w:rsidRPr="00586CB9" w:rsidRDefault="00C3392A" w:rsidP="005D4A77">
      <w:pPr>
        <w:numPr>
          <w:ilvl w:val="0"/>
          <w:numId w:val="112"/>
        </w:numPr>
        <w:autoSpaceDE w:val="0"/>
        <w:autoSpaceDN w:val="0"/>
        <w:adjustRightInd w:val="0"/>
        <w:spacing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 xml:space="preserve">zdjęcia fitosocjologiczne dokumentujące skład gatunkowy płatów siedlisk zgromadzone w bazie </w:t>
      </w:r>
      <w:proofErr w:type="spellStart"/>
      <w:r w:rsidRPr="00586CB9">
        <w:rPr>
          <w:rFonts w:ascii="Book Antiqua" w:eastAsiaTheme="minorEastAsia" w:hAnsi="Book Antiqua" w:cs="Arial"/>
          <w:lang w:eastAsia="pl-PL"/>
        </w:rPr>
        <w:t>Turboveg</w:t>
      </w:r>
      <w:proofErr w:type="spellEnd"/>
      <w:r w:rsidRPr="00586CB9">
        <w:rPr>
          <w:rFonts w:ascii="Book Antiqua" w:eastAsiaTheme="minorEastAsia" w:hAnsi="Book Antiqua" w:cs="Arial"/>
          <w:lang w:eastAsia="pl-PL"/>
        </w:rPr>
        <w:t>,</w:t>
      </w:r>
    </w:p>
    <w:p w14:paraId="10E022F7"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dla każdego zdjęcia fitosocjologicznego należy wykonać jedną fotografię obrazującą widok ogólny powierzchni, na której wykonano zdjęcie fitosocjologiczne. Fotografia (w wersji elektronicznej) powinna być opisana tą samą nazwą co numer zdjęcia fitosocjologicznego.</w:t>
      </w:r>
    </w:p>
    <w:p w14:paraId="01AA1FBF"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opis metodyki monitoringu płatów siedlisk,</w:t>
      </w:r>
    </w:p>
    <w:p w14:paraId="769096D5"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charakterystykę przedmiotowych siedlisk na obszarze projektu,</w:t>
      </w:r>
    </w:p>
    <w:p w14:paraId="23F76F47"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 xml:space="preserve">diagnozę oceny stanu ochrony przedmiotowych siedlisk wraz z uzasadnieniem, </w:t>
      </w:r>
    </w:p>
    <w:p w14:paraId="6674CC95"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zbiorcze tabele fitosocjologiczne dla poszczególnych zbiorowisk roślinnych,</w:t>
      </w:r>
    </w:p>
    <w:p w14:paraId="29D96F82"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imes New Roman" w:hAnsi="Book Antiqua" w:cs="DejaVuSans"/>
          <w:lang w:bidi="en-US"/>
        </w:rPr>
        <w:t xml:space="preserve">cyfrową warstwę zawierającą informacje o lokalizacji zdjęć fitosocjologicznych </w:t>
      </w:r>
      <w:r w:rsidRPr="00586CB9">
        <w:rPr>
          <w:rFonts w:ascii="Book Antiqua" w:eastAsia="Times New Roman" w:hAnsi="Book Antiqua" w:cs="DejaVuSans"/>
          <w:lang w:bidi="en-US"/>
        </w:rPr>
        <w:br/>
        <w:t>w terenie,</w:t>
      </w:r>
    </w:p>
    <w:p w14:paraId="15979FFA" w14:textId="77777777" w:rsidR="00C3392A" w:rsidRPr="00586CB9" w:rsidRDefault="00C3392A" w:rsidP="005D4A77">
      <w:pPr>
        <w:numPr>
          <w:ilvl w:val="0"/>
          <w:numId w:val="112"/>
        </w:numPr>
        <w:autoSpaceDE w:val="0"/>
        <w:autoSpaceDN w:val="0"/>
        <w:adjustRightInd w:val="0"/>
        <w:spacing w:after="0" w:line="360" w:lineRule="auto"/>
        <w:ind w:left="709" w:hanging="357"/>
        <w:contextualSpacing/>
        <w:jc w:val="both"/>
        <w:rPr>
          <w:rFonts w:ascii="Book Antiqua" w:eastAsiaTheme="minorEastAsia" w:hAnsi="Book Antiqua" w:cs="Arial"/>
          <w:lang w:eastAsia="pl-PL"/>
        </w:rPr>
      </w:pPr>
      <w:r w:rsidRPr="00586CB9">
        <w:rPr>
          <w:rFonts w:ascii="Book Antiqua" w:eastAsia="Times New Roman" w:hAnsi="Book Antiqua" w:cs="DejaVuSans"/>
          <w:lang w:bidi="en-US"/>
        </w:rPr>
        <w:t>krótkie sprawozdanie z realizacji prac (kiedy zostały wykonane, w jakim środowisku itp.),</w:t>
      </w:r>
    </w:p>
    <w:p w14:paraId="74E0F3D0"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imes New Roman" w:hAnsi="Book Antiqua" w:cs="DejaVuSans"/>
          <w:lang w:bidi="en-US"/>
        </w:rPr>
        <w:t xml:space="preserve">cyfrową warstwę z zaznaczonymi </w:t>
      </w:r>
      <w:proofErr w:type="spellStart"/>
      <w:r w:rsidRPr="00586CB9">
        <w:rPr>
          <w:rFonts w:ascii="Book Antiqua" w:eastAsia="Times New Roman" w:hAnsi="Book Antiqua" w:cs="DejaVuSans"/>
          <w:lang w:bidi="en-US"/>
        </w:rPr>
        <w:t>transektami</w:t>
      </w:r>
      <w:proofErr w:type="spellEnd"/>
      <w:r w:rsidRPr="00586CB9">
        <w:rPr>
          <w:rFonts w:ascii="Book Antiqua" w:eastAsia="Times New Roman" w:hAnsi="Book Antiqua" w:cs="DejaVuSans"/>
          <w:lang w:bidi="en-US"/>
        </w:rPr>
        <w:t xml:space="preserve"> w poszczególnych płatach,</w:t>
      </w:r>
    </w:p>
    <w:p w14:paraId="74F66307" w14:textId="77777777" w:rsidR="00C3392A" w:rsidRPr="00586CB9" w:rsidRDefault="00C3392A" w:rsidP="005D4A77">
      <w:pPr>
        <w:numPr>
          <w:ilvl w:val="0"/>
          <w:numId w:val="112"/>
        </w:numPr>
        <w:autoSpaceDE w:val="0"/>
        <w:autoSpaceDN w:val="0"/>
        <w:adjustRightInd w:val="0"/>
        <w:spacing w:before="200" w:after="0" w:line="360" w:lineRule="auto"/>
        <w:ind w:left="709"/>
        <w:contextualSpacing/>
        <w:jc w:val="both"/>
        <w:rPr>
          <w:rFonts w:ascii="Book Antiqua" w:eastAsiaTheme="minorEastAsia" w:hAnsi="Book Antiqua" w:cs="Arial"/>
          <w:lang w:eastAsia="pl-PL"/>
        </w:rPr>
      </w:pPr>
      <w:r w:rsidRPr="00586CB9">
        <w:rPr>
          <w:rFonts w:ascii="Book Antiqua" w:eastAsiaTheme="minorEastAsia" w:hAnsi="Book Antiqua" w:cs="Arial"/>
          <w:lang w:eastAsia="pl-PL"/>
        </w:rPr>
        <w:t>dokumentację fotograficzną prac terenowych.</w:t>
      </w:r>
    </w:p>
    <w:p w14:paraId="2B41F61C" w14:textId="77777777" w:rsidR="00C3392A" w:rsidRPr="00586CB9" w:rsidRDefault="00C3392A" w:rsidP="005D4A77">
      <w:pPr>
        <w:pStyle w:val="Akapitzlist"/>
        <w:numPr>
          <w:ilvl w:val="0"/>
          <w:numId w:val="77"/>
        </w:numPr>
        <w:autoSpaceDE w:val="0"/>
        <w:autoSpaceDN w:val="0"/>
        <w:adjustRightInd w:val="0"/>
        <w:spacing w:before="0" w:after="0" w:line="360" w:lineRule="auto"/>
        <w:ind w:left="425" w:hanging="425"/>
        <w:jc w:val="both"/>
        <w:rPr>
          <w:rFonts w:ascii="Book Antiqua" w:eastAsiaTheme="minorEastAsia" w:hAnsi="Book Antiqua" w:cs="Arial"/>
          <w:sz w:val="22"/>
          <w:szCs w:val="22"/>
          <w:lang w:val="pl-PL" w:eastAsia="pl-PL" w:bidi="ar-SA"/>
        </w:rPr>
      </w:pPr>
      <w:r w:rsidRPr="00586CB9">
        <w:rPr>
          <w:rFonts w:ascii="Book Antiqua" w:hAnsi="Book Antiqua" w:cs="DejaVuSans"/>
          <w:sz w:val="22"/>
          <w:szCs w:val="22"/>
          <w:lang w:val="pl-PL"/>
        </w:rPr>
        <w:t xml:space="preserve">Wykonawca opracuje raport końcowy, przedstawiający wnioski z całości przeprowadzonego monitoringu przyrodniczego siedlisk za lata badawcze 2015 i 2018 </w:t>
      </w:r>
      <w:r w:rsidRPr="00586CB9">
        <w:rPr>
          <w:rFonts w:ascii="Book Antiqua" w:hAnsi="Book Antiqua" w:cs="DejaVuSans"/>
          <w:sz w:val="22"/>
          <w:szCs w:val="22"/>
          <w:lang w:val="pl-PL"/>
        </w:rPr>
        <w:br/>
        <w:t>na obszarze projektu LIFE13 NAT/PL/000050. Raport będzie zawierał:</w:t>
      </w:r>
    </w:p>
    <w:p w14:paraId="1C8B5FAC" w14:textId="77777777" w:rsidR="00C3392A" w:rsidRPr="00586CB9" w:rsidRDefault="00C3392A" w:rsidP="005D4A77">
      <w:pPr>
        <w:numPr>
          <w:ilvl w:val="0"/>
          <w:numId w:val="111"/>
        </w:numPr>
        <w:autoSpaceDE w:val="0"/>
        <w:autoSpaceDN w:val="0"/>
        <w:adjustRightInd w:val="0"/>
        <w:spacing w:after="0" w:line="360" w:lineRule="auto"/>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 xml:space="preserve">zbiorczą tabelę fitosocjologiczną dla poszczególnych zbiorowisk roślinnych </w:t>
      </w:r>
      <w:r w:rsidRPr="00586CB9">
        <w:rPr>
          <w:rFonts w:ascii="Book Antiqua" w:eastAsia="Times New Roman" w:hAnsi="Book Antiqua" w:cs="DejaVuSans"/>
          <w:lang w:bidi="en-US"/>
        </w:rPr>
        <w:br/>
        <w:t>za lata badawcze 2015 i 2018 wraz z dokumentacją fotograficzną,</w:t>
      </w:r>
    </w:p>
    <w:p w14:paraId="29E2189C" w14:textId="77777777" w:rsidR="00C3392A" w:rsidRPr="00586CB9" w:rsidRDefault="00C3392A" w:rsidP="005D4A77">
      <w:pPr>
        <w:numPr>
          <w:ilvl w:val="0"/>
          <w:numId w:val="111"/>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 xml:space="preserve">cyfrową warstwę zawierającą informacje o lokalizacji zdjęć fitosocjologicznych </w:t>
      </w:r>
      <w:r w:rsidRPr="00586CB9">
        <w:rPr>
          <w:rFonts w:ascii="Book Antiqua" w:eastAsia="Times New Roman" w:hAnsi="Book Antiqua" w:cs="DejaVuSans"/>
          <w:lang w:bidi="en-US"/>
        </w:rPr>
        <w:br/>
        <w:t>w terenie,</w:t>
      </w:r>
    </w:p>
    <w:p w14:paraId="61D6EB51" w14:textId="77777777" w:rsidR="00C3392A" w:rsidRPr="00586CB9" w:rsidRDefault="00C3392A" w:rsidP="005D4A77">
      <w:pPr>
        <w:numPr>
          <w:ilvl w:val="0"/>
          <w:numId w:val="111"/>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krótkie sprawozdanie z realizacji prac (kiedy zostały wykonane, w jakim środowisku itp.),</w:t>
      </w:r>
    </w:p>
    <w:p w14:paraId="0D0E69AE" w14:textId="77777777" w:rsidR="00C3392A" w:rsidRPr="00586CB9" w:rsidRDefault="00C3392A" w:rsidP="005D4A77">
      <w:pPr>
        <w:numPr>
          <w:ilvl w:val="0"/>
          <w:numId w:val="111"/>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 xml:space="preserve">cyfrową warstwę z zaznaczonymi </w:t>
      </w:r>
      <w:proofErr w:type="spellStart"/>
      <w:r w:rsidRPr="00586CB9">
        <w:rPr>
          <w:rFonts w:ascii="Book Antiqua" w:eastAsia="Times New Roman" w:hAnsi="Book Antiqua" w:cs="DejaVuSans"/>
          <w:lang w:bidi="en-US"/>
        </w:rPr>
        <w:t>transektami</w:t>
      </w:r>
      <w:proofErr w:type="spellEnd"/>
      <w:r w:rsidRPr="00586CB9">
        <w:rPr>
          <w:rFonts w:ascii="Book Antiqua" w:eastAsia="Times New Roman" w:hAnsi="Book Antiqua" w:cs="DejaVuSans"/>
          <w:lang w:bidi="en-US"/>
        </w:rPr>
        <w:t xml:space="preserve"> w poszczególnych płatach,</w:t>
      </w:r>
    </w:p>
    <w:p w14:paraId="7CF8F739" w14:textId="77777777" w:rsidR="00C3392A" w:rsidRPr="00586CB9" w:rsidRDefault="00C3392A" w:rsidP="005D4A77">
      <w:pPr>
        <w:numPr>
          <w:ilvl w:val="0"/>
          <w:numId w:val="111"/>
        </w:numPr>
        <w:autoSpaceDE w:val="0"/>
        <w:autoSpaceDN w:val="0"/>
        <w:adjustRightInd w:val="0"/>
        <w:spacing w:before="200" w:after="0" w:line="360" w:lineRule="auto"/>
        <w:ind w:left="851"/>
        <w:contextualSpacing/>
        <w:jc w:val="both"/>
        <w:rPr>
          <w:rFonts w:ascii="Book Antiqua" w:eastAsia="Times New Roman" w:hAnsi="Book Antiqua" w:cs="DejaVuSans"/>
          <w:lang w:bidi="en-US"/>
        </w:rPr>
      </w:pPr>
      <w:r w:rsidRPr="00586CB9">
        <w:rPr>
          <w:rFonts w:ascii="Book Antiqua" w:eastAsia="Times New Roman" w:hAnsi="Book Antiqua" w:cs="DejaVuSans"/>
          <w:lang w:bidi="en-US"/>
        </w:rPr>
        <w:t>szczegółową analizę porównawczą wyników prac prowadzonych w latach badawczych 2015 i 2018, ze wskazaniem zmian ilościowych i jakościowych oraz potencjalnych przyczyn takich zmian.</w:t>
      </w:r>
    </w:p>
    <w:p w14:paraId="76313CB1" w14:textId="1E34BAC9" w:rsidR="00C3392A" w:rsidRPr="00586CB9" w:rsidRDefault="00C3392A" w:rsidP="005D4A77">
      <w:pPr>
        <w:pStyle w:val="Akapitzlist"/>
        <w:numPr>
          <w:ilvl w:val="0"/>
          <w:numId w:val="79"/>
        </w:numPr>
        <w:autoSpaceDE w:val="0"/>
        <w:autoSpaceDN w:val="0"/>
        <w:adjustRightInd w:val="0"/>
        <w:spacing w:before="0" w:after="0" w:line="360" w:lineRule="auto"/>
        <w:ind w:left="426" w:hanging="426"/>
        <w:jc w:val="both"/>
        <w:rPr>
          <w:rFonts w:ascii="Book Antiqua" w:hAnsi="Book Antiqua" w:cs="DejaVuSans"/>
          <w:sz w:val="22"/>
          <w:szCs w:val="22"/>
          <w:lang w:val="pl-PL"/>
        </w:rPr>
      </w:pPr>
      <w:r w:rsidRPr="00586CB9">
        <w:rPr>
          <w:rFonts w:ascii="Book Antiqua" w:hAnsi="Book Antiqua"/>
          <w:color w:val="000000" w:themeColor="text1"/>
          <w:sz w:val="22"/>
          <w:szCs w:val="22"/>
          <w:lang w:val="pl-PL" w:eastAsia="pl-PL"/>
        </w:rPr>
        <w:lastRenderedPageBreak/>
        <w:t xml:space="preserve">Opracowanie końcowego raportu </w:t>
      </w:r>
      <w:r w:rsidRPr="00586CB9">
        <w:rPr>
          <w:rFonts w:ascii="Book Antiqua" w:hAnsi="Book Antiqua" w:cs="DejaVuSans"/>
          <w:sz w:val="22"/>
          <w:szCs w:val="22"/>
          <w:lang w:val="pl-PL" w:eastAsia="ar-SA"/>
        </w:rPr>
        <w:t>przedstawiającego wnioski z całości przeprowadzonego monitoringu siedlisk</w:t>
      </w:r>
      <w:r w:rsidR="00AD515F">
        <w:rPr>
          <w:rFonts w:ascii="Book Antiqua" w:hAnsi="Book Antiqua" w:cs="DejaVuSans"/>
          <w:sz w:val="22"/>
          <w:szCs w:val="22"/>
          <w:lang w:val="pl-PL" w:eastAsia="ar-SA"/>
        </w:rPr>
        <w:t xml:space="preserve"> należy złożyć ostatecznie do 30 października</w:t>
      </w:r>
      <w:r w:rsidRPr="00586CB9">
        <w:rPr>
          <w:rFonts w:ascii="Book Antiqua" w:hAnsi="Book Antiqua" w:cs="DejaVuSans"/>
          <w:sz w:val="22"/>
          <w:szCs w:val="22"/>
          <w:lang w:val="pl-PL" w:eastAsia="ar-SA"/>
        </w:rPr>
        <w:t xml:space="preserve"> 2018 roku. W przypadku zmiany przewidzianej w pkt 3, Zamawiający wyznaczy inny termin w 2019 r.</w:t>
      </w:r>
    </w:p>
    <w:p w14:paraId="19F3C003" w14:textId="77777777" w:rsidR="00B72EBD" w:rsidRPr="00586CB9" w:rsidRDefault="00B72EBD" w:rsidP="005F535B">
      <w:pPr>
        <w:pStyle w:val="Teksttreci"/>
        <w:shd w:val="clear" w:color="auto" w:fill="auto"/>
        <w:tabs>
          <w:tab w:val="left" w:pos="2776"/>
        </w:tabs>
        <w:spacing w:line="360" w:lineRule="auto"/>
        <w:ind w:right="20" w:firstLine="0"/>
        <w:jc w:val="both"/>
        <w:rPr>
          <w:rFonts w:ascii="Book Antiqua" w:hAnsi="Book Antiqua" w:cs="Arial"/>
          <w:sz w:val="22"/>
          <w:szCs w:val="22"/>
        </w:rPr>
      </w:pPr>
    </w:p>
    <w:p w14:paraId="3719F8B3" w14:textId="77777777" w:rsidR="00B72EBD" w:rsidRPr="00586CB9" w:rsidRDefault="005D713A" w:rsidP="00B72EBD">
      <w:pPr>
        <w:pStyle w:val="Nagwek40"/>
        <w:keepNext/>
        <w:keepLines/>
        <w:shd w:val="clear" w:color="auto" w:fill="auto"/>
        <w:spacing w:before="0" w:line="360" w:lineRule="auto"/>
        <w:ind w:left="4420"/>
        <w:jc w:val="both"/>
        <w:rPr>
          <w:rFonts w:ascii="Book Antiqua" w:hAnsi="Book Antiqua" w:cs="Arial"/>
          <w:lang w:val="pl-PL"/>
        </w:rPr>
      </w:pPr>
      <w:r w:rsidRPr="00586CB9">
        <w:rPr>
          <w:rFonts w:ascii="Book Antiqua" w:hAnsi="Book Antiqua" w:cs="Arial"/>
          <w:lang w:val="pl-PL"/>
        </w:rPr>
        <w:t>§ 2</w:t>
      </w:r>
    </w:p>
    <w:p w14:paraId="03B8D471" w14:textId="77777777" w:rsidR="00C3392A" w:rsidRPr="00586CB9" w:rsidRDefault="00C3392A" w:rsidP="005D4A77">
      <w:pPr>
        <w:pStyle w:val="Akapitzlist"/>
        <w:numPr>
          <w:ilvl w:val="0"/>
          <w:numId w:val="118"/>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BookAntiqua"/>
          <w:sz w:val="22"/>
          <w:szCs w:val="22"/>
          <w:lang w:val="pl-PL"/>
        </w:rPr>
        <w:t>Każdy raport roczny oraz końcowy należy dostarczyć w formie wydruku oraz na nośniku elektronicznym zapisanym w formacie edytowalnym „</w:t>
      </w:r>
      <w:proofErr w:type="spellStart"/>
      <w:r w:rsidRPr="00586CB9">
        <w:rPr>
          <w:rFonts w:ascii="Book Antiqua" w:hAnsi="Book Antiqua" w:cs="BookAntiqua"/>
          <w:sz w:val="22"/>
          <w:szCs w:val="22"/>
          <w:lang w:val="pl-PL"/>
        </w:rPr>
        <w:t>doc</w:t>
      </w:r>
      <w:proofErr w:type="spellEnd"/>
      <w:r w:rsidRPr="00586CB9">
        <w:rPr>
          <w:rFonts w:ascii="Book Antiqua" w:hAnsi="Book Antiqua" w:cs="BookAntiqua"/>
          <w:sz w:val="22"/>
          <w:szCs w:val="22"/>
          <w:lang w:val="pl-PL"/>
        </w:rPr>
        <w:t xml:space="preserve">” oraz w formacie „pdf”. Na stronie tytułowej raportu Wykonawca umieści logo Projektu, logo BbPN, logo mechanizmu finansowego LIFE+, logo Natura 2000 oraz logo NFOŚiGW – logotypy dostarczone przez Zamawiającego. W stopce raportu winny być umieszczone następujące informacje: Opracowanie powstało w ramach projektu LIFE13 NAT/PL/000050 „Renaturyzacja sieci hydrograficznej w Basenie Środkowym doliny Biebrzy. Etap II.” współfinansowanego przez instrument finansowy LIFE+ Komisji Europejskiej, Narodowy Fundusz Ochrony Środowiska i Gospodarki Wodnej oraz Biebrzański Park Narodowy. </w:t>
      </w:r>
    </w:p>
    <w:p w14:paraId="64BA9777" w14:textId="77777777" w:rsidR="00C3392A" w:rsidRPr="00586CB9" w:rsidRDefault="00C3392A" w:rsidP="005D4A77">
      <w:pPr>
        <w:pStyle w:val="Akapitzlist"/>
        <w:numPr>
          <w:ilvl w:val="0"/>
          <w:numId w:val="118"/>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drukowane -teksty -należy spiąć w sposób trwały (dopuszcza się bindowanie materiałów pod warunkiem nie tworzenia dużych tomów utrudniających przeglądanie poszczególnych stron). Poszczególne tomy dokumentacji należy czytelnie i w sposób trwały opisać na stronie frontowej. </w:t>
      </w:r>
    </w:p>
    <w:p w14:paraId="655194B5" w14:textId="77777777" w:rsidR="00C3392A" w:rsidRPr="00586CB9" w:rsidRDefault="00C3392A" w:rsidP="005D4A77">
      <w:pPr>
        <w:pStyle w:val="Akapitzlist"/>
        <w:numPr>
          <w:ilvl w:val="0"/>
          <w:numId w:val="118"/>
        </w:numPr>
        <w:autoSpaceDE w:val="0"/>
        <w:autoSpaceDN w:val="0"/>
        <w:adjustRightInd w:val="0"/>
        <w:spacing w:after="0" w:line="360" w:lineRule="auto"/>
        <w:ind w:left="426" w:hanging="426"/>
        <w:jc w:val="both"/>
        <w:rPr>
          <w:rFonts w:ascii="Book Antiqua" w:hAnsi="Book Antiqua" w:cs="DejaVuSans"/>
          <w:color w:val="000000" w:themeColor="text1"/>
          <w:sz w:val="22"/>
          <w:szCs w:val="22"/>
          <w:lang w:val="pl-PL"/>
        </w:rPr>
      </w:pPr>
      <w:r w:rsidRPr="00586CB9">
        <w:rPr>
          <w:rFonts w:ascii="Book Antiqua" w:hAnsi="Book Antiqua" w:cs="DejaVuSans"/>
          <w:sz w:val="22"/>
          <w:szCs w:val="22"/>
          <w:lang w:val="pl-PL"/>
        </w:rPr>
        <w:t xml:space="preserve">Materiały w formie elektronicznej na płytach CD/DVD należy dostarczyć w trwałych </w:t>
      </w:r>
    </w:p>
    <w:p w14:paraId="05C2D3DA" w14:textId="77777777" w:rsidR="00C3392A" w:rsidRPr="00586CB9" w:rsidRDefault="00C3392A" w:rsidP="00C3392A">
      <w:pPr>
        <w:pStyle w:val="Akapitzlist"/>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 xml:space="preserve">opakowaniach (indywidualnych standardowych pudełkach) opisanych w sposób trwały na froncie opakowania oraz bezpośrednio na płycie. Mapy dodatkowo w formatach jpg oraz </w:t>
      </w:r>
      <w:proofErr w:type="spellStart"/>
      <w:r w:rsidRPr="00586CB9">
        <w:rPr>
          <w:rFonts w:ascii="Book Antiqua" w:hAnsi="Book Antiqua" w:cs="DejaVuSans"/>
          <w:sz w:val="22"/>
          <w:szCs w:val="22"/>
          <w:lang w:val="pl-PL"/>
        </w:rPr>
        <w:t>geotiff</w:t>
      </w:r>
      <w:proofErr w:type="spellEnd"/>
      <w:r w:rsidRPr="00586CB9">
        <w:rPr>
          <w:rFonts w:ascii="Book Antiqua" w:hAnsi="Book Antiqua" w:cs="DejaVuSans"/>
          <w:sz w:val="22"/>
          <w:szCs w:val="22"/>
          <w:lang w:val="pl-PL"/>
        </w:rPr>
        <w:t>.</w:t>
      </w:r>
    </w:p>
    <w:p w14:paraId="1E45FB7C" w14:textId="1C0E26A7" w:rsidR="00C3392A" w:rsidRPr="00586CB9" w:rsidRDefault="00C3392A" w:rsidP="005D4A77">
      <w:pPr>
        <w:pStyle w:val="Akapitzlist"/>
        <w:numPr>
          <w:ilvl w:val="0"/>
          <w:numId w:val="118"/>
        </w:numPr>
        <w:autoSpaceDE w:val="0"/>
        <w:autoSpaceDN w:val="0"/>
        <w:adjustRightInd w:val="0"/>
        <w:spacing w:after="0" w:line="360" w:lineRule="auto"/>
        <w:ind w:left="426"/>
        <w:jc w:val="both"/>
        <w:rPr>
          <w:rFonts w:ascii="Book Antiqua" w:hAnsi="Book Antiqua" w:cs="DejaVuSans"/>
          <w:sz w:val="22"/>
          <w:szCs w:val="22"/>
          <w:lang w:val="pl-PL"/>
        </w:rPr>
      </w:pPr>
      <w:r w:rsidRPr="00586CB9">
        <w:rPr>
          <w:rStyle w:val="apple-style-span"/>
          <w:rFonts w:ascii="Book Antiqua" w:hAnsi="Book Antiqua" w:cs="Arial"/>
          <w:sz w:val="22"/>
          <w:szCs w:val="22"/>
          <w:lang w:val="pl-PL"/>
        </w:rPr>
        <w:t xml:space="preserve">Warstwy wektorowe i bazy danych powinny być przekazane w formacie </w:t>
      </w:r>
      <w:proofErr w:type="spellStart"/>
      <w:r w:rsidRPr="00586CB9">
        <w:rPr>
          <w:rStyle w:val="apple-style-span"/>
          <w:rFonts w:ascii="Book Antiqua" w:hAnsi="Book Antiqua" w:cs="Arial"/>
          <w:sz w:val="22"/>
          <w:szCs w:val="22"/>
          <w:lang w:val="pl-PL"/>
        </w:rPr>
        <w:t>geobaz</w:t>
      </w:r>
      <w:proofErr w:type="spellEnd"/>
      <w:r w:rsidRPr="00586CB9">
        <w:rPr>
          <w:rStyle w:val="apple-style-span"/>
          <w:rFonts w:ascii="Book Antiqua" w:hAnsi="Book Antiqua" w:cs="Arial"/>
          <w:sz w:val="22"/>
          <w:szCs w:val="22"/>
          <w:lang w:val="pl-PL"/>
        </w:rPr>
        <w:t xml:space="preserve"> ESRI </w:t>
      </w:r>
      <w:r w:rsidRPr="00586CB9">
        <w:rPr>
          <w:rStyle w:val="apple-style-span"/>
          <w:rFonts w:ascii="Book Antiqua" w:hAnsi="Book Antiqua" w:cs="Arial"/>
          <w:sz w:val="22"/>
          <w:szCs w:val="22"/>
          <w:lang w:val="pl-PL"/>
        </w:rPr>
        <w:br/>
        <w:t xml:space="preserve">v. 10.0 lub wyżej lub </w:t>
      </w:r>
      <w:proofErr w:type="spellStart"/>
      <w:r w:rsidRPr="00586CB9">
        <w:rPr>
          <w:rStyle w:val="apple-style-span"/>
          <w:rFonts w:ascii="Book Antiqua" w:hAnsi="Book Antiqua" w:cs="Arial"/>
          <w:sz w:val="22"/>
          <w:szCs w:val="22"/>
          <w:lang w:val="pl-PL"/>
        </w:rPr>
        <w:t>shp</w:t>
      </w:r>
      <w:proofErr w:type="spellEnd"/>
      <w:r w:rsidRPr="00586CB9">
        <w:rPr>
          <w:rStyle w:val="apple-style-span"/>
          <w:rFonts w:ascii="Book Antiqua" w:hAnsi="Book Antiqua" w:cs="Arial"/>
          <w:sz w:val="22"/>
          <w:szCs w:val="22"/>
          <w:lang w:val="pl-PL"/>
        </w:rPr>
        <w:t xml:space="preserve"> w</w:t>
      </w:r>
      <w:r w:rsidRPr="00586CB9">
        <w:rPr>
          <w:rFonts w:ascii="Book Antiqua" w:hAnsi="Book Antiqua" w:cs="Arial"/>
          <w:sz w:val="22"/>
          <w:szCs w:val="22"/>
          <w:lang w:val="pl-PL"/>
        </w:rPr>
        <w:t xml:space="preserve"> układzie współrzędnych „PUWG 1992”, wykonanych zgodnie ze „Standardem  Danych GIS w ochronie przyrody”.</w:t>
      </w:r>
      <w:r w:rsidRPr="00586CB9">
        <w:rPr>
          <w:rFonts w:ascii="Book Antiqua" w:hAnsi="Book Antiqua" w:cs="DejaVuSans"/>
          <w:sz w:val="22"/>
          <w:szCs w:val="22"/>
          <w:lang w:val="pl-PL"/>
        </w:rPr>
        <w:t xml:space="preserve"> Warstwy wektorowe  </w:t>
      </w:r>
      <w:r w:rsidR="00181A7C" w:rsidRPr="00586CB9">
        <w:rPr>
          <w:rFonts w:ascii="Book Antiqua" w:hAnsi="Book Antiqua" w:cs="DejaVuSans"/>
          <w:sz w:val="22"/>
          <w:szCs w:val="22"/>
          <w:lang w:val="pl-PL"/>
        </w:rPr>
        <w:br/>
      </w:r>
      <w:r w:rsidRPr="00586CB9">
        <w:rPr>
          <w:rFonts w:ascii="Book Antiqua" w:hAnsi="Book Antiqua" w:cs="DejaVuSans"/>
          <w:sz w:val="22"/>
          <w:szCs w:val="22"/>
          <w:lang w:val="pl-PL"/>
        </w:rPr>
        <w:t xml:space="preserve">i bazy danych powinny posiadać tzw. metadane zgodne z dyrektywą INSPIRE </w:t>
      </w:r>
      <w:hyperlink r:id="rId17" w:history="1">
        <w:r w:rsidRPr="00586CB9">
          <w:rPr>
            <w:rStyle w:val="Hipercze"/>
            <w:rFonts w:ascii="Book Antiqua" w:hAnsi="Book Antiqua" w:cs="DejaVuSans"/>
            <w:sz w:val="22"/>
            <w:szCs w:val="22"/>
            <w:lang w:val="pl-PL"/>
          </w:rPr>
          <w:t>http://www.inspire-geoportal.eu/InspireEdytor/</w:t>
        </w:r>
      </w:hyperlink>
      <w:r w:rsidRPr="00586CB9">
        <w:rPr>
          <w:rFonts w:ascii="Book Antiqua" w:hAnsi="Book Antiqua" w:cs="DejaVuSans"/>
          <w:sz w:val="22"/>
          <w:szCs w:val="22"/>
          <w:lang w:val="pl-PL"/>
        </w:rPr>
        <w:t xml:space="preserve"> z informacjami m.in. o źródle danych, aktualności, właścicielu, organie referencyjnym itp. Format zapisu metadanych należy uzgodnić z Zamawiającym. </w:t>
      </w:r>
    </w:p>
    <w:p w14:paraId="7DCD7ABE" w14:textId="77777777" w:rsidR="00C3392A" w:rsidRPr="00586CB9" w:rsidRDefault="00C3392A" w:rsidP="005D4A77">
      <w:pPr>
        <w:pStyle w:val="Akapitzlist"/>
        <w:numPr>
          <w:ilvl w:val="0"/>
          <w:numId w:val="118"/>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lastRenderedPageBreak/>
        <w:t xml:space="preserve">Dane przestrzenne powinny być opracowane z należytą starannością, </w:t>
      </w:r>
      <w:r w:rsidRPr="00586CB9">
        <w:rPr>
          <w:rFonts w:ascii="Book Antiqua" w:hAnsi="Book Antiqua" w:cs="DejaVuSans"/>
          <w:sz w:val="22"/>
          <w:szCs w:val="22"/>
          <w:lang w:val="pl-PL"/>
        </w:rPr>
        <w:br/>
        <w:t>w szczególności powinny spełniać reguły topologiczne uzgodnione z Zamawiającym.</w:t>
      </w:r>
    </w:p>
    <w:p w14:paraId="4EEABBCA" w14:textId="77777777" w:rsidR="00C3392A" w:rsidRPr="00586CB9" w:rsidRDefault="00C3392A" w:rsidP="005D4A77">
      <w:pPr>
        <w:pStyle w:val="Akapitzlist"/>
        <w:numPr>
          <w:ilvl w:val="0"/>
          <w:numId w:val="118"/>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DejaVuSans"/>
          <w:sz w:val="22"/>
          <w:szCs w:val="22"/>
          <w:lang w:val="pl-PL"/>
        </w:rPr>
        <w:t xml:space="preserve">Do monitoringu siedlisk przyrodniczych (w pracach terenowych) należy wykorzystywać urządzenia GPS gwarantujące określenie położenia z dokładnością co najmniej 3-5m. </w:t>
      </w:r>
    </w:p>
    <w:p w14:paraId="1E331C76" w14:textId="77777777" w:rsidR="00C3392A" w:rsidRPr="00586CB9" w:rsidRDefault="00C3392A" w:rsidP="005D4A77">
      <w:pPr>
        <w:pStyle w:val="Akapitzlist"/>
        <w:numPr>
          <w:ilvl w:val="0"/>
          <w:numId w:val="87"/>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Arial"/>
          <w:sz w:val="22"/>
          <w:szCs w:val="22"/>
          <w:lang w:val="pl-PL"/>
        </w:rPr>
        <w:t>Zamawiający nie dopuszcza składania ofert częściowych na monitoring poszczególnych typów siedlisk.</w:t>
      </w:r>
    </w:p>
    <w:p w14:paraId="29D799CF" w14:textId="77777777" w:rsidR="00C3392A" w:rsidRPr="00586CB9" w:rsidRDefault="00C3392A" w:rsidP="005D4A77">
      <w:pPr>
        <w:pStyle w:val="Akapitzlist"/>
        <w:numPr>
          <w:ilvl w:val="0"/>
          <w:numId w:val="87"/>
        </w:numPr>
        <w:autoSpaceDE w:val="0"/>
        <w:autoSpaceDN w:val="0"/>
        <w:adjustRightInd w:val="0"/>
        <w:spacing w:after="0" w:line="360" w:lineRule="auto"/>
        <w:ind w:left="426"/>
        <w:jc w:val="both"/>
        <w:rPr>
          <w:rFonts w:ascii="Book Antiqua" w:hAnsi="Book Antiqua" w:cs="DejaVuSans"/>
          <w:sz w:val="22"/>
          <w:szCs w:val="22"/>
          <w:lang w:val="pl-PL"/>
        </w:rPr>
      </w:pPr>
      <w:r w:rsidRPr="00586CB9">
        <w:rPr>
          <w:rFonts w:ascii="Book Antiqua" w:hAnsi="Book Antiqua" w:cs="Arial"/>
          <w:sz w:val="22"/>
          <w:szCs w:val="22"/>
          <w:lang w:val="pl-PL"/>
        </w:rPr>
        <w:t xml:space="preserve">Zamawiający nie przewiduje udzielenia zamówień uzupełniających. </w:t>
      </w:r>
    </w:p>
    <w:p w14:paraId="4F3463DA" w14:textId="77777777" w:rsidR="00C3392A" w:rsidRPr="00586CB9" w:rsidRDefault="00C3392A" w:rsidP="00C3392A">
      <w:pPr>
        <w:widowControl w:val="0"/>
        <w:autoSpaceDE w:val="0"/>
        <w:spacing w:after="0" w:line="240" w:lineRule="auto"/>
        <w:jc w:val="both"/>
        <w:rPr>
          <w:rFonts w:ascii="Book Antiqua" w:eastAsia="SimSun" w:hAnsi="Book Antiqua"/>
          <w:bCs/>
          <w:color w:val="000000"/>
          <w:lang w:eastAsia="pl-PL"/>
        </w:rPr>
      </w:pPr>
    </w:p>
    <w:p w14:paraId="79712716" w14:textId="77777777" w:rsidR="00212770" w:rsidRPr="00586CB9" w:rsidRDefault="00212770" w:rsidP="005F535B">
      <w:pPr>
        <w:pStyle w:val="Nagwek40"/>
        <w:keepNext/>
        <w:keepLines/>
        <w:shd w:val="clear" w:color="auto" w:fill="auto"/>
        <w:spacing w:before="0" w:line="360" w:lineRule="auto"/>
        <w:jc w:val="both"/>
        <w:rPr>
          <w:rFonts w:ascii="Book Antiqua" w:hAnsi="Book Antiqua" w:cs="Arial"/>
          <w:lang w:val="pl-PL"/>
        </w:rPr>
      </w:pPr>
    </w:p>
    <w:p w14:paraId="04F560DF" w14:textId="77777777" w:rsidR="00212770" w:rsidRPr="00586CB9" w:rsidRDefault="00212770" w:rsidP="00B72EBD">
      <w:pPr>
        <w:pStyle w:val="Nagwek40"/>
        <w:keepNext/>
        <w:keepLines/>
        <w:shd w:val="clear" w:color="auto" w:fill="auto"/>
        <w:spacing w:before="0" w:line="360" w:lineRule="auto"/>
        <w:ind w:left="4420"/>
        <w:jc w:val="both"/>
        <w:rPr>
          <w:rFonts w:ascii="Book Antiqua" w:hAnsi="Book Antiqua" w:cs="Arial"/>
          <w:lang w:val="pl-PL"/>
        </w:rPr>
      </w:pPr>
      <w:r w:rsidRPr="00586CB9">
        <w:rPr>
          <w:rFonts w:ascii="Book Antiqua" w:hAnsi="Book Antiqua" w:cs="Arial"/>
          <w:lang w:val="pl-PL"/>
        </w:rPr>
        <w:t>§ 3</w:t>
      </w:r>
    </w:p>
    <w:p w14:paraId="156BFC7A" w14:textId="77777777" w:rsidR="007445ED" w:rsidRPr="00586CB9" w:rsidRDefault="007445ED" w:rsidP="007445ED">
      <w:pPr>
        <w:pStyle w:val="Teksttreci"/>
        <w:numPr>
          <w:ilvl w:val="0"/>
          <w:numId w:val="127"/>
        </w:numPr>
        <w:shd w:val="clear" w:color="auto" w:fill="auto"/>
        <w:tabs>
          <w:tab w:val="left" w:pos="851"/>
        </w:tabs>
        <w:spacing w:line="360" w:lineRule="auto"/>
        <w:ind w:left="426" w:right="23" w:hanging="426"/>
        <w:jc w:val="both"/>
        <w:rPr>
          <w:rFonts w:ascii="Book Antiqua" w:hAnsi="Book Antiqua"/>
          <w:sz w:val="22"/>
          <w:szCs w:val="22"/>
          <w:lang w:eastAsia="pl-PL"/>
        </w:rPr>
      </w:pPr>
      <w:r w:rsidRPr="00586CB9">
        <w:rPr>
          <w:rFonts w:ascii="Book Antiqua" w:eastAsiaTheme="minorEastAsia" w:hAnsi="Book Antiqua" w:cs="DejaVuSans"/>
          <w:sz w:val="22"/>
          <w:szCs w:val="22"/>
          <w:lang w:eastAsia="pl-PL"/>
        </w:rPr>
        <w:t xml:space="preserve">Prace monitoringowe należy wykonać w dwóch sezonach badawczych tj. w 2015 r. </w:t>
      </w:r>
      <w:r w:rsidRPr="00586CB9">
        <w:rPr>
          <w:rFonts w:ascii="Book Antiqua" w:eastAsiaTheme="minorEastAsia" w:hAnsi="Book Antiqua" w:cs="DejaVuSans"/>
          <w:sz w:val="22"/>
          <w:szCs w:val="22"/>
          <w:lang w:eastAsia="pl-PL"/>
        </w:rPr>
        <w:br/>
        <w:t xml:space="preserve">i 2018 r., w terminie od 1 maja do 31 sierpnia, </w:t>
      </w:r>
      <w:r w:rsidRPr="00586CB9">
        <w:rPr>
          <w:rFonts w:ascii="Book Antiqua" w:hAnsi="Book Antiqua"/>
          <w:sz w:val="22"/>
          <w:szCs w:val="22"/>
          <w:lang w:eastAsia="pl-PL"/>
        </w:rPr>
        <w:t>z podziałem na następujące części zamówienia i etapy:</w:t>
      </w:r>
    </w:p>
    <w:tbl>
      <w:tblPr>
        <w:tblStyle w:val="Tabela-Siatka"/>
        <w:tblW w:w="0" w:type="auto"/>
        <w:tblInd w:w="654" w:type="dxa"/>
        <w:tblLook w:val="04A0" w:firstRow="1" w:lastRow="0" w:firstColumn="1" w:lastColumn="0" w:noHBand="0" w:noVBand="1"/>
      </w:tblPr>
      <w:tblGrid>
        <w:gridCol w:w="983"/>
        <w:gridCol w:w="3433"/>
        <w:gridCol w:w="3354"/>
      </w:tblGrid>
      <w:tr w:rsidR="007445ED" w:rsidRPr="00586CB9" w14:paraId="70502FF2" w14:textId="77777777" w:rsidTr="008323E5">
        <w:trPr>
          <w:trHeight w:val="385"/>
        </w:trPr>
        <w:tc>
          <w:tcPr>
            <w:tcW w:w="983" w:type="dxa"/>
          </w:tcPr>
          <w:p w14:paraId="6AC186D2"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b/>
                <w:sz w:val="22"/>
                <w:szCs w:val="22"/>
                <w:lang w:eastAsia="pl-PL"/>
              </w:rPr>
            </w:pPr>
            <w:r w:rsidRPr="00586CB9">
              <w:rPr>
                <w:rFonts w:ascii="Book Antiqua" w:hAnsi="Book Antiqua"/>
                <w:b/>
                <w:sz w:val="22"/>
                <w:szCs w:val="22"/>
                <w:lang w:eastAsia="pl-PL"/>
              </w:rPr>
              <w:t>Lp.</w:t>
            </w:r>
          </w:p>
        </w:tc>
        <w:tc>
          <w:tcPr>
            <w:tcW w:w="3433" w:type="dxa"/>
          </w:tcPr>
          <w:p w14:paraId="1D5E1077"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b/>
                <w:sz w:val="22"/>
                <w:szCs w:val="22"/>
                <w:lang w:eastAsia="pl-PL"/>
              </w:rPr>
            </w:pPr>
            <w:r w:rsidRPr="00586CB9">
              <w:rPr>
                <w:rFonts w:ascii="Book Antiqua" w:hAnsi="Book Antiqua"/>
                <w:b/>
                <w:sz w:val="22"/>
                <w:szCs w:val="22"/>
                <w:lang w:eastAsia="pl-PL"/>
              </w:rPr>
              <w:t>Typ siedliska</w:t>
            </w:r>
          </w:p>
        </w:tc>
        <w:tc>
          <w:tcPr>
            <w:tcW w:w="3354" w:type="dxa"/>
          </w:tcPr>
          <w:p w14:paraId="3CAA6778"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b/>
                <w:sz w:val="22"/>
                <w:szCs w:val="22"/>
                <w:lang w:eastAsia="pl-PL"/>
              </w:rPr>
            </w:pPr>
            <w:r w:rsidRPr="00586CB9">
              <w:rPr>
                <w:rFonts w:ascii="Book Antiqua" w:hAnsi="Book Antiqua"/>
                <w:b/>
                <w:sz w:val="22"/>
                <w:szCs w:val="22"/>
                <w:lang w:eastAsia="pl-PL"/>
              </w:rPr>
              <w:t>Okres badań</w:t>
            </w:r>
          </w:p>
        </w:tc>
      </w:tr>
      <w:tr w:rsidR="007445ED" w:rsidRPr="00586CB9" w14:paraId="737950EB" w14:textId="77777777" w:rsidTr="008323E5">
        <w:trPr>
          <w:trHeight w:val="769"/>
        </w:trPr>
        <w:tc>
          <w:tcPr>
            <w:tcW w:w="983" w:type="dxa"/>
            <w:vAlign w:val="center"/>
          </w:tcPr>
          <w:p w14:paraId="4F4C5072"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1</w:t>
            </w:r>
          </w:p>
        </w:tc>
        <w:tc>
          <w:tcPr>
            <w:tcW w:w="3433" w:type="dxa"/>
            <w:vAlign w:val="center"/>
          </w:tcPr>
          <w:p w14:paraId="3DB7173B" w14:textId="77777777" w:rsidR="007445ED" w:rsidRPr="00586CB9" w:rsidRDefault="007445ED" w:rsidP="008323E5">
            <w:pPr>
              <w:rPr>
                <w:rFonts w:ascii="Book Antiqua" w:eastAsiaTheme="minorEastAsia" w:hAnsi="Book Antiqua"/>
                <w:sz w:val="22"/>
                <w:szCs w:val="22"/>
              </w:rPr>
            </w:pPr>
            <w:r w:rsidRPr="00586CB9">
              <w:rPr>
                <w:rFonts w:ascii="Book Antiqua" w:eastAsiaTheme="minorEastAsia" w:hAnsi="Book Antiqua"/>
                <w:sz w:val="22"/>
                <w:szCs w:val="22"/>
              </w:rPr>
              <w:t xml:space="preserve">starorzecza i naturalne eutroficzne zbiorniki wodne ze zbiorowiskami </w:t>
            </w:r>
            <w:r w:rsidRPr="00586CB9">
              <w:rPr>
                <w:rFonts w:ascii="Book Antiqua" w:eastAsiaTheme="minorEastAsia" w:hAnsi="Book Antiqua"/>
                <w:sz w:val="22"/>
                <w:szCs w:val="22"/>
              </w:rPr>
              <w:br/>
              <w:t xml:space="preserve">z </w:t>
            </w:r>
            <w:proofErr w:type="spellStart"/>
            <w:r w:rsidRPr="00586CB9">
              <w:rPr>
                <w:rFonts w:ascii="Book Antiqua" w:eastAsiaTheme="minorEastAsia" w:hAnsi="Book Antiqua"/>
                <w:i/>
                <w:sz w:val="22"/>
                <w:szCs w:val="22"/>
              </w:rPr>
              <w:t>Nympheion</w:t>
            </w:r>
            <w:proofErr w:type="spellEnd"/>
            <w:r w:rsidRPr="00586CB9">
              <w:rPr>
                <w:rFonts w:ascii="Book Antiqua" w:eastAsiaTheme="minorEastAsia" w:hAnsi="Book Antiqua"/>
                <w:sz w:val="22"/>
                <w:szCs w:val="22"/>
              </w:rPr>
              <w:t xml:space="preserve">, </w:t>
            </w:r>
            <w:proofErr w:type="spellStart"/>
            <w:r w:rsidRPr="00586CB9">
              <w:rPr>
                <w:rFonts w:ascii="Book Antiqua" w:eastAsiaTheme="minorEastAsia" w:hAnsi="Book Antiqua"/>
                <w:i/>
                <w:sz w:val="22"/>
                <w:szCs w:val="22"/>
              </w:rPr>
              <w:t>Potamion</w:t>
            </w:r>
            <w:proofErr w:type="spellEnd"/>
            <w:r w:rsidRPr="00586CB9">
              <w:rPr>
                <w:rFonts w:ascii="Book Antiqua" w:eastAsiaTheme="minorEastAsia" w:hAnsi="Book Antiqua"/>
                <w:sz w:val="22"/>
                <w:szCs w:val="22"/>
              </w:rPr>
              <w:t xml:space="preserve"> (3150)</w:t>
            </w:r>
          </w:p>
        </w:tc>
        <w:tc>
          <w:tcPr>
            <w:tcW w:w="3354" w:type="dxa"/>
            <w:vAlign w:val="center"/>
          </w:tcPr>
          <w:p w14:paraId="340308E7" w14:textId="77777777" w:rsidR="007445ED" w:rsidRPr="00586CB9" w:rsidRDefault="007445ED"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10 lipca – 31 sierpnia</w:t>
            </w:r>
          </w:p>
        </w:tc>
      </w:tr>
      <w:tr w:rsidR="007445ED" w:rsidRPr="00586CB9" w14:paraId="24CBF705" w14:textId="77777777" w:rsidTr="008323E5">
        <w:trPr>
          <w:trHeight w:val="769"/>
        </w:trPr>
        <w:tc>
          <w:tcPr>
            <w:tcW w:w="983" w:type="dxa"/>
            <w:vAlign w:val="center"/>
          </w:tcPr>
          <w:p w14:paraId="102240C2"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2</w:t>
            </w:r>
          </w:p>
        </w:tc>
        <w:tc>
          <w:tcPr>
            <w:tcW w:w="3433" w:type="dxa"/>
            <w:vAlign w:val="center"/>
          </w:tcPr>
          <w:p w14:paraId="0D1B0FD9" w14:textId="77777777" w:rsidR="007445ED" w:rsidRPr="00586CB9" w:rsidRDefault="007445ED" w:rsidP="008323E5">
            <w:pPr>
              <w:rPr>
                <w:rFonts w:ascii="Book Antiqua" w:eastAsiaTheme="minorEastAsia" w:hAnsi="Book Antiqua"/>
                <w:sz w:val="22"/>
                <w:szCs w:val="22"/>
              </w:rPr>
            </w:pPr>
            <w:r w:rsidRPr="00586CB9">
              <w:rPr>
                <w:rFonts w:ascii="Book Antiqua" w:eastAsiaTheme="minorEastAsia" w:hAnsi="Book Antiqua"/>
                <w:sz w:val="22"/>
                <w:szCs w:val="22"/>
              </w:rPr>
              <w:t>wydmy śródlądowe z murawami napiaskowymi (2330)</w:t>
            </w:r>
          </w:p>
        </w:tc>
        <w:tc>
          <w:tcPr>
            <w:tcW w:w="3354" w:type="dxa"/>
            <w:vAlign w:val="center"/>
          </w:tcPr>
          <w:p w14:paraId="623BA23D" w14:textId="77777777" w:rsidR="007445ED" w:rsidRPr="00586CB9" w:rsidRDefault="007445ED"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 maja - 10 czerwca</w:t>
            </w:r>
          </w:p>
        </w:tc>
      </w:tr>
      <w:tr w:rsidR="007445ED" w:rsidRPr="00586CB9" w14:paraId="66C3F176" w14:textId="77777777" w:rsidTr="008323E5">
        <w:trPr>
          <w:trHeight w:val="769"/>
        </w:trPr>
        <w:tc>
          <w:tcPr>
            <w:tcW w:w="983" w:type="dxa"/>
            <w:vAlign w:val="center"/>
          </w:tcPr>
          <w:p w14:paraId="3FD05422"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3</w:t>
            </w:r>
          </w:p>
        </w:tc>
        <w:tc>
          <w:tcPr>
            <w:tcW w:w="3433" w:type="dxa"/>
            <w:vAlign w:val="center"/>
          </w:tcPr>
          <w:p w14:paraId="3638639C" w14:textId="77777777" w:rsidR="007445ED" w:rsidRPr="00586CB9" w:rsidRDefault="007445ED" w:rsidP="008323E5">
            <w:pPr>
              <w:rPr>
                <w:rFonts w:ascii="Book Antiqua" w:eastAsiaTheme="minorEastAsia" w:hAnsi="Book Antiqua"/>
                <w:sz w:val="22"/>
                <w:szCs w:val="22"/>
              </w:rPr>
            </w:pPr>
            <w:r w:rsidRPr="00586CB9">
              <w:rPr>
                <w:rFonts w:ascii="Book Antiqua" w:eastAsiaTheme="minorEastAsia" w:hAnsi="Book Antiqua"/>
                <w:sz w:val="22"/>
                <w:szCs w:val="22"/>
              </w:rPr>
              <w:t>ciepłolubne śródlądowe murawy napiaskowe (6120)</w:t>
            </w:r>
          </w:p>
        </w:tc>
        <w:tc>
          <w:tcPr>
            <w:tcW w:w="3354" w:type="dxa"/>
            <w:vAlign w:val="center"/>
          </w:tcPr>
          <w:p w14:paraId="2C52278C" w14:textId="77777777" w:rsidR="007445ED" w:rsidRPr="00586CB9" w:rsidRDefault="007445ED"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15 maja – 30 czerwca</w:t>
            </w:r>
          </w:p>
        </w:tc>
      </w:tr>
      <w:tr w:rsidR="007445ED" w:rsidRPr="00586CB9" w14:paraId="0EB93CBB" w14:textId="77777777" w:rsidTr="008323E5">
        <w:trPr>
          <w:trHeight w:val="781"/>
        </w:trPr>
        <w:tc>
          <w:tcPr>
            <w:tcW w:w="983" w:type="dxa"/>
            <w:vAlign w:val="center"/>
          </w:tcPr>
          <w:p w14:paraId="06132046"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4</w:t>
            </w:r>
          </w:p>
        </w:tc>
        <w:tc>
          <w:tcPr>
            <w:tcW w:w="3433" w:type="dxa"/>
            <w:vAlign w:val="center"/>
          </w:tcPr>
          <w:p w14:paraId="26C9E031" w14:textId="77777777" w:rsidR="007445ED" w:rsidRPr="00586CB9" w:rsidRDefault="007445ED" w:rsidP="008323E5">
            <w:pPr>
              <w:rPr>
                <w:rFonts w:ascii="Book Antiqua" w:eastAsiaTheme="minorEastAsia" w:hAnsi="Book Antiqua"/>
                <w:sz w:val="22"/>
                <w:szCs w:val="22"/>
              </w:rPr>
            </w:pPr>
            <w:r w:rsidRPr="00586CB9">
              <w:rPr>
                <w:rFonts w:ascii="Book Antiqua" w:eastAsiaTheme="minorEastAsia" w:hAnsi="Book Antiqua"/>
                <w:sz w:val="22"/>
                <w:szCs w:val="22"/>
              </w:rPr>
              <w:t>murawy kserotermiczne (6210)</w:t>
            </w:r>
          </w:p>
        </w:tc>
        <w:tc>
          <w:tcPr>
            <w:tcW w:w="3354" w:type="dxa"/>
            <w:vAlign w:val="center"/>
          </w:tcPr>
          <w:p w14:paraId="29AA8B93" w14:textId="77777777" w:rsidR="007445ED" w:rsidRPr="00586CB9" w:rsidRDefault="007445ED"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15 maja – 15 sierpnia</w:t>
            </w:r>
          </w:p>
        </w:tc>
      </w:tr>
      <w:tr w:rsidR="007445ED" w:rsidRPr="00586CB9" w14:paraId="6C58EE48" w14:textId="77777777" w:rsidTr="008323E5">
        <w:trPr>
          <w:trHeight w:val="781"/>
        </w:trPr>
        <w:tc>
          <w:tcPr>
            <w:tcW w:w="983" w:type="dxa"/>
            <w:vAlign w:val="center"/>
          </w:tcPr>
          <w:p w14:paraId="735B797E"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5</w:t>
            </w:r>
          </w:p>
        </w:tc>
        <w:tc>
          <w:tcPr>
            <w:tcW w:w="3433" w:type="dxa"/>
            <w:vAlign w:val="center"/>
          </w:tcPr>
          <w:p w14:paraId="1750D362" w14:textId="77777777" w:rsidR="007445ED" w:rsidRPr="00586CB9" w:rsidRDefault="007445ED" w:rsidP="008323E5">
            <w:pPr>
              <w:rPr>
                <w:rFonts w:ascii="Book Antiqua" w:eastAsiaTheme="minorEastAsia" w:hAnsi="Book Antiqua"/>
                <w:sz w:val="22"/>
                <w:szCs w:val="22"/>
              </w:rPr>
            </w:pPr>
            <w:proofErr w:type="spellStart"/>
            <w:r w:rsidRPr="00586CB9">
              <w:rPr>
                <w:rFonts w:ascii="Book Antiqua" w:eastAsiaTheme="minorEastAsia" w:hAnsi="Book Antiqua"/>
                <w:sz w:val="22"/>
                <w:szCs w:val="22"/>
              </w:rPr>
              <w:t>zmiennowilgotne</w:t>
            </w:r>
            <w:proofErr w:type="spellEnd"/>
            <w:r w:rsidRPr="00586CB9">
              <w:rPr>
                <w:rFonts w:ascii="Book Antiqua" w:eastAsiaTheme="minorEastAsia" w:hAnsi="Book Antiqua"/>
                <w:sz w:val="22"/>
                <w:szCs w:val="22"/>
              </w:rPr>
              <w:t xml:space="preserve"> łąki </w:t>
            </w:r>
            <w:proofErr w:type="spellStart"/>
            <w:r w:rsidRPr="00586CB9">
              <w:rPr>
                <w:rFonts w:ascii="Book Antiqua" w:eastAsiaTheme="minorEastAsia" w:hAnsi="Book Antiqua"/>
                <w:sz w:val="22"/>
                <w:szCs w:val="22"/>
              </w:rPr>
              <w:t>trzęślicowe</w:t>
            </w:r>
            <w:proofErr w:type="spellEnd"/>
            <w:r w:rsidRPr="00586CB9">
              <w:rPr>
                <w:rFonts w:ascii="Book Antiqua" w:eastAsiaTheme="minorEastAsia" w:hAnsi="Book Antiqua"/>
                <w:sz w:val="22"/>
                <w:szCs w:val="22"/>
              </w:rPr>
              <w:t xml:space="preserve"> (</w:t>
            </w:r>
            <w:proofErr w:type="spellStart"/>
            <w:r w:rsidRPr="00586CB9">
              <w:rPr>
                <w:rFonts w:ascii="Book Antiqua" w:eastAsiaTheme="minorEastAsia" w:hAnsi="Book Antiqua"/>
                <w:i/>
                <w:sz w:val="22"/>
                <w:szCs w:val="22"/>
              </w:rPr>
              <w:t>Molinion</w:t>
            </w:r>
            <w:proofErr w:type="spellEnd"/>
            <w:r w:rsidRPr="00586CB9">
              <w:rPr>
                <w:rFonts w:ascii="Book Antiqua" w:eastAsiaTheme="minorEastAsia" w:hAnsi="Book Antiqua"/>
                <w:sz w:val="22"/>
                <w:szCs w:val="22"/>
              </w:rPr>
              <w:t>) (6410)</w:t>
            </w:r>
          </w:p>
        </w:tc>
        <w:tc>
          <w:tcPr>
            <w:tcW w:w="3354" w:type="dxa"/>
            <w:vAlign w:val="center"/>
          </w:tcPr>
          <w:p w14:paraId="12CA0CC7" w14:textId="77777777" w:rsidR="007445ED" w:rsidRPr="00586CB9" w:rsidRDefault="007445ED"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 sierpnia – 31 sierpnia</w:t>
            </w:r>
          </w:p>
        </w:tc>
      </w:tr>
      <w:tr w:rsidR="007445ED" w:rsidRPr="00586CB9" w14:paraId="2C0DCC0B" w14:textId="77777777" w:rsidTr="008323E5">
        <w:trPr>
          <w:trHeight w:val="781"/>
        </w:trPr>
        <w:tc>
          <w:tcPr>
            <w:tcW w:w="983" w:type="dxa"/>
            <w:vAlign w:val="center"/>
          </w:tcPr>
          <w:p w14:paraId="2ABA1EA4" w14:textId="77777777" w:rsidR="007445ED" w:rsidRPr="00586CB9" w:rsidRDefault="007445ED" w:rsidP="008323E5">
            <w:pPr>
              <w:pStyle w:val="Teksttreci"/>
              <w:shd w:val="clear" w:color="auto" w:fill="auto"/>
              <w:tabs>
                <w:tab w:val="left" w:pos="284"/>
              </w:tabs>
              <w:spacing w:line="360" w:lineRule="auto"/>
              <w:ind w:right="23" w:firstLine="0"/>
              <w:jc w:val="center"/>
              <w:rPr>
                <w:rFonts w:ascii="Book Antiqua" w:hAnsi="Book Antiqua"/>
                <w:sz w:val="22"/>
                <w:szCs w:val="22"/>
                <w:lang w:eastAsia="pl-PL"/>
              </w:rPr>
            </w:pPr>
            <w:r w:rsidRPr="00586CB9">
              <w:rPr>
                <w:rFonts w:ascii="Book Antiqua" w:hAnsi="Book Antiqua"/>
                <w:sz w:val="22"/>
                <w:szCs w:val="22"/>
                <w:lang w:eastAsia="pl-PL"/>
              </w:rPr>
              <w:t>6</w:t>
            </w:r>
          </w:p>
        </w:tc>
        <w:tc>
          <w:tcPr>
            <w:tcW w:w="3433" w:type="dxa"/>
            <w:vAlign w:val="center"/>
          </w:tcPr>
          <w:p w14:paraId="4136555E" w14:textId="77777777" w:rsidR="007445ED" w:rsidRPr="00586CB9" w:rsidRDefault="007445ED" w:rsidP="008323E5">
            <w:pPr>
              <w:rPr>
                <w:rFonts w:ascii="Book Antiqua" w:eastAsiaTheme="minorEastAsia" w:hAnsi="Book Antiqua"/>
                <w:sz w:val="22"/>
                <w:szCs w:val="22"/>
              </w:rPr>
            </w:pPr>
            <w:r w:rsidRPr="00586CB9">
              <w:rPr>
                <w:rFonts w:ascii="Book Antiqua" w:eastAsiaTheme="minorEastAsia" w:hAnsi="Book Antiqua"/>
                <w:sz w:val="22"/>
                <w:szCs w:val="22"/>
              </w:rPr>
              <w:t xml:space="preserve">grąd środkowoeuropejski i </w:t>
            </w:r>
            <w:proofErr w:type="spellStart"/>
            <w:r w:rsidRPr="00586CB9">
              <w:rPr>
                <w:rFonts w:ascii="Book Antiqua" w:eastAsiaTheme="minorEastAsia" w:hAnsi="Book Antiqua"/>
                <w:sz w:val="22"/>
                <w:szCs w:val="22"/>
              </w:rPr>
              <w:t>subkontynentalny</w:t>
            </w:r>
            <w:proofErr w:type="spellEnd"/>
            <w:r w:rsidRPr="00586CB9">
              <w:rPr>
                <w:rFonts w:ascii="Book Antiqua" w:eastAsiaTheme="minorEastAsia" w:hAnsi="Book Antiqua"/>
                <w:sz w:val="22"/>
                <w:szCs w:val="22"/>
              </w:rPr>
              <w:t xml:space="preserve"> (9170)</w:t>
            </w:r>
          </w:p>
        </w:tc>
        <w:tc>
          <w:tcPr>
            <w:tcW w:w="3354" w:type="dxa"/>
            <w:vAlign w:val="center"/>
          </w:tcPr>
          <w:p w14:paraId="5C75BE2E" w14:textId="77777777" w:rsidR="007445ED" w:rsidRPr="00586CB9" w:rsidRDefault="007445ED" w:rsidP="008323E5">
            <w:pPr>
              <w:pStyle w:val="Teksttreci"/>
              <w:shd w:val="clear" w:color="auto" w:fill="auto"/>
              <w:tabs>
                <w:tab w:val="left" w:pos="284"/>
              </w:tabs>
              <w:spacing w:line="360" w:lineRule="auto"/>
              <w:ind w:right="23" w:firstLine="0"/>
              <w:rPr>
                <w:rFonts w:ascii="Book Antiqua" w:hAnsi="Book Antiqua"/>
                <w:sz w:val="22"/>
                <w:szCs w:val="22"/>
                <w:lang w:eastAsia="pl-PL"/>
              </w:rPr>
            </w:pPr>
            <w:r w:rsidRPr="00586CB9">
              <w:rPr>
                <w:rFonts w:ascii="Book Antiqua" w:hAnsi="Book Antiqua"/>
                <w:sz w:val="22"/>
                <w:szCs w:val="22"/>
                <w:lang w:eastAsia="pl-PL"/>
              </w:rPr>
              <w:t>1 maja – 31 maja</w:t>
            </w:r>
          </w:p>
        </w:tc>
      </w:tr>
    </w:tbl>
    <w:p w14:paraId="285999F7" w14:textId="77777777" w:rsidR="007445ED" w:rsidRPr="00586CB9" w:rsidRDefault="007445ED" w:rsidP="007445ED">
      <w:pPr>
        <w:pStyle w:val="Teksttreci"/>
        <w:shd w:val="clear" w:color="auto" w:fill="auto"/>
        <w:tabs>
          <w:tab w:val="left" w:pos="426"/>
        </w:tabs>
        <w:spacing w:line="360" w:lineRule="auto"/>
        <w:ind w:left="426" w:right="23" w:hanging="426"/>
        <w:jc w:val="both"/>
        <w:rPr>
          <w:rFonts w:ascii="Book Antiqua" w:hAnsi="Book Antiqua"/>
          <w:lang w:eastAsia="pl-PL"/>
        </w:rPr>
      </w:pPr>
    </w:p>
    <w:p w14:paraId="107455A7" w14:textId="77777777" w:rsidR="007445ED" w:rsidRPr="00586CB9" w:rsidRDefault="007445ED" w:rsidP="007445ED">
      <w:pPr>
        <w:pStyle w:val="Teksttreci"/>
        <w:numPr>
          <w:ilvl w:val="0"/>
          <w:numId w:val="127"/>
        </w:numPr>
        <w:shd w:val="clear" w:color="auto" w:fill="auto"/>
        <w:tabs>
          <w:tab w:val="left" w:pos="426"/>
        </w:tabs>
        <w:spacing w:line="360" w:lineRule="auto"/>
        <w:ind w:left="426" w:right="23" w:hanging="426"/>
        <w:jc w:val="both"/>
        <w:rPr>
          <w:rFonts w:ascii="Book Antiqua" w:hAnsi="Book Antiqua"/>
          <w:sz w:val="22"/>
          <w:szCs w:val="22"/>
          <w:lang w:eastAsia="pl-PL"/>
        </w:rPr>
      </w:pPr>
      <w:r w:rsidRPr="00586CB9">
        <w:rPr>
          <w:rFonts w:ascii="Book Antiqua" w:hAnsi="Book Antiqua"/>
          <w:color w:val="000000" w:themeColor="text1"/>
          <w:sz w:val="22"/>
          <w:szCs w:val="22"/>
          <w:lang w:eastAsia="pl-PL"/>
        </w:rPr>
        <w:t>Raporty z monitoringu siedlisk przyrodniczych w 2015 roku należy złożyć ostatecznie</w:t>
      </w:r>
      <w:r>
        <w:rPr>
          <w:rFonts w:ascii="Book Antiqua" w:hAnsi="Book Antiqua"/>
          <w:color w:val="000000" w:themeColor="text1"/>
          <w:sz w:val="22"/>
          <w:szCs w:val="22"/>
          <w:lang w:eastAsia="pl-PL"/>
        </w:rPr>
        <w:t xml:space="preserve"> do dnia 15</w:t>
      </w:r>
      <w:r w:rsidRPr="00586CB9">
        <w:rPr>
          <w:rFonts w:ascii="Book Antiqua" w:hAnsi="Book Antiqua"/>
          <w:color w:val="000000" w:themeColor="text1"/>
          <w:sz w:val="22"/>
          <w:szCs w:val="22"/>
          <w:lang w:eastAsia="pl-PL"/>
        </w:rPr>
        <w:t xml:space="preserve"> października 2015 r., natomiast raporty z monitoringu siedlisk przeprowadzonego w 2018 r. należy złożyć ostatecznie </w:t>
      </w:r>
      <w:r>
        <w:rPr>
          <w:rFonts w:ascii="Book Antiqua" w:hAnsi="Book Antiqua"/>
          <w:color w:val="000000" w:themeColor="text1"/>
          <w:sz w:val="22"/>
          <w:szCs w:val="22"/>
          <w:lang w:eastAsia="pl-PL"/>
        </w:rPr>
        <w:t>do 15</w:t>
      </w:r>
      <w:r w:rsidRPr="00586CB9">
        <w:rPr>
          <w:rFonts w:ascii="Book Antiqua" w:hAnsi="Book Antiqua"/>
          <w:color w:val="000000" w:themeColor="text1"/>
          <w:sz w:val="22"/>
          <w:szCs w:val="22"/>
          <w:lang w:eastAsia="pl-PL"/>
        </w:rPr>
        <w:t xml:space="preserve"> października 2018 r. Łącznie Wykonawca przekaże 12 raportów.</w:t>
      </w:r>
    </w:p>
    <w:p w14:paraId="5A068EA1" w14:textId="77777777" w:rsidR="007445ED" w:rsidRPr="00586CB9" w:rsidRDefault="007445ED" w:rsidP="007445ED">
      <w:pPr>
        <w:pStyle w:val="Teksttreci"/>
        <w:numPr>
          <w:ilvl w:val="0"/>
          <w:numId w:val="127"/>
        </w:numPr>
        <w:shd w:val="clear" w:color="auto" w:fill="auto"/>
        <w:tabs>
          <w:tab w:val="left" w:pos="426"/>
        </w:tabs>
        <w:spacing w:line="360" w:lineRule="auto"/>
        <w:ind w:left="426" w:right="23" w:hanging="426"/>
        <w:jc w:val="both"/>
        <w:rPr>
          <w:rFonts w:ascii="Book Antiqua" w:hAnsi="Book Antiqua"/>
          <w:sz w:val="22"/>
          <w:szCs w:val="22"/>
          <w:lang w:eastAsia="pl-PL"/>
        </w:rPr>
      </w:pPr>
      <w:r w:rsidRPr="00586CB9">
        <w:rPr>
          <w:rFonts w:ascii="Book Antiqua" w:hAnsi="Book Antiqua"/>
          <w:color w:val="000000" w:themeColor="text1"/>
          <w:sz w:val="22"/>
          <w:szCs w:val="22"/>
          <w:lang w:eastAsia="pl-PL"/>
        </w:rPr>
        <w:lastRenderedPageBreak/>
        <w:t xml:space="preserve">Opracowanie końcowego raportu (1 szt.), </w:t>
      </w:r>
      <w:r w:rsidRPr="00586CB9">
        <w:rPr>
          <w:rFonts w:ascii="Book Antiqua" w:hAnsi="Book Antiqua" w:cs="DejaVuSans"/>
          <w:sz w:val="22"/>
          <w:szCs w:val="22"/>
        </w:rPr>
        <w:t xml:space="preserve">przedstawiającego wnioski z całości przeprowadzonego monitoringu przyrodniczego siedlisk należy złożyć ostatecznie do </w:t>
      </w:r>
      <w:r>
        <w:rPr>
          <w:rFonts w:ascii="Book Antiqua" w:hAnsi="Book Antiqua" w:cs="DejaVuSans"/>
          <w:sz w:val="22"/>
          <w:szCs w:val="22"/>
        </w:rPr>
        <w:t>30 października</w:t>
      </w:r>
      <w:r w:rsidRPr="00586CB9">
        <w:rPr>
          <w:rFonts w:ascii="Book Antiqua" w:hAnsi="Book Antiqua" w:cs="DejaVuSans"/>
          <w:sz w:val="22"/>
          <w:szCs w:val="22"/>
        </w:rPr>
        <w:t xml:space="preserve"> 2018 r. </w:t>
      </w:r>
      <w:r w:rsidRPr="00586CB9">
        <w:rPr>
          <w:rFonts w:ascii="Book Antiqua" w:eastAsiaTheme="minorEastAsia" w:hAnsi="Book Antiqua" w:cs="DejaVuSans"/>
          <w:sz w:val="22"/>
          <w:szCs w:val="22"/>
          <w:lang w:eastAsia="pl-PL"/>
        </w:rPr>
        <w:t xml:space="preserve">W przypadku przedłużenia okresu trwania Projektu Zamawiający zastrzega możliwość, po uprzednim poinformowaniu Wykonawcy, przesunięcia terminu opracowania raportu końcowego na </w:t>
      </w:r>
      <w:r w:rsidRPr="00586CB9">
        <w:rPr>
          <w:rFonts w:ascii="Book Antiqua" w:hAnsi="Book Antiqua" w:cs="DejaVuSans"/>
          <w:sz w:val="22"/>
          <w:szCs w:val="22"/>
        </w:rPr>
        <w:t>inny termin w 2019 r.</w:t>
      </w:r>
    </w:p>
    <w:p w14:paraId="1A8CC898" w14:textId="77777777" w:rsidR="00B72EBD" w:rsidRPr="00586CB9" w:rsidRDefault="00B72EBD" w:rsidP="00EC2C48">
      <w:pPr>
        <w:pStyle w:val="Teksttreci"/>
        <w:shd w:val="clear" w:color="auto" w:fill="auto"/>
        <w:spacing w:line="360" w:lineRule="auto"/>
        <w:ind w:right="20" w:firstLine="0"/>
        <w:jc w:val="both"/>
        <w:rPr>
          <w:rFonts w:ascii="Book Antiqua" w:hAnsi="Book Antiqua" w:cs="Arial"/>
          <w:sz w:val="22"/>
          <w:szCs w:val="22"/>
        </w:rPr>
      </w:pPr>
    </w:p>
    <w:p w14:paraId="25F8361A" w14:textId="77777777" w:rsidR="00B72EBD" w:rsidRPr="00586CB9" w:rsidRDefault="00B72EBD" w:rsidP="00B72EBD">
      <w:pPr>
        <w:pStyle w:val="Nagwek40"/>
        <w:keepNext/>
        <w:keepLines/>
        <w:shd w:val="clear" w:color="auto" w:fill="auto"/>
        <w:spacing w:before="0" w:line="360" w:lineRule="auto"/>
        <w:ind w:left="4423"/>
        <w:jc w:val="both"/>
        <w:rPr>
          <w:rFonts w:ascii="Book Antiqua" w:hAnsi="Book Antiqua" w:cs="Arial"/>
          <w:lang w:val="pl-PL"/>
        </w:rPr>
      </w:pPr>
      <w:r w:rsidRPr="00586CB9">
        <w:rPr>
          <w:rFonts w:ascii="Book Antiqua" w:hAnsi="Book Antiqua" w:cs="Arial"/>
          <w:lang w:val="pl-PL"/>
        </w:rPr>
        <w:t>§ 4</w:t>
      </w:r>
    </w:p>
    <w:p w14:paraId="3E4056D7" w14:textId="77777777" w:rsidR="00B72EBD" w:rsidRPr="00586CB9" w:rsidRDefault="00B72EBD" w:rsidP="005D4A77">
      <w:pPr>
        <w:numPr>
          <w:ilvl w:val="0"/>
          <w:numId w:val="88"/>
        </w:numPr>
        <w:spacing w:line="360" w:lineRule="auto"/>
        <w:ind w:left="426"/>
        <w:contextualSpacing/>
        <w:jc w:val="both"/>
        <w:rPr>
          <w:rFonts w:ascii="Book Antiqua" w:hAnsi="Book Antiqua" w:cs="Arial"/>
          <w:b/>
          <w:color w:val="000000" w:themeColor="text1"/>
        </w:rPr>
      </w:pPr>
      <w:r w:rsidRPr="00586CB9">
        <w:rPr>
          <w:rFonts w:ascii="Book Antiqua" w:hAnsi="Book Antiqua" w:cs="Arial"/>
          <w:color w:val="000000" w:themeColor="text1"/>
        </w:rPr>
        <w:t>Zamawiający może odstąpić od umowy w całości albo w części, bez konieczności uprzedniego wezwania Wykonawcy do należytej realizacji umowy,</w:t>
      </w:r>
      <w:r w:rsidRPr="00586CB9">
        <w:rPr>
          <w:rFonts w:ascii="Book Antiqua" w:hAnsi="Book Antiqua" w:cs="Tahoma"/>
          <w:color w:val="000000" w:themeColor="text1"/>
          <w:spacing w:val="1"/>
        </w:rPr>
        <w:t xml:space="preserve"> w szczególności, jeżeli  zaistnieje </w:t>
      </w:r>
      <w:r w:rsidRPr="00586CB9">
        <w:rPr>
          <w:rFonts w:ascii="Book Antiqua" w:hAnsi="Book Antiqua" w:cs="Arial"/>
          <w:color w:val="000000" w:themeColor="text1"/>
        </w:rPr>
        <w:t>przynajmniej jedna z niżej wymienionych okoliczności:</w:t>
      </w:r>
    </w:p>
    <w:p w14:paraId="45505650" w14:textId="77777777" w:rsidR="00B72EBD" w:rsidRPr="00586CB9" w:rsidRDefault="00B72EBD" w:rsidP="005D4A77">
      <w:pPr>
        <w:numPr>
          <w:ilvl w:val="0"/>
          <w:numId w:val="89"/>
        </w:numPr>
        <w:shd w:val="clear" w:color="auto" w:fill="FFFFFF"/>
        <w:tabs>
          <w:tab w:val="left" w:pos="0"/>
          <w:tab w:val="left" w:pos="231"/>
        </w:tabs>
        <w:spacing w:line="360" w:lineRule="auto"/>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Wykonawca nie wykonuje przedmiotu zamówienia zgodnie z warunkami umowy, lub wykonuje ją bez zachowania wymaganej staranności,</w:t>
      </w:r>
    </w:p>
    <w:p w14:paraId="360C1D98" w14:textId="77777777" w:rsidR="00B72EBD" w:rsidRPr="00586CB9" w:rsidRDefault="00B72EBD" w:rsidP="005D4A77">
      <w:pPr>
        <w:numPr>
          <w:ilvl w:val="0"/>
          <w:numId w:val="89"/>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Wykonawca zaniechał realizacji umowy, bądź przerwał jej realizację,</w:t>
      </w:r>
    </w:p>
    <w:p w14:paraId="09D82497" w14:textId="77777777" w:rsidR="00B72EBD" w:rsidRPr="00586CB9" w:rsidRDefault="00B72EBD" w:rsidP="005D4A77">
      <w:pPr>
        <w:numPr>
          <w:ilvl w:val="0"/>
          <w:numId w:val="89"/>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 przypadku likwidacji firmy Wykonawcy, wydania nakazu zajęcia majątku Wykonawcy, w zakresie uniemożliwiającym wykonanie przedmiotu zamówienia,</w:t>
      </w:r>
    </w:p>
    <w:p w14:paraId="44007C90" w14:textId="77777777" w:rsidR="00B72EBD" w:rsidRPr="00586CB9" w:rsidRDefault="00B72EBD" w:rsidP="005D4A77">
      <w:pPr>
        <w:numPr>
          <w:ilvl w:val="0"/>
          <w:numId w:val="89"/>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Tahoma"/>
          <w:color w:val="000000" w:themeColor="text1"/>
          <w:spacing w:val="1"/>
        </w:rPr>
        <w:t>W razie zaistnienia okoliczności określonych w art. 145 ust. 1 ustawy - Prawo zamówień publicznych; w takim wypadku Wykonawca może żądać jedynie wynagrodzenia należnego mu z tytułu wykonania części umowy.</w:t>
      </w:r>
    </w:p>
    <w:p w14:paraId="61B773A2" w14:textId="77777777" w:rsidR="00B72EBD" w:rsidRPr="00586CB9" w:rsidRDefault="00B72EBD" w:rsidP="005D4A77">
      <w:pPr>
        <w:numPr>
          <w:ilvl w:val="0"/>
          <w:numId w:val="89"/>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Arial"/>
          <w:color w:val="000000" w:themeColor="text1"/>
        </w:rPr>
        <w:t xml:space="preserve">Wykonawca zrealizował przedmiot zamówienia wadliwie, w tym niezgodnie </w:t>
      </w:r>
      <w:r w:rsidRPr="00586CB9">
        <w:rPr>
          <w:rFonts w:ascii="Book Antiqua" w:hAnsi="Book Antiqua" w:cs="Arial"/>
          <w:color w:val="000000" w:themeColor="text1"/>
        </w:rPr>
        <w:br/>
        <w:t xml:space="preserve">z wymaganiami Zamawiającego, zaś </w:t>
      </w:r>
      <w:r w:rsidRPr="00586CB9">
        <w:rPr>
          <w:rFonts w:ascii="Book Antiqua" w:eastAsia="Times New Roman" w:hAnsi="Book Antiqua" w:cs="A"/>
          <w:color w:val="000000" w:themeColor="text1"/>
          <w:lang w:eastAsia="pl-PL"/>
        </w:rPr>
        <w:t xml:space="preserve">wady usunąć się nie dadzą albo gdy </w:t>
      </w:r>
      <w:r w:rsidRPr="00586CB9">
        <w:rPr>
          <w:rFonts w:ascii="Book Antiqua" w:eastAsia="Times New Roman" w:hAnsi="Book Antiqua" w:cs="A"/>
          <w:color w:val="000000" w:themeColor="text1"/>
          <w:lang w:eastAsia="pl-PL"/>
        </w:rPr>
        <w:br/>
        <w:t>z okoliczności wynika, że Wykonawca nie zdoła ich usunąć w terminie wskazanym przez Zamawiającego,</w:t>
      </w:r>
    </w:p>
    <w:p w14:paraId="55DBE717" w14:textId="77777777" w:rsidR="00B72EBD" w:rsidRPr="00586CB9" w:rsidRDefault="00B72EBD" w:rsidP="005D4A77">
      <w:pPr>
        <w:numPr>
          <w:ilvl w:val="0"/>
          <w:numId w:val="89"/>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Arial"/>
          <w:color w:val="000000" w:themeColor="text1"/>
        </w:rPr>
        <w:t>Wykonawca pozostaje zwłoce w wykonaniu przedmiotu zamówienia w terminach, określonych w § 5 ust. 1,  a zwłoka przekroczy 14 dni.</w:t>
      </w:r>
    </w:p>
    <w:p w14:paraId="703D4401" w14:textId="77777777" w:rsidR="00B72EBD" w:rsidRPr="00586CB9" w:rsidRDefault="00B72EBD" w:rsidP="005D4A77">
      <w:pPr>
        <w:numPr>
          <w:ilvl w:val="0"/>
          <w:numId w:val="89"/>
        </w:numPr>
        <w:shd w:val="clear" w:color="auto" w:fill="FFFFFF"/>
        <w:tabs>
          <w:tab w:val="left" w:pos="0"/>
          <w:tab w:val="left" w:pos="231"/>
        </w:tabs>
        <w:spacing w:line="360" w:lineRule="auto"/>
        <w:ind w:left="709"/>
        <w:contextualSpacing/>
        <w:jc w:val="both"/>
        <w:rPr>
          <w:rFonts w:ascii="Book Antiqua" w:hAnsi="Book Antiqua" w:cs="Tahoma"/>
          <w:color w:val="000000" w:themeColor="text1"/>
          <w:spacing w:val="1"/>
        </w:rPr>
      </w:pPr>
      <w:r w:rsidRPr="00586CB9">
        <w:rPr>
          <w:rFonts w:ascii="Book Antiqua" w:hAnsi="Book Antiqua" w:cs="Arial"/>
          <w:color w:val="000000" w:themeColor="text1"/>
        </w:rPr>
        <w:t>Wykonawca wykonuje zamówienie niezgodnie z zaleceniami Zamawiającego.</w:t>
      </w:r>
    </w:p>
    <w:p w14:paraId="7966D4B8" w14:textId="77777777" w:rsidR="00B72EBD" w:rsidRPr="00586CB9" w:rsidRDefault="00B72EBD" w:rsidP="005D4A77">
      <w:pPr>
        <w:numPr>
          <w:ilvl w:val="0"/>
          <w:numId w:val="90"/>
        </w:numPr>
        <w:spacing w:line="360" w:lineRule="auto"/>
        <w:ind w:left="426"/>
        <w:contextualSpacing/>
        <w:jc w:val="both"/>
        <w:rPr>
          <w:rFonts w:ascii="Book Antiqua" w:hAnsi="Book Antiqua" w:cs="Arial"/>
          <w:color w:val="000000" w:themeColor="text1"/>
        </w:rPr>
      </w:pPr>
      <w:r w:rsidRPr="00586CB9">
        <w:rPr>
          <w:rFonts w:ascii="Book Antiqua" w:hAnsi="Book Antiqua" w:cs="Arial"/>
          <w:color w:val="000000" w:themeColor="text1"/>
        </w:rPr>
        <w:t>Odstąpienie</w:t>
      </w:r>
      <w:r w:rsidRPr="00586CB9">
        <w:rPr>
          <w:rFonts w:ascii="Book Antiqua" w:hAnsi="Book Antiqua" w:cs="Tahoma"/>
          <w:color w:val="000000" w:themeColor="text1"/>
          <w:spacing w:val="1"/>
        </w:rPr>
        <w:t xml:space="preserve"> </w:t>
      </w:r>
      <w:r w:rsidRPr="00586CB9">
        <w:rPr>
          <w:rFonts w:ascii="Book Antiqua" w:hAnsi="Book Antiqua" w:cs="Arial"/>
          <w:color w:val="000000" w:themeColor="text1"/>
        </w:rPr>
        <w:t xml:space="preserve">od umowy powinno nastąpić w terminie 30 dni od powzięcia informacji </w:t>
      </w:r>
      <w:r w:rsidRPr="00586CB9">
        <w:rPr>
          <w:rFonts w:ascii="Book Antiqua" w:hAnsi="Book Antiqua" w:cs="Arial"/>
          <w:color w:val="000000" w:themeColor="text1"/>
        </w:rPr>
        <w:br/>
        <w:t>o okolicznościach stanowiących podstawy odstąpienia.</w:t>
      </w:r>
    </w:p>
    <w:p w14:paraId="78FB8882" w14:textId="77777777" w:rsidR="00B72EBD" w:rsidRPr="00586CB9" w:rsidRDefault="00B72EBD" w:rsidP="00B72EBD">
      <w:pPr>
        <w:pStyle w:val="Teksttreci"/>
        <w:shd w:val="clear" w:color="auto" w:fill="auto"/>
        <w:spacing w:line="360" w:lineRule="auto"/>
        <w:ind w:left="432" w:right="20" w:firstLine="0"/>
        <w:jc w:val="both"/>
        <w:rPr>
          <w:rFonts w:ascii="Book Antiqua" w:hAnsi="Book Antiqua" w:cs="Arial"/>
          <w:sz w:val="22"/>
          <w:szCs w:val="22"/>
        </w:rPr>
      </w:pPr>
    </w:p>
    <w:p w14:paraId="64B0D232" w14:textId="77777777" w:rsidR="00B72EBD" w:rsidRPr="00586CB9" w:rsidRDefault="00B72EBD" w:rsidP="00B72EBD">
      <w:pPr>
        <w:pStyle w:val="Teksttreci"/>
        <w:ind w:left="432" w:right="20"/>
        <w:jc w:val="center"/>
        <w:rPr>
          <w:rFonts w:ascii="Book Antiqua" w:hAnsi="Book Antiqua" w:cs="Arial"/>
        </w:rPr>
      </w:pPr>
      <w:r w:rsidRPr="00586CB9">
        <w:rPr>
          <w:rFonts w:ascii="Book Antiqua" w:hAnsi="Book Antiqua" w:cs="Arial"/>
        </w:rPr>
        <w:t>§ 5</w:t>
      </w:r>
    </w:p>
    <w:p w14:paraId="6E7CA273" w14:textId="77777777" w:rsidR="00B72EBD" w:rsidRPr="00586CB9" w:rsidRDefault="00B72EBD" w:rsidP="00B72EBD">
      <w:pPr>
        <w:pStyle w:val="Teksttreci"/>
        <w:shd w:val="clear" w:color="auto" w:fill="auto"/>
        <w:spacing w:line="360" w:lineRule="auto"/>
        <w:ind w:left="432" w:right="20" w:firstLine="0"/>
        <w:jc w:val="both"/>
        <w:rPr>
          <w:rFonts w:ascii="Book Antiqua" w:hAnsi="Book Antiqua" w:cs="Arial"/>
          <w:sz w:val="22"/>
          <w:szCs w:val="22"/>
        </w:rPr>
      </w:pPr>
    </w:p>
    <w:p w14:paraId="3E711142" w14:textId="77777777" w:rsidR="00B72EBD" w:rsidRPr="00586CB9" w:rsidRDefault="00B72EBD" w:rsidP="005D4A77">
      <w:pPr>
        <w:widowControl w:val="0"/>
        <w:numPr>
          <w:ilvl w:val="0"/>
          <w:numId w:val="91"/>
        </w:numPr>
        <w:suppressAutoHyphens/>
        <w:spacing w:after="0" w:line="360" w:lineRule="auto"/>
        <w:ind w:left="426"/>
        <w:contextualSpacing/>
        <w:jc w:val="both"/>
        <w:rPr>
          <w:rFonts w:ascii="Book Antiqua" w:hAnsi="Book Antiqua" w:cs="Arial"/>
          <w:color w:val="000000" w:themeColor="text1"/>
        </w:rPr>
      </w:pPr>
      <w:r w:rsidRPr="00586CB9">
        <w:rPr>
          <w:rFonts w:ascii="Book Antiqua" w:hAnsi="Book Antiqua" w:cs="Arial"/>
          <w:color w:val="000000" w:themeColor="text1"/>
        </w:rPr>
        <w:t xml:space="preserve">Za należyte wykonanie całości przedmiotu zamówienia, Wykonawca otrzyma wynagrodzenie ryczałtowe zgodnie ze złożoną ofertą w wysokości netto </w:t>
      </w:r>
      <w:r w:rsidRPr="00586CB9">
        <w:rPr>
          <w:rFonts w:ascii="Book Antiqua" w:hAnsi="Book Antiqua" w:cs="Arial"/>
          <w:color w:val="000000" w:themeColor="text1"/>
        </w:rPr>
        <w:lastRenderedPageBreak/>
        <w:t>……………………..zł (słownie: ……………………………………………..złotych) podatek VAT……………….% - ……………………………………………………….………………..zł (słownie:…………………………..……………………..złotych) – łącznie brutto:………………………………………………… zł (słownie:. ………………………………………….…………..złotych).</w:t>
      </w:r>
    </w:p>
    <w:p w14:paraId="12AFF802" w14:textId="77777777" w:rsidR="00B72EBD" w:rsidRPr="00586CB9" w:rsidRDefault="00B72EBD" w:rsidP="005D4A77">
      <w:pPr>
        <w:widowControl w:val="0"/>
        <w:numPr>
          <w:ilvl w:val="0"/>
          <w:numId w:val="91"/>
        </w:numPr>
        <w:suppressAutoHyphens/>
        <w:spacing w:after="0" w:line="360" w:lineRule="auto"/>
        <w:ind w:left="426" w:hanging="426"/>
        <w:contextualSpacing/>
        <w:jc w:val="both"/>
        <w:rPr>
          <w:rFonts w:ascii="Book Antiqua" w:hAnsi="Book Antiqua" w:cs="Arial"/>
          <w:color w:val="000000" w:themeColor="text1"/>
        </w:rPr>
      </w:pPr>
      <w:r w:rsidRPr="00586CB9">
        <w:rPr>
          <w:rFonts w:ascii="Book Antiqua" w:hAnsi="Book Antiqua" w:cs="Arial"/>
          <w:color w:val="000000" w:themeColor="text1"/>
        </w:rPr>
        <w:t xml:space="preserve">Zapłata wynagrodzenia nastąpi w terminie 30 dni od daty doręczenia do siedziby Zamawiającego poprawnie wystawionej </w:t>
      </w:r>
      <w:r w:rsidRPr="00586CB9">
        <w:rPr>
          <w:rFonts w:ascii="Book Antiqua" w:hAnsi="Book Antiqua" w:cs="Arial"/>
          <w:iCs/>
          <w:color w:val="000000" w:themeColor="text1"/>
        </w:rPr>
        <w:t xml:space="preserve">faktury lub faktur cząstkowych za należyte wykonanie określonego zadania przez Wykonawcę. Strony dopuszczają możliwość wystawiania faktur częściowych za wykonanie zadań określonych zgodnie </w:t>
      </w:r>
      <w:r w:rsidRPr="00586CB9">
        <w:rPr>
          <w:rFonts w:ascii="Book Antiqua" w:hAnsi="Book Antiqua" w:cs="Arial"/>
          <w:iCs/>
          <w:color w:val="000000" w:themeColor="text1"/>
        </w:rPr>
        <w:br/>
        <w:t>z Załącznikiem nr 1a do SIWZ</w:t>
      </w:r>
      <w:r w:rsidRPr="00586CB9">
        <w:rPr>
          <w:rFonts w:ascii="Book Antiqua" w:hAnsi="Book Antiqua" w:cs="Arial"/>
          <w:color w:val="000000" w:themeColor="text1"/>
        </w:rPr>
        <w:t xml:space="preserve">. </w:t>
      </w:r>
    </w:p>
    <w:p w14:paraId="03CA0ED7" w14:textId="77777777" w:rsidR="00D92021" w:rsidRPr="00586CB9" w:rsidRDefault="00B72EBD" w:rsidP="005D4A77">
      <w:pPr>
        <w:pStyle w:val="Teksttreci"/>
        <w:numPr>
          <w:ilvl w:val="3"/>
          <w:numId w:val="92"/>
        </w:numPr>
        <w:shd w:val="clear" w:color="auto" w:fill="auto"/>
        <w:tabs>
          <w:tab w:val="left" w:pos="851"/>
        </w:tabs>
        <w:spacing w:line="360" w:lineRule="auto"/>
        <w:ind w:right="20" w:hanging="438"/>
        <w:jc w:val="both"/>
        <w:rPr>
          <w:rFonts w:ascii="Book Antiqua" w:hAnsi="Book Antiqua" w:cs="Arial"/>
          <w:sz w:val="22"/>
          <w:szCs w:val="22"/>
        </w:rPr>
      </w:pPr>
      <w:r w:rsidRPr="00586CB9">
        <w:rPr>
          <w:rFonts w:ascii="Book Antiqua" w:hAnsi="Book Antiqua" w:cs="Arial"/>
          <w:sz w:val="22"/>
          <w:szCs w:val="22"/>
        </w:rPr>
        <w:t xml:space="preserve">Podstawę do wystawienia faktury przez Wykonawcę za wykonanie zlecenia  opisanego w </w:t>
      </w:r>
      <w:r w:rsidRPr="00586CB9">
        <w:rPr>
          <w:rFonts w:ascii="Book Antiqua" w:hAnsi="Book Antiqua" w:cs="Arial"/>
        </w:rPr>
        <w:t>§ 1</w:t>
      </w:r>
      <w:r w:rsidRPr="00586CB9">
        <w:rPr>
          <w:rFonts w:ascii="Book Antiqua" w:hAnsi="Book Antiqua" w:cs="Arial"/>
          <w:sz w:val="22"/>
          <w:szCs w:val="22"/>
        </w:rPr>
        <w:t xml:space="preserve"> i </w:t>
      </w:r>
      <w:r w:rsidRPr="00586CB9">
        <w:rPr>
          <w:rFonts w:ascii="Book Antiqua" w:hAnsi="Book Antiqua" w:cs="Arial"/>
        </w:rPr>
        <w:t xml:space="preserve">§ 2 </w:t>
      </w:r>
      <w:r w:rsidRPr="00586CB9">
        <w:rPr>
          <w:rFonts w:ascii="Book Antiqua" w:hAnsi="Book Antiqua" w:cs="Arial"/>
          <w:sz w:val="22"/>
          <w:szCs w:val="22"/>
        </w:rPr>
        <w:t xml:space="preserve">umowy, </w:t>
      </w:r>
      <w:r w:rsidRPr="00586CB9">
        <w:rPr>
          <w:rFonts w:ascii="Book Antiqua" w:eastAsia="SimSun" w:hAnsi="Book Antiqua" w:cs="Arial"/>
          <w:color w:val="000000" w:themeColor="text1"/>
          <w:lang w:eastAsia="zh-CN"/>
        </w:rPr>
        <w:t xml:space="preserve">stanowić będzie protokół odbioru </w:t>
      </w:r>
      <w:r w:rsidRPr="00586CB9">
        <w:rPr>
          <w:rFonts w:ascii="Book Antiqua" w:hAnsi="Book Antiqua" w:cs="Arial"/>
          <w:color w:val="000000" w:themeColor="text1"/>
          <w:lang w:eastAsia="zh-CN"/>
        </w:rPr>
        <w:t xml:space="preserve">przedmiotu zamówienia podpisany przez obie strony umowy. </w:t>
      </w:r>
      <w:r w:rsidRPr="00586CB9">
        <w:rPr>
          <w:rFonts w:ascii="Book Antiqua" w:hAnsi="Book Antiqua" w:cs="Arial"/>
          <w:sz w:val="22"/>
          <w:szCs w:val="22"/>
        </w:rPr>
        <w:t xml:space="preserve">Protokół ten zostanie sporządzony przez Zamawiającego po sprawdzeniu prawidłowości wykonania przedmiotu zlecenia, nie później niż w ciągu 7 dni od dnia przekazania Zamawiającemu przez Wykonawcę przedmiotu zlecenia. </w:t>
      </w:r>
    </w:p>
    <w:p w14:paraId="79A804BA" w14:textId="77777777" w:rsidR="00B72EBD" w:rsidRPr="00586CB9" w:rsidRDefault="00B72EBD" w:rsidP="005D4A77">
      <w:pPr>
        <w:pStyle w:val="Teksttreci"/>
        <w:numPr>
          <w:ilvl w:val="3"/>
          <w:numId w:val="92"/>
        </w:numPr>
        <w:shd w:val="clear" w:color="auto" w:fill="auto"/>
        <w:tabs>
          <w:tab w:val="left" w:pos="851"/>
        </w:tabs>
        <w:spacing w:line="360" w:lineRule="auto"/>
        <w:ind w:right="20" w:hanging="438"/>
        <w:jc w:val="both"/>
        <w:rPr>
          <w:rFonts w:ascii="Book Antiqua" w:hAnsi="Book Antiqua" w:cs="Arial"/>
          <w:sz w:val="22"/>
          <w:szCs w:val="22"/>
        </w:rPr>
      </w:pPr>
      <w:r w:rsidRPr="00586CB9">
        <w:rPr>
          <w:rFonts w:ascii="Book Antiqua" w:hAnsi="Book Antiqua"/>
          <w:sz w:val="22"/>
          <w:szCs w:val="22"/>
        </w:rPr>
        <w:t>Wykonawca zapewni, że w tytule faktury każdorazowo znajdzie się numer projektu tj. LIFE13 NAT/PL/000050.</w:t>
      </w:r>
    </w:p>
    <w:p w14:paraId="3DCA3D5F" w14:textId="77777777" w:rsidR="00B72EBD" w:rsidRPr="00586CB9" w:rsidRDefault="00B72EBD" w:rsidP="00B72EBD">
      <w:pPr>
        <w:pStyle w:val="Teksttreci"/>
        <w:numPr>
          <w:ilvl w:val="3"/>
          <w:numId w:val="25"/>
        </w:numPr>
        <w:shd w:val="clear" w:color="auto" w:fill="auto"/>
        <w:spacing w:line="360" w:lineRule="auto"/>
        <w:ind w:right="20" w:hanging="438"/>
        <w:jc w:val="both"/>
        <w:rPr>
          <w:rFonts w:ascii="Book Antiqua" w:hAnsi="Book Antiqua" w:cs="Arial"/>
          <w:sz w:val="22"/>
          <w:szCs w:val="22"/>
        </w:rPr>
      </w:pPr>
      <w:r w:rsidRPr="00586CB9">
        <w:rPr>
          <w:rFonts w:ascii="Book Antiqua" w:hAnsi="Book Antiqua" w:cs="Arial"/>
          <w:sz w:val="22"/>
          <w:szCs w:val="22"/>
        </w:rPr>
        <w:t xml:space="preserve">Płatności będą dokonywane przelewem na rachunek bankowy wskazany przez Wykonawcę, w terminie </w:t>
      </w:r>
      <w:r w:rsidR="00DB5610" w:rsidRPr="00586CB9">
        <w:rPr>
          <w:rFonts w:ascii="Book Antiqua" w:hAnsi="Book Antiqua" w:cs="Arial"/>
          <w:sz w:val="22"/>
          <w:szCs w:val="22"/>
        </w:rPr>
        <w:t>…</w:t>
      </w:r>
      <w:r w:rsidR="00D217C0" w:rsidRPr="00586CB9">
        <w:rPr>
          <w:rFonts w:ascii="Book Antiqua" w:hAnsi="Book Antiqua" w:cs="Arial"/>
          <w:sz w:val="22"/>
          <w:szCs w:val="22"/>
        </w:rPr>
        <w:t>…</w:t>
      </w:r>
      <w:r w:rsidRPr="00586CB9">
        <w:rPr>
          <w:rFonts w:ascii="Book Antiqua" w:hAnsi="Book Antiqua" w:cs="Arial"/>
          <w:sz w:val="22"/>
          <w:szCs w:val="22"/>
        </w:rPr>
        <w:t xml:space="preserve"> dni od dnia odbioru faktury przez Zamawiającego. Protokół odbioru, o którym mowa w ust. 2 stanowi załącznik do faktury.</w:t>
      </w:r>
    </w:p>
    <w:p w14:paraId="12A12B46" w14:textId="77777777" w:rsidR="00B72EBD" w:rsidRPr="00586CB9" w:rsidRDefault="00B72EBD" w:rsidP="00B72EBD">
      <w:pPr>
        <w:pStyle w:val="Teksttreci"/>
        <w:numPr>
          <w:ilvl w:val="3"/>
          <w:numId w:val="1"/>
        </w:numPr>
        <w:shd w:val="clear" w:color="auto" w:fill="auto"/>
        <w:tabs>
          <w:tab w:val="num" w:pos="851"/>
        </w:tabs>
        <w:spacing w:line="360" w:lineRule="auto"/>
        <w:ind w:left="850" w:hanging="425"/>
        <w:jc w:val="both"/>
        <w:rPr>
          <w:rFonts w:ascii="Book Antiqua" w:hAnsi="Book Antiqua" w:cs="Arial"/>
          <w:sz w:val="22"/>
          <w:szCs w:val="22"/>
        </w:rPr>
      </w:pPr>
      <w:r w:rsidRPr="00586CB9">
        <w:rPr>
          <w:rFonts w:ascii="Book Antiqua" w:hAnsi="Book Antiqua" w:cs="Arial"/>
          <w:color w:val="000000" w:themeColor="text1"/>
        </w:rPr>
        <w:t>Zamawiający upoważnia Wykonawcę do wystawiania faktur bez podpisu Zamawiającego.</w:t>
      </w:r>
    </w:p>
    <w:p w14:paraId="4C05D407" w14:textId="77777777" w:rsidR="00B72EBD" w:rsidRPr="00586CB9" w:rsidRDefault="00B72EBD" w:rsidP="00B72EBD">
      <w:pPr>
        <w:pStyle w:val="Teksttreci"/>
        <w:numPr>
          <w:ilvl w:val="3"/>
          <w:numId w:val="1"/>
        </w:numPr>
        <w:shd w:val="clear" w:color="auto" w:fill="auto"/>
        <w:tabs>
          <w:tab w:val="num" w:pos="851"/>
        </w:tabs>
        <w:spacing w:line="360" w:lineRule="auto"/>
        <w:ind w:left="850" w:hanging="425"/>
        <w:jc w:val="both"/>
        <w:rPr>
          <w:rFonts w:ascii="Book Antiqua" w:hAnsi="Book Antiqua" w:cs="Arial"/>
          <w:sz w:val="22"/>
          <w:szCs w:val="22"/>
        </w:rPr>
      </w:pPr>
      <w:r w:rsidRPr="00586CB9">
        <w:rPr>
          <w:rFonts w:ascii="Book Antiqua" w:hAnsi="Book Antiqua" w:cs="Arial"/>
          <w:color w:val="000000" w:themeColor="text1"/>
        </w:rPr>
        <w:t>Za dzień płatności wynagrodzenia ustala się dzień obciążenia rachunku   Zamawiającego.</w:t>
      </w:r>
    </w:p>
    <w:p w14:paraId="16A3E1D8" w14:textId="77777777" w:rsidR="00B72EBD" w:rsidRPr="00586CB9" w:rsidRDefault="00B72EBD" w:rsidP="00B72EBD">
      <w:pPr>
        <w:pStyle w:val="Teksttreci"/>
        <w:numPr>
          <w:ilvl w:val="3"/>
          <w:numId w:val="1"/>
        </w:numPr>
        <w:shd w:val="clear" w:color="auto" w:fill="auto"/>
        <w:tabs>
          <w:tab w:val="num" w:pos="851"/>
        </w:tabs>
        <w:spacing w:line="360" w:lineRule="auto"/>
        <w:ind w:left="850" w:hanging="425"/>
        <w:jc w:val="both"/>
        <w:rPr>
          <w:rFonts w:ascii="Book Antiqua" w:hAnsi="Book Antiqua" w:cs="Arial"/>
          <w:sz w:val="22"/>
          <w:szCs w:val="22"/>
        </w:rPr>
      </w:pPr>
      <w:r w:rsidRPr="00586CB9">
        <w:rPr>
          <w:rFonts w:ascii="Book Antiqua" w:hAnsi="Book Antiqua" w:cs="Arial"/>
          <w:sz w:val="22"/>
          <w:szCs w:val="22"/>
        </w:rPr>
        <w:t>Płatnikiem będzie Biebrzański Park Narodowy, Osowiec-Twierdza 8, 19</w:t>
      </w:r>
      <w:r w:rsidRPr="00586CB9">
        <w:rPr>
          <w:rFonts w:ascii="Book Antiqua" w:hAnsi="Book Antiqua" w:cs="Arial"/>
          <w:sz w:val="22"/>
          <w:szCs w:val="22"/>
        </w:rPr>
        <w:noBreakHyphen/>
        <w:t>110 Goniądz.</w:t>
      </w:r>
    </w:p>
    <w:p w14:paraId="281BD205" w14:textId="77777777" w:rsidR="00B72EBD" w:rsidRPr="00586CB9" w:rsidRDefault="00B72EBD" w:rsidP="00B72EBD">
      <w:pPr>
        <w:pStyle w:val="Teksttreci"/>
        <w:shd w:val="clear" w:color="auto" w:fill="auto"/>
        <w:spacing w:line="360" w:lineRule="auto"/>
        <w:ind w:left="432" w:right="20" w:firstLine="0"/>
        <w:jc w:val="both"/>
        <w:rPr>
          <w:rFonts w:ascii="Book Antiqua" w:hAnsi="Book Antiqua" w:cs="Arial"/>
          <w:sz w:val="22"/>
          <w:szCs w:val="22"/>
        </w:rPr>
      </w:pPr>
    </w:p>
    <w:p w14:paraId="4E54C648" w14:textId="77777777" w:rsidR="00B72EBD" w:rsidRPr="00586CB9" w:rsidRDefault="00B72EBD" w:rsidP="00B72EBD">
      <w:pPr>
        <w:pStyle w:val="Nagwek21"/>
        <w:keepNext/>
        <w:keepLines/>
        <w:shd w:val="clear" w:color="auto" w:fill="auto"/>
        <w:spacing w:before="0" w:line="360" w:lineRule="auto"/>
        <w:ind w:left="4420"/>
        <w:jc w:val="both"/>
        <w:rPr>
          <w:rFonts w:ascii="Book Antiqua" w:hAnsi="Book Antiqua" w:cs="Arial"/>
          <w:lang w:val="pl-PL"/>
        </w:rPr>
      </w:pPr>
      <w:r w:rsidRPr="00586CB9">
        <w:rPr>
          <w:rFonts w:ascii="Book Antiqua" w:hAnsi="Book Antiqua" w:cs="Arial"/>
          <w:lang w:val="pl-PL"/>
        </w:rPr>
        <w:t>§ 6</w:t>
      </w:r>
    </w:p>
    <w:p w14:paraId="2547A867" w14:textId="77777777" w:rsidR="00B72EBD" w:rsidRPr="00586CB9" w:rsidRDefault="00B72EBD" w:rsidP="005D4A77">
      <w:pPr>
        <w:widowControl w:val="0"/>
        <w:numPr>
          <w:ilvl w:val="0"/>
          <w:numId w:val="93"/>
        </w:numPr>
        <w:suppressAutoHyphens/>
        <w:spacing w:after="0" w:line="360" w:lineRule="auto"/>
        <w:ind w:left="426"/>
        <w:contextualSpacing/>
        <w:jc w:val="both"/>
        <w:rPr>
          <w:rFonts w:ascii="Book Antiqua" w:hAnsi="Book Antiqua" w:cs="Book Antiqua"/>
          <w:color w:val="000000" w:themeColor="text1"/>
        </w:rPr>
      </w:pPr>
      <w:r w:rsidRPr="00586CB9">
        <w:rPr>
          <w:rFonts w:ascii="Book Antiqua" w:eastAsia="Times New Roman" w:hAnsi="Book Antiqua" w:cs="Book Antiqua"/>
          <w:color w:val="000000" w:themeColor="text1"/>
          <w:lang w:eastAsia="pl-PL"/>
        </w:rPr>
        <w:t xml:space="preserve">Wykonawca opracuje i wykona przedmiot zamówienia z należytą starannością, wymaganą od profesjonalistów, ponadto zgodnie z obowiązującymi przepisami, normami i zasadami wiedzy technicznej, w oparciu o założenia wstępne, niezbędne </w:t>
      </w:r>
      <w:r w:rsidRPr="00586CB9">
        <w:rPr>
          <w:rFonts w:ascii="Book Antiqua" w:eastAsia="Times New Roman" w:hAnsi="Book Antiqua" w:cs="Book Antiqua"/>
          <w:color w:val="000000" w:themeColor="text1"/>
          <w:lang w:eastAsia="pl-PL"/>
        </w:rPr>
        <w:lastRenderedPageBreak/>
        <w:t>uzgodnienia, zezwolenia i warunki wydane przez stosowne instytucje, wizję lokalną oraz bieżące konsultacje z Zamawiającym.</w:t>
      </w:r>
    </w:p>
    <w:p w14:paraId="49142EA4" w14:textId="77777777" w:rsidR="00B72EBD" w:rsidRPr="00586CB9" w:rsidRDefault="00B72EBD" w:rsidP="005D4A77">
      <w:pPr>
        <w:widowControl w:val="0"/>
        <w:numPr>
          <w:ilvl w:val="0"/>
          <w:numId w:val="93"/>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hAnsi="Book Antiqua" w:cs="Book Antiqua"/>
          <w:color w:val="000000" w:themeColor="text1"/>
        </w:rPr>
        <w:t>Dostarczony przedmiot zamówienia winien spełniać wszelkie wymogi przewidziane prawem, normami, dokumentami technicznymi i</w:t>
      </w:r>
      <w:r w:rsidRPr="00586CB9">
        <w:rPr>
          <w:rFonts w:ascii="Book Antiqua" w:eastAsia="Times New Roman" w:hAnsi="Book Antiqua" w:cs="Book Antiqua"/>
          <w:color w:val="000000" w:themeColor="text1"/>
          <w:lang w:eastAsia="pl-PL"/>
        </w:rPr>
        <w:t xml:space="preserve"> musi być kompletny z punktu widzenia celu, któremu ma służyć.</w:t>
      </w:r>
    </w:p>
    <w:p w14:paraId="264E1E66" w14:textId="77777777" w:rsidR="00B72EBD" w:rsidRPr="00586CB9" w:rsidRDefault="00B72EBD" w:rsidP="005D4A77">
      <w:pPr>
        <w:widowControl w:val="0"/>
        <w:numPr>
          <w:ilvl w:val="0"/>
          <w:numId w:val="93"/>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eastAsia="SimSun" w:hAnsi="Book Antiqua" w:cs="Book Antiqua"/>
          <w:iCs/>
          <w:color w:val="000000" w:themeColor="text1"/>
          <w:lang w:eastAsia="pl-PL"/>
        </w:rPr>
        <w:t>Wykonawca zobowiązuje się do sprawowania nadzoru autorskiego w zakresie wynikającym z wykonywania przedmiotu zamówienia.</w:t>
      </w:r>
    </w:p>
    <w:p w14:paraId="1DF0FA36" w14:textId="77777777" w:rsidR="00B72EBD" w:rsidRPr="00586CB9" w:rsidRDefault="00B72EBD" w:rsidP="005D4A77">
      <w:pPr>
        <w:widowControl w:val="0"/>
        <w:numPr>
          <w:ilvl w:val="0"/>
          <w:numId w:val="93"/>
        </w:numPr>
        <w:suppressAutoHyphens/>
        <w:spacing w:after="0" w:line="360" w:lineRule="auto"/>
        <w:ind w:left="426" w:hanging="426"/>
        <w:contextualSpacing/>
        <w:jc w:val="both"/>
        <w:rPr>
          <w:rFonts w:ascii="Book Antiqua" w:hAnsi="Book Antiqua" w:cs="Book Antiqua"/>
          <w:color w:val="000000" w:themeColor="text1"/>
        </w:rPr>
      </w:pPr>
      <w:r w:rsidRPr="00586CB9">
        <w:rPr>
          <w:rFonts w:ascii="Book Antiqua" w:hAnsi="Book Antiqua" w:cs="Arial"/>
          <w:color w:val="000000" w:themeColor="text1"/>
        </w:rPr>
        <w:t xml:space="preserve">Wykonawca ponosi pełną odpowiedzialność za szkody powstałe w związku </w:t>
      </w:r>
      <w:r w:rsidRPr="00586CB9">
        <w:rPr>
          <w:rFonts w:ascii="Book Antiqua" w:hAnsi="Book Antiqua" w:cs="Arial"/>
          <w:color w:val="000000" w:themeColor="text1"/>
        </w:rPr>
        <w:br/>
        <w:t>z niewykonaniem lub nienależytym wykonaniem umowy.</w:t>
      </w:r>
    </w:p>
    <w:p w14:paraId="40BBA436" w14:textId="77777777" w:rsidR="00B72EBD" w:rsidRPr="00586CB9" w:rsidRDefault="00B72EBD" w:rsidP="00B72EBD">
      <w:pPr>
        <w:pStyle w:val="Teksttreci3"/>
        <w:shd w:val="clear" w:color="auto" w:fill="auto"/>
        <w:spacing w:before="0" w:after="0" w:line="360" w:lineRule="auto"/>
        <w:jc w:val="center"/>
        <w:rPr>
          <w:rFonts w:ascii="Book Antiqua" w:hAnsi="Book Antiqua" w:cs="Arial"/>
          <w:lang w:val="pl-PL"/>
        </w:rPr>
      </w:pPr>
    </w:p>
    <w:p w14:paraId="7997871A" w14:textId="77777777" w:rsidR="00B72EBD" w:rsidRPr="00586CB9" w:rsidRDefault="00B72EBD" w:rsidP="00B72EBD">
      <w:pPr>
        <w:pStyle w:val="Teksttreci3"/>
        <w:shd w:val="clear" w:color="auto" w:fill="auto"/>
        <w:spacing w:before="0" w:after="0" w:line="360" w:lineRule="auto"/>
        <w:jc w:val="center"/>
        <w:rPr>
          <w:rFonts w:ascii="Book Antiqua" w:hAnsi="Book Antiqua" w:cs="Arial"/>
          <w:lang w:val="pl-PL"/>
        </w:rPr>
      </w:pPr>
      <w:r w:rsidRPr="00586CB9">
        <w:rPr>
          <w:rFonts w:ascii="Book Antiqua" w:hAnsi="Book Antiqua" w:cs="Arial"/>
          <w:lang w:val="pl-PL"/>
        </w:rPr>
        <w:t>§ 7</w:t>
      </w:r>
    </w:p>
    <w:p w14:paraId="4526E855" w14:textId="77777777" w:rsidR="00B72EBD" w:rsidRPr="00586CB9" w:rsidRDefault="00B72EBD" w:rsidP="008C5538">
      <w:pPr>
        <w:pStyle w:val="Teksttreci3"/>
        <w:shd w:val="clear" w:color="auto" w:fill="auto"/>
        <w:spacing w:before="0" w:after="0" w:line="360" w:lineRule="auto"/>
        <w:rPr>
          <w:rFonts w:ascii="Book Antiqua" w:hAnsi="Book Antiqua" w:cs="Arial"/>
          <w:lang w:val="pl-PL"/>
        </w:rPr>
      </w:pPr>
    </w:p>
    <w:p w14:paraId="5A642358" w14:textId="70B4B748" w:rsidR="00B72EBD" w:rsidRPr="00586CB9" w:rsidRDefault="00B72EBD" w:rsidP="005D4A77">
      <w:pPr>
        <w:pStyle w:val="Akapitzlist"/>
        <w:numPr>
          <w:ilvl w:val="0"/>
          <w:numId w:val="94"/>
        </w:numPr>
        <w:spacing w:before="0" w:after="0" w:line="360" w:lineRule="auto"/>
        <w:ind w:left="426" w:hanging="426"/>
        <w:jc w:val="both"/>
        <w:rPr>
          <w:rFonts w:ascii="Book Antiqua" w:hAnsi="Book Antiqua"/>
          <w:b/>
          <w:sz w:val="22"/>
          <w:szCs w:val="22"/>
          <w:lang w:val="pl-PL"/>
        </w:rPr>
      </w:pPr>
      <w:r w:rsidRPr="00586CB9">
        <w:rPr>
          <w:rFonts w:ascii="Book Antiqua" w:hAnsi="Book Antiqua"/>
          <w:sz w:val="22"/>
          <w:szCs w:val="22"/>
          <w:lang w:val="pl-PL"/>
        </w:rPr>
        <w:t>Wykonawca zobowiązuje się uiścić na rzecz Zmawia</w:t>
      </w:r>
      <w:r w:rsidR="00C3392A" w:rsidRPr="00586CB9">
        <w:rPr>
          <w:rFonts w:ascii="Book Antiqua" w:hAnsi="Book Antiqua"/>
          <w:sz w:val="22"/>
          <w:szCs w:val="22"/>
          <w:lang w:val="pl-PL"/>
        </w:rPr>
        <w:t xml:space="preserve">jącego kary umowne  </w:t>
      </w:r>
      <w:r w:rsidRPr="00586CB9">
        <w:rPr>
          <w:rFonts w:ascii="Book Antiqua" w:hAnsi="Book Antiqua"/>
          <w:sz w:val="22"/>
          <w:szCs w:val="22"/>
          <w:lang w:val="pl-PL"/>
        </w:rPr>
        <w:t xml:space="preserve">w przypadku opóźnienia w wykonaniu przedmiotu umowy w stosunku do terminów określonych </w:t>
      </w:r>
      <w:r w:rsidR="00C3392A" w:rsidRPr="00586CB9">
        <w:rPr>
          <w:rFonts w:ascii="Book Antiqua" w:hAnsi="Book Antiqua"/>
          <w:sz w:val="22"/>
          <w:szCs w:val="22"/>
          <w:lang w:val="pl-PL"/>
        </w:rPr>
        <w:br/>
      </w:r>
      <w:r w:rsidRPr="00586CB9">
        <w:rPr>
          <w:rFonts w:ascii="Book Antiqua" w:hAnsi="Book Antiqua"/>
          <w:sz w:val="22"/>
          <w:szCs w:val="22"/>
          <w:lang w:val="pl-PL"/>
        </w:rPr>
        <w:t>w § 3 - w wysokości 0,2% wynagrodzenia umownego brutto</w:t>
      </w:r>
      <w:r w:rsidRPr="00586CB9">
        <w:rPr>
          <w:rFonts w:ascii="Book Antiqua" w:hAnsi="Book Antiqua"/>
          <w:color w:val="FF0000"/>
          <w:sz w:val="22"/>
          <w:szCs w:val="22"/>
          <w:lang w:val="pl-PL"/>
        </w:rPr>
        <w:t xml:space="preserve"> </w:t>
      </w:r>
      <w:r w:rsidRPr="00586CB9">
        <w:rPr>
          <w:rFonts w:ascii="Book Antiqua" w:hAnsi="Book Antiqua"/>
          <w:sz w:val="22"/>
          <w:szCs w:val="22"/>
          <w:lang w:val="pl-PL"/>
        </w:rPr>
        <w:t>określonego w § 5 - za każdy dzień o</w:t>
      </w:r>
      <w:r w:rsidR="00C3392A" w:rsidRPr="00586CB9">
        <w:rPr>
          <w:rFonts w:ascii="Book Antiqua" w:hAnsi="Book Antiqua"/>
          <w:sz w:val="22"/>
          <w:szCs w:val="22"/>
          <w:lang w:val="pl-PL"/>
        </w:rPr>
        <w:t xml:space="preserve">późnienia w wykonaniu każdego  </w:t>
      </w:r>
      <w:r w:rsidRPr="00586CB9">
        <w:rPr>
          <w:rFonts w:ascii="Book Antiqua" w:hAnsi="Book Antiqua"/>
          <w:sz w:val="22"/>
          <w:szCs w:val="22"/>
          <w:lang w:val="pl-PL"/>
        </w:rPr>
        <w:t xml:space="preserve">z zadań; </w:t>
      </w:r>
    </w:p>
    <w:p w14:paraId="57F439BA" w14:textId="77777777" w:rsidR="00B72EBD" w:rsidRPr="00586CB9" w:rsidRDefault="00B72EBD" w:rsidP="005D4A77">
      <w:pPr>
        <w:pStyle w:val="Akapitzlist"/>
        <w:numPr>
          <w:ilvl w:val="0"/>
          <w:numId w:val="95"/>
        </w:numPr>
        <w:spacing w:before="0" w:after="0" w:line="360" w:lineRule="auto"/>
        <w:ind w:left="426" w:hanging="426"/>
        <w:jc w:val="both"/>
        <w:rPr>
          <w:rFonts w:ascii="Book Antiqua" w:hAnsi="Book Antiqua"/>
          <w:b/>
          <w:sz w:val="22"/>
          <w:szCs w:val="22"/>
          <w:lang w:val="pl-PL"/>
        </w:rPr>
      </w:pPr>
      <w:r w:rsidRPr="00586CB9">
        <w:rPr>
          <w:rFonts w:ascii="Book Antiqua" w:hAnsi="Book Antiqua"/>
          <w:sz w:val="22"/>
          <w:szCs w:val="22"/>
          <w:lang w:val="pl-PL"/>
        </w:rPr>
        <w:t>W przypadku nie wykonania lub nienależytego wykonania przedmiotu zlecenia,</w:t>
      </w:r>
      <w:r w:rsidRPr="00586CB9">
        <w:rPr>
          <w:rFonts w:ascii="Book Antiqua" w:hAnsi="Book Antiqua"/>
          <w:b/>
          <w:sz w:val="22"/>
          <w:szCs w:val="22"/>
          <w:lang w:val="pl-PL"/>
        </w:rPr>
        <w:t xml:space="preserve"> </w:t>
      </w:r>
      <w:r w:rsidRPr="00586CB9">
        <w:rPr>
          <w:rFonts w:ascii="Book Antiqua" w:hAnsi="Book Antiqua"/>
          <w:sz w:val="22"/>
          <w:szCs w:val="22"/>
          <w:lang w:val="pl-PL"/>
        </w:rPr>
        <w:t>Zamawiający niezależnie od kar umownych może dochodzić odszkodowania</w:t>
      </w:r>
      <w:r w:rsidRPr="00586CB9">
        <w:rPr>
          <w:rFonts w:ascii="Book Antiqua" w:hAnsi="Book Antiqua"/>
          <w:b/>
          <w:sz w:val="22"/>
          <w:szCs w:val="22"/>
          <w:lang w:val="pl-PL"/>
        </w:rPr>
        <w:t xml:space="preserve"> </w:t>
      </w:r>
      <w:r w:rsidRPr="00586CB9">
        <w:rPr>
          <w:rFonts w:ascii="Book Antiqua" w:hAnsi="Book Antiqua"/>
          <w:sz w:val="22"/>
          <w:szCs w:val="22"/>
          <w:lang w:val="pl-PL"/>
        </w:rPr>
        <w:t>w pełnej wysokości szkody.</w:t>
      </w:r>
    </w:p>
    <w:p w14:paraId="687B6095" w14:textId="77777777" w:rsidR="00B72EBD" w:rsidRPr="00586CB9" w:rsidRDefault="00B72EBD" w:rsidP="005D4A77">
      <w:pPr>
        <w:pStyle w:val="Akapitzlist"/>
        <w:numPr>
          <w:ilvl w:val="0"/>
          <w:numId w:val="95"/>
        </w:numPr>
        <w:spacing w:before="0" w:after="0" w:line="360" w:lineRule="auto"/>
        <w:ind w:left="426" w:hanging="426"/>
        <w:jc w:val="both"/>
        <w:rPr>
          <w:rFonts w:ascii="Book Antiqua" w:hAnsi="Book Antiqua"/>
          <w:b/>
          <w:sz w:val="22"/>
          <w:szCs w:val="22"/>
          <w:lang w:val="pl-PL"/>
        </w:rPr>
      </w:pPr>
      <w:r w:rsidRPr="00586CB9">
        <w:rPr>
          <w:rFonts w:ascii="Book Antiqua" w:hAnsi="Book Antiqua"/>
          <w:sz w:val="22"/>
          <w:szCs w:val="22"/>
          <w:lang w:val="pl-PL"/>
        </w:rPr>
        <w:t>Zamawiający zastrzega sobie możliwość potrącenia kar umownych z wynagrodzenia</w:t>
      </w:r>
      <w:r w:rsidRPr="00586CB9">
        <w:rPr>
          <w:rFonts w:ascii="Book Antiqua" w:hAnsi="Book Antiqua"/>
          <w:b/>
          <w:sz w:val="22"/>
          <w:szCs w:val="22"/>
          <w:lang w:val="pl-PL"/>
        </w:rPr>
        <w:t xml:space="preserve"> </w:t>
      </w:r>
      <w:r w:rsidRPr="00586CB9">
        <w:rPr>
          <w:rFonts w:ascii="Book Antiqua" w:hAnsi="Book Antiqua"/>
          <w:sz w:val="22"/>
          <w:szCs w:val="22"/>
          <w:lang w:val="pl-PL"/>
        </w:rPr>
        <w:t>Wykonawcy.</w:t>
      </w:r>
    </w:p>
    <w:p w14:paraId="60351995" w14:textId="77777777" w:rsidR="00B72EBD" w:rsidRPr="00586CB9" w:rsidRDefault="00B72EBD" w:rsidP="00B72EBD">
      <w:pPr>
        <w:pStyle w:val="Akapitzlist"/>
        <w:spacing w:before="0" w:after="0" w:line="360" w:lineRule="auto"/>
        <w:ind w:left="426"/>
        <w:jc w:val="both"/>
        <w:rPr>
          <w:rFonts w:ascii="Book Antiqua" w:hAnsi="Book Antiqua"/>
          <w:b/>
          <w:sz w:val="22"/>
          <w:szCs w:val="22"/>
          <w:lang w:val="pl-PL"/>
        </w:rPr>
      </w:pPr>
    </w:p>
    <w:p w14:paraId="702340B8" w14:textId="77777777" w:rsidR="00B72EBD" w:rsidRPr="00586CB9" w:rsidRDefault="000D6E02" w:rsidP="00B72EBD">
      <w:pPr>
        <w:pStyle w:val="Nagwek31"/>
        <w:keepNext/>
        <w:keepLines/>
        <w:shd w:val="clear" w:color="auto" w:fill="auto"/>
        <w:spacing w:before="0" w:after="0" w:line="360" w:lineRule="auto"/>
        <w:ind w:left="4360"/>
        <w:jc w:val="both"/>
        <w:rPr>
          <w:rFonts w:ascii="Book Antiqua" w:hAnsi="Book Antiqua" w:cs="Arial"/>
          <w:lang w:val="pl-PL"/>
        </w:rPr>
      </w:pPr>
      <w:r w:rsidRPr="00586CB9">
        <w:rPr>
          <w:rFonts w:ascii="Book Antiqua" w:hAnsi="Book Antiqua" w:cs="Arial"/>
          <w:lang w:val="pl-PL"/>
        </w:rPr>
        <w:t>§ 8</w:t>
      </w:r>
    </w:p>
    <w:p w14:paraId="362EC10E" w14:textId="7AFAF2AF" w:rsidR="00084660" w:rsidRPr="00084660" w:rsidRDefault="00B72EBD" w:rsidP="00084660">
      <w:pPr>
        <w:pStyle w:val="Teksttreci"/>
        <w:numPr>
          <w:ilvl w:val="0"/>
          <w:numId w:val="96"/>
        </w:numPr>
        <w:shd w:val="clear" w:color="auto" w:fill="auto"/>
        <w:spacing w:line="360" w:lineRule="auto"/>
        <w:ind w:left="357" w:right="23" w:hanging="357"/>
        <w:contextualSpacing/>
        <w:jc w:val="both"/>
        <w:rPr>
          <w:rFonts w:ascii="Book Antiqua" w:hAnsi="Book Antiqua" w:cs="Arial"/>
          <w:sz w:val="22"/>
          <w:szCs w:val="22"/>
        </w:rPr>
      </w:pPr>
      <w:r w:rsidRPr="00586CB9">
        <w:rPr>
          <w:rFonts w:ascii="Book Antiqua" w:hAnsi="Book Antiqua" w:cs="Arial"/>
          <w:sz w:val="22"/>
          <w:szCs w:val="22"/>
        </w:rPr>
        <w:t xml:space="preserve">Wykonawca zobowiązuje się zachowywać w tajemnicy i nie przekazywać osobom trzecim żadnych informacji uzyskanych w związku z niniejszą umową lub realizacją zleceń, niezależnie od formy przekazania tych informacji i ich źródła, z wyjątkiem przypadków przewidzianych w </w:t>
      </w:r>
      <w:r w:rsidR="00084660">
        <w:rPr>
          <w:rFonts w:ascii="Book Antiqua" w:hAnsi="Book Antiqua" w:cs="Arial"/>
          <w:sz w:val="22"/>
          <w:szCs w:val="22"/>
        </w:rPr>
        <w:t>obowiązujących przepisach prawa.</w:t>
      </w:r>
    </w:p>
    <w:p w14:paraId="4CBCD0DF" w14:textId="77777777" w:rsidR="00B72EBD" w:rsidRPr="00586CB9" w:rsidRDefault="000D6E02" w:rsidP="00B72EBD">
      <w:pPr>
        <w:pStyle w:val="Nagwek31"/>
        <w:keepNext/>
        <w:keepLines/>
        <w:shd w:val="clear" w:color="auto" w:fill="auto"/>
        <w:spacing w:before="0" w:after="0" w:line="360" w:lineRule="auto"/>
        <w:ind w:left="360"/>
        <w:rPr>
          <w:rFonts w:ascii="Book Antiqua" w:hAnsi="Book Antiqua" w:cs="Arial"/>
          <w:lang w:val="pl-PL"/>
        </w:rPr>
      </w:pPr>
      <w:r w:rsidRPr="00586CB9">
        <w:rPr>
          <w:rFonts w:ascii="Book Antiqua" w:hAnsi="Book Antiqua" w:cs="Arial"/>
          <w:lang w:val="pl-PL"/>
        </w:rPr>
        <w:lastRenderedPageBreak/>
        <w:t>§ 9</w:t>
      </w:r>
    </w:p>
    <w:p w14:paraId="5FE84AFA" w14:textId="77777777" w:rsidR="00C3392A" w:rsidRPr="00586CB9" w:rsidRDefault="00C3392A" w:rsidP="00C3392A">
      <w:pPr>
        <w:pStyle w:val="Nagwek31"/>
        <w:keepNext/>
        <w:keepLines/>
        <w:shd w:val="clear" w:color="auto" w:fill="auto"/>
        <w:spacing w:before="0" w:after="0" w:line="360" w:lineRule="auto"/>
        <w:ind w:left="360"/>
        <w:jc w:val="both"/>
        <w:rPr>
          <w:rFonts w:ascii="Book Antiqua" w:hAnsi="Book Antiqua" w:cs="Arial"/>
          <w:lang w:val="pl-PL"/>
        </w:rPr>
      </w:pPr>
    </w:p>
    <w:p w14:paraId="424BE35A" w14:textId="0D5B75E7" w:rsidR="00C3392A" w:rsidRPr="00586CB9" w:rsidRDefault="00C3392A" w:rsidP="005D4A77">
      <w:pPr>
        <w:pStyle w:val="Nagwek31"/>
        <w:keepNext/>
        <w:keepLines/>
        <w:numPr>
          <w:ilvl w:val="0"/>
          <w:numId w:val="119"/>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W ramach wynagrodzenia Wykonawca:</w:t>
      </w:r>
    </w:p>
    <w:p w14:paraId="62DCB1C9" w14:textId="041BD0AC" w:rsidR="00C3392A" w:rsidRPr="00586CB9" w:rsidRDefault="00C3392A" w:rsidP="005D4A77">
      <w:pPr>
        <w:pStyle w:val="Nagwek31"/>
        <w:keepNext/>
        <w:keepLines/>
        <w:numPr>
          <w:ilvl w:val="0"/>
          <w:numId w:val="120"/>
        </w:numPr>
        <w:spacing w:before="0" w:after="0" w:line="360" w:lineRule="auto"/>
        <w:contextualSpacing/>
        <w:jc w:val="both"/>
        <w:rPr>
          <w:rFonts w:ascii="Book Antiqua" w:hAnsi="Book Antiqua" w:cs="Arial"/>
          <w:lang w:val="pl-PL"/>
        </w:rPr>
      </w:pPr>
      <w:r w:rsidRPr="00586CB9">
        <w:rPr>
          <w:rFonts w:ascii="Book Antiqua" w:hAnsi="Book Antiqua" w:cs="Arial"/>
          <w:lang w:val="pl-PL"/>
        </w:rPr>
        <w:t xml:space="preserve">przenosi na Zamawiającego autorskie prawa majątkowe do wszystkich utworów </w:t>
      </w:r>
      <w:r w:rsidRPr="00586CB9">
        <w:rPr>
          <w:rFonts w:ascii="Book Antiqua" w:hAnsi="Book Antiqua" w:cs="Arial"/>
          <w:lang w:val="pl-PL"/>
        </w:rPr>
        <w:br/>
        <w:t xml:space="preserve">w rozumieniu ustawy o Prawie autorskim i prawach pokrewnych wytworzonych </w:t>
      </w:r>
      <w:r w:rsidRPr="00586CB9">
        <w:rPr>
          <w:rFonts w:ascii="Book Antiqua" w:hAnsi="Book Antiqua" w:cs="Arial"/>
          <w:lang w:val="pl-PL"/>
        </w:rPr>
        <w:br/>
        <w:t>w trakcie realizacji przedmiotu umowy, w szczególności takich jak: raporty, mapy, wykresy, rysunki, plany, dane statystyczne, ekspertyzy, obliczenia i inne dokumenty powstałe przy realizacji umowy zwanych dalej utworami.</w:t>
      </w:r>
    </w:p>
    <w:p w14:paraId="4DAE51EC" w14:textId="479D5AFD" w:rsidR="00C3392A" w:rsidRPr="00586CB9" w:rsidRDefault="00C3392A" w:rsidP="005D4A77">
      <w:pPr>
        <w:pStyle w:val="Nagwek31"/>
        <w:keepNext/>
        <w:keepLines/>
        <w:numPr>
          <w:ilvl w:val="0"/>
          <w:numId w:val="120"/>
        </w:numPr>
        <w:spacing w:before="0" w:after="0" w:line="360" w:lineRule="auto"/>
        <w:ind w:left="714" w:hanging="357"/>
        <w:contextualSpacing/>
        <w:jc w:val="both"/>
        <w:rPr>
          <w:rFonts w:ascii="Book Antiqua" w:hAnsi="Book Antiqua" w:cs="Arial"/>
          <w:lang w:val="pl-PL"/>
        </w:rPr>
      </w:pPr>
      <w:r w:rsidRPr="00586CB9">
        <w:rPr>
          <w:rFonts w:ascii="Book Antiqua" w:hAnsi="Book Antiqua" w:cs="Arial"/>
          <w:lang w:val="pl-PL"/>
        </w:rPr>
        <w:t>zezwala zamawiającemu na opracowanie utworów, o których mowa w ust. 1 oraz na korzystanie z opracowań tych utworów lub ich przeróbek oraz na rozporządzanie tymi opracowaniami i przeróbkami – tj. udziela Zamawiającemu praw zależnych.</w:t>
      </w:r>
    </w:p>
    <w:p w14:paraId="384ED8A2" w14:textId="77777777" w:rsidR="00C3392A" w:rsidRPr="00586CB9" w:rsidRDefault="00C3392A" w:rsidP="005D4A77">
      <w:pPr>
        <w:pStyle w:val="Nagwek31"/>
        <w:keepNext/>
        <w:keepLines/>
        <w:numPr>
          <w:ilvl w:val="0"/>
          <w:numId w:val="119"/>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Nabycie przez Zamawiającego praw, o których mowa w ust. 1 następuje:</w:t>
      </w:r>
    </w:p>
    <w:p w14:paraId="142540FF" w14:textId="77777777" w:rsidR="00C3392A" w:rsidRPr="00586CB9" w:rsidRDefault="00C3392A" w:rsidP="005D4A77">
      <w:pPr>
        <w:pStyle w:val="Nagwek31"/>
        <w:keepNext/>
        <w:keepLines/>
        <w:numPr>
          <w:ilvl w:val="0"/>
          <w:numId w:val="121"/>
        </w:numPr>
        <w:spacing w:before="0" w:after="0" w:line="360" w:lineRule="auto"/>
        <w:contextualSpacing/>
        <w:jc w:val="both"/>
        <w:rPr>
          <w:rFonts w:ascii="Book Antiqua" w:hAnsi="Book Antiqua" w:cs="Arial"/>
          <w:lang w:val="pl-PL"/>
        </w:rPr>
      </w:pPr>
      <w:r w:rsidRPr="00586CB9">
        <w:rPr>
          <w:rFonts w:ascii="Book Antiqua" w:hAnsi="Book Antiqua" w:cs="Arial"/>
          <w:lang w:val="pl-PL"/>
        </w:rPr>
        <w:t>z chwilą faktycznego wydania poszczególnych części przedmiotu umowy Zamawiającemu oraz</w:t>
      </w:r>
    </w:p>
    <w:p w14:paraId="5CE2AAA7" w14:textId="77777777" w:rsidR="00C3392A" w:rsidRPr="00586CB9" w:rsidRDefault="00C3392A" w:rsidP="005D4A77">
      <w:pPr>
        <w:pStyle w:val="Nagwek31"/>
        <w:keepNext/>
        <w:keepLines/>
        <w:numPr>
          <w:ilvl w:val="0"/>
          <w:numId w:val="121"/>
        </w:numPr>
        <w:spacing w:before="0" w:after="0" w:line="360" w:lineRule="auto"/>
        <w:contextualSpacing/>
        <w:jc w:val="both"/>
        <w:rPr>
          <w:rFonts w:ascii="Book Antiqua" w:hAnsi="Book Antiqua" w:cs="Arial"/>
          <w:lang w:val="pl-PL"/>
        </w:rPr>
      </w:pPr>
      <w:r w:rsidRPr="00586CB9">
        <w:rPr>
          <w:rFonts w:ascii="Book Antiqua" w:hAnsi="Book Antiqua" w:cs="Arial"/>
          <w:lang w:val="pl-PL"/>
        </w:rPr>
        <w:t>bez ograniczeń co do terytorium, czasu, liczby egzemplarzy, w zakresie następujących pól eksploatacji:</w:t>
      </w:r>
    </w:p>
    <w:p w14:paraId="499E4F30" w14:textId="77777777" w:rsidR="00FA1070"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użytkowania utworów na własny użytek oraz użytek osób trzecich w celach związanych z realizacją zadań Zamawiającego, </w:t>
      </w:r>
    </w:p>
    <w:p w14:paraId="3D929ECE" w14:textId="728C4C97" w:rsidR="00FA1070"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w:t>
      </w:r>
      <w:r w:rsidR="00FA1070" w:rsidRPr="00586CB9">
        <w:rPr>
          <w:rFonts w:ascii="Book Antiqua" w:hAnsi="Book Antiqua" w:cs="Arial"/>
          <w:lang w:val="pl-PL"/>
        </w:rPr>
        <w:t xml:space="preserve"> w</w:t>
      </w:r>
      <w:r w:rsidRPr="00586CB9">
        <w:rPr>
          <w:rFonts w:ascii="Book Antiqua" w:hAnsi="Book Antiqua" w:cs="Arial"/>
          <w:lang w:val="pl-PL"/>
        </w:rPr>
        <w:t xml:space="preserve"> zakresie utrwalenia i zwielokrotnienia przedmiotu umowy </w:t>
      </w:r>
    </w:p>
    <w:p w14:paraId="0B63405C" w14:textId="77777777" w:rsidR="00FA1070"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wytwarzanie dowolną techniką, w tym drukarską, reprograficzną, zapisu magnetycznego oraz techniką cyfrową, </w:t>
      </w:r>
    </w:p>
    <w:p w14:paraId="3DE6384E" w14:textId="77777777" w:rsidR="00FA1070"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w:t>
      </w:r>
      <w:r w:rsidR="00FA1070" w:rsidRPr="00586CB9">
        <w:rPr>
          <w:rFonts w:ascii="Book Antiqua" w:hAnsi="Book Antiqua" w:cs="Arial"/>
          <w:lang w:val="pl-PL"/>
        </w:rPr>
        <w:t xml:space="preserve"> </w:t>
      </w:r>
      <w:r w:rsidRPr="00586CB9">
        <w:rPr>
          <w:rFonts w:ascii="Book Antiqua" w:hAnsi="Book Antiqua" w:cs="Arial"/>
          <w:lang w:val="pl-PL"/>
        </w:rPr>
        <w:t xml:space="preserve">w zakresie obrotu oryginałem lub egzemplarzami przedmiotu umowy </w:t>
      </w:r>
    </w:p>
    <w:p w14:paraId="1D9257DC" w14:textId="4BF01858" w:rsidR="00FA1070" w:rsidRPr="00586CB9" w:rsidRDefault="00FA1070"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 xml:space="preserve">– </w:t>
      </w:r>
      <w:r w:rsidR="00C3392A" w:rsidRPr="00586CB9">
        <w:rPr>
          <w:rFonts w:ascii="Book Antiqua" w:hAnsi="Book Antiqua" w:cs="Arial"/>
          <w:lang w:val="pl-PL"/>
        </w:rPr>
        <w:t xml:space="preserve">wprowadzanie do obrotu, użyczenia, najem oryginału lub egzemplarzy przedmiotu umowy, </w:t>
      </w:r>
    </w:p>
    <w:p w14:paraId="368FF960" w14:textId="6D05AAEC" w:rsidR="00C3392A"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w:t>
      </w:r>
      <w:r w:rsidR="00FA1070" w:rsidRPr="00586CB9">
        <w:rPr>
          <w:rFonts w:ascii="Book Antiqua" w:hAnsi="Book Antiqua" w:cs="Arial"/>
          <w:lang w:val="pl-PL"/>
        </w:rPr>
        <w:t xml:space="preserve"> </w:t>
      </w:r>
      <w:r w:rsidRPr="00586CB9">
        <w:rPr>
          <w:rFonts w:ascii="Book Antiqua" w:hAnsi="Book Antiqua" w:cs="Arial"/>
          <w:lang w:val="pl-PL"/>
        </w:rPr>
        <w:t xml:space="preserve">wprowadzania do obrotu nośników zapisów wszelkiego rodzaju, w tym np. CD, DVD, a także publikacji wydawniczych realizowanych na podstawie przedmiotu umowy lub z jego wykorzystaniem, </w:t>
      </w:r>
    </w:p>
    <w:p w14:paraId="68DCFF41" w14:textId="6A0384B2" w:rsidR="00C3392A"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w:t>
      </w:r>
      <w:r w:rsidR="00FA1070" w:rsidRPr="00586CB9">
        <w:rPr>
          <w:rFonts w:ascii="Book Antiqua" w:hAnsi="Book Antiqua" w:cs="Arial"/>
          <w:lang w:val="pl-PL"/>
        </w:rPr>
        <w:t xml:space="preserve"> w</w:t>
      </w:r>
      <w:r w:rsidRPr="00586CB9">
        <w:rPr>
          <w:rFonts w:ascii="Book Antiqua" w:hAnsi="Book Antiqua" w:cs="Arial"/>
          <w:lang w:val="pl-PL"/>
        </w:rPr>
        <w:t xml:space="preserve">szelkie rozpowszechnianie, w tym wprowadzania zapisów przedmiotu umowy do pamięci komputerów i serwerów sieci komputerowych, w tym ogólnie dostępnych w rodzaju Internet i udostępniania ich użytkownikom takich sieci, </w:t>
      </w:r>
    </w:p>
    <w:p w14:paraId="54E2BBBD" w14:textId="77777777" w:rsidR="00FA1070"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lastRenderedPageBreak/>
        <w:t>-</w:t>
      </w:r>
      <w:r w:rsidR="00FA1070" w:rsidRPr="00586CB9">
        <w:rPr>
          <w:rFonts w:ascii="Book Antiqua" w:hAnsi="Book Antiqua" w:cs="Arial"/>
          <w:lang w:val="pl-PL"/>
        </w:rPr>
        <w:t xml:space="preserve"> p</w:t>
      </w:r>
      <w:r w:rsidRPr="00586CB9">
        <w:rPr>
          <w:rFonts w:ascii="Book Antiqua" w:hAnsi="Book Antiqua" w:cs="Arial"/>
          <w:lang w:val="pl-PL"/>
        </w:rPr>
        <w:t xml:space="preserve">rzekazywania lub przesyłania zapisów przedmiotu umowy pomiędzy komputerami, serwerami i użytkownikami (korzystającymi), innymi odbiorcami, przy pomocy wszelkiego rodzaju środków i technik, </w:t>
      </w:r>
    </w:p>
    <w:p w14:paraId="2F516C0D" w14:textId="666A58F3" w:rsidR="00C3392A"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w:t>
      </w:r>
      <w:r w:rsidR="00FA1070" w:rsidRPr="00586CB9">
        <w:rPr>
          <w:rFonts w:ascii="Book Antiqua" w:hAnsi="Book Antiqua" w:cs="Arial"/>
          <w:lang w:val="pl-PL"/>
        </w:rPr>
        <w:t xml:space="preserve"> p</w:t>
      </w:r>
      <w:r w:rsidRPr="00586CB9">
        <w:rPr>
          <w:rFonts w:ascii="Book Antiqua" w:hAnsi="Book Antiqua" w:cs="Arial"/>
          <w:lang w:val="pl-PL"/>
        </w:rPr>
        <w:t xml:space="preserve">ubliczne udostępnianie przedmiotu umowy, zarówno odpłatnie, jak </w:t>
      </w:r>
      <w:r w:rsidR="00FA1070" w:rsidRPr="00586CB9">
        <w:rPr>
          <w:rFonts w:ascii="Book Antiqua" w:hAnsi="Book Antiqua" w:cs="Arial"/>
          <w:lang w:val="pl-PL"/>
        </w:rPr>
        <w:br/>
      </w:r>
      <w:r w:rsidRPr="00586CB9">
        <w:rPr>
          <w:rFonts w:ascii="Book Antiqua" w:hAnsi="Book Antiqua" w:cs="Arial"/>
          <w:lang w:val="pl-PL"/>
        </w:rPr>
        <w:t xml:space="preserve">i nieodpłatnie, w tym w trakcie prezentacji i konferencji oraz w taki sposób, aby każdy mógł mieć do niego dostęp w miejscu i czasie przez siebie wybranym, </w:t>
      </w:r>
      <w:r w:rsidR="00FA1070" w:rsidRPr="00586CB9">
        <w:rPr>
          <w:rFonts w:ascii="Book Antiqua" w:hAnsi="Book Antiqua" w:cs="Arial"/>
          <w:lang w:val="pl-PL"/>
        </w:rPr>
        <w:br/>
      </w:r>
      <w:r w:rsidRPr="00586CB9">
        <w:rPr>
          <w:rFonts w:ascii="Book Antiqua" w:hAnsi="Book Antiqua" w:cs="Arial"/>
          <w:lang w:val="pl-PL"/>
        </w:rPr>
        <w:t>w tym także w sieciach telekomunikacyjnych i komputerowych lub w związku ze świadczeniem usług telekomunikacyjnych, w tym również – z zastosowaniem w tym celu usług interaktywnych,</w:t>
      </w:r>
    </w:p>
    <w:p w14:paraId="4A9A8A26" w14:textId="52F28BB3" w:rsidR="00C3392A" w:rsidRPr="00586CB9" w:rsidRDefault="00C3392A" w:rsidP="00C3392A">
      <w:pPr>
        <w:pStyle w:val="Nagwek31"/>
        <w:keepNext/>
        <w:keepLines/>
        <w:spacing w:before="0" w:after="0" w:line="360" w:lineRule="auto"/>
        <w:ind w:left="1146"/>
        <w:contextualSpacing/>
        <w:jc w:val="both"/>
        <w:rPr>
          <w:rFonts w:ascii="Book Antiqua" w:hAnsi="Book Antiqua" w:cs="Arial"/>
          <w:lang w:val="pl-PL"/>
        </w:rPr>
      </w:pPr>
      <w:r w:rsidRPr="00586CB9">
        <w:rPr>
          <w:rFonts w:ascii="Book Antiqua" w:hAnsi="Book Antiqua" w:cs="Arial"/>
          <w:lang w:val="pl-PL"/>
        </w:rPr>
        <w:t>-</w:t>
      </w:r>
      <w:r w:rsidR="00FA1070" w:rsidRPr="00586CB9">
        <w:rPr>
          <w:rFonts w:ascii="Book Antiqua" w:hAnsi="Book Antiqua" w:cs="Arial"/>
          <w:lang w:val="pl-PL"/>
        </w:rPr>
        <w:t xml:space="preserve"> </w:t>
      </w:r>
      <w:r w:rsidRPr="00586CB9">
        <w:rPr>
          <w:rFonts w:ascii="Book Antiqua" w:hAnsi="Book Antiqua" w:cs="Arial"/>
          <w:lang w:val="pl-PL"/>
        </w:rPr>
        <w:t xml:space="preserve">udostępniania osobom trzecim, w szczególności Komisji Europejskiej </w:t>
      </w:r>
      <w:r w:rsidR="00FA1070" w:rsidRPr="00586CB9">
        <w:rPr>
          <w:rFonts w:ascii="Book Antiqua" w:hAnsi="Book Antiqua" w:cs="Arial"/>
          <w:lang w:val="pl-PL"/>
        </w:rPr>
        <w:br/>
      </w:r>
      <w:r w:rsidRPr="00586CB9">
        <w:rPr>
          <w:rFonts w:ascii="Book Antiqua" w:hAnsi="Book Antiqua" w:cs="Arial"/>
          <w:lang w:val="pl-PL"/>
        </w:rPr>
        <w:t>i Narodowemu Funduszowi Ochrony Środowiska i Gospodarki Wodnej.</w:t>
      </w:r>
    </w:p>
    <w:p w14:paraId="70C2FA94" w14:textId="77777777" w:rsidR="00C3392A" w:rsidRPr="00586CB9" w:rsidRDefault="00C3392A" w:rsidP="005D4A77">
      <w:pPr>
        <w:pStyle w:val="Nagwek31"/>
        <w:keepNext/>
        <w:keepLines/>
        <w:numPr>
          <w:ilvl w:val="0"/>
          <w:numId w:val="119"/>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Równocześnie z nabyciem autorskich praw majątkowych do utworów Zamawiający nabywa własność wszystkich egzemplarzy, na których utwory zostały utrwalone.</w:t>
      </w:r>
    </w:p>
    <w:p w14:paraId="3EF4A94F" w14:textId="70069F65" w:rsidR="00C3392A" w:rsidRPr="00586CB9" w:rsidRDefault="00C3392A" w:rsidP="005D4A77">
      <w:pPr>
        <w:pStyle w:val="Nagwek31"/>
        <w:keepNext/>
        <w:keepLines/>
        <w:numPr>
          <w:ilvl w:val="0"/>
          <w:numId w:val="119"/>
        </w:numPr>
        <w:spacing w:before="0" w:after="0" w:line="360" w:lineRule="auto"/>
        <w:ind w:left="426" w:hanging="426"/>
        <w:contextualSpacing/>
        <w:jc w:val="both"/>
        <w:rPr>
          <w:rFonts w:ascii="Book Antiqua" w:hAnsi="Book Antiqua" w:cs="Arial"/>
          <w:lang w:val="pl-PL"/>
        </w:rPr>
      </w:pPr>
      <w:r w:rsidRPr="00586CB9">
        <w:rPr>
          <w:rFonts w:ascii="Book Antiqua" w:hAnsi="Book Antiqua" w:cs="Arial"/>
          <w:lang w:val="pl-PL"/>
        </w:rPr>
        <w:t xml:space="preserve">Wykonawca zobowiązuje się, że wykonując umowę będzie przestrzegał przepisów ustawy z dnia 4 lutego 1994 r. – o prawie autorskim i prawach pokrewnych (Dz. U. </w:t>
      </w:r>
      <w:r w:rsidR="00FA1070" w:rsidRPr="00586CB9">
        <w:rPr>
          <w:rFonts w:ascii="Book Antiqua" w:hAnsi="Book Antiqua" w:cs="Arial"/>
          <w:lang w:val="pl-PL"/>
        </w:rPr>
        <w:br/>
      </w:r>
      <w:r w:rsidRPr="00586CB9">
        <w:rPr>
          <w:rFonts w:ascii="Book Antiqua" w:hAnsi="Book Antiqua" w:cs="Arial"/>
          <w:lang w:val="pl-PL"/>
        </w:rPr>
        <w:t>z 2006 r. Nr 90, poz.</w:t>
      </w:r>
      <w:r w:rsidR="00FA1070" w:rsidRPr="00586CB9">
        <w:rPr>
          <w:rFonts w:ascii="Book Antiqua" w:hAnsi="Book Antiqua" w:cs="Arial"/>
          <w:lang w:val="pl-PL"/>
        </w:rPr>
        <w:t>631, z późn.zm).</w:t>
      </w:r>
    </w:p>
    <w:p w14:paraId="4B100F8B" w14:textId="77777777" w:rsidR="00C3392A" w:rsidRPr="00586CB9" w:rsidRDefault="00C3392A" w:rsidP="00C3392A">
      <w:pPr>
        <w:pStyle w:val="Nagwek31"/>
        <w:keepNext/>
        <w:keepLines/>
        <w:shd w:val="clear" w:color="auto" w:fill="auto"/>
        <w:spacing w:before="0" w:after="0" w:line="360" w:lineRule="auto"/>
        <w:ind w:left="360"/>
        <w:jc w:val="both"/>
        <w:rPr>
          <w:rFonts w:ascii="Book Antiqua" w:hAnsi="Book Antiqua" w:cs="Arial"/>
          <w:lang w:val="pl-PL"/>
        </w:rPr>
      </w:pPr>
    </w:p>
    <w:p w14:paraId="2600B1D9" w14:textId="77777777" w:rsidR="00B72EBD" w:rsidRPr="00586CB9" w:rsidRDefault="000D6E02" w:rsidP="00B72EBD">
      <w:pPr>
        <w:pStyle w:val="Nagwek31"/>
        <w:keepNext/>
        <w:keepLines/>
        <w:shd w:val="clear" w:color="auto" w:fill="auto"/>
        <w:spacing w:before="0" w:after="0" w:line="360" w:lineRule="auto"/>
        <w:ind w:left="4395"/>
        <w:jc w:val="both"/>
        <w:rPr>
          <w:rFonts w:ascii="Book Antiqua" w:hAnsi="Book Antiqua" w:cs="Arial"/>
          <w:lang w:val="pl-PL"/>
        </w:rPr>
      </w:pPr>
      <w:r w:rsidRPr="00586CB9">
        <w:rPr>
          <w:rFonts w:ascii="Book Antiqua" w:hAnsi="Book Antiqua" w:cs="Arial"/>
          <w:lang w:val="pl-PL"/>
        </w:rPr>
        <w:t>§ 10</w:t>
      </w:r>
    </w:p>
    <w:p w14:paraId="03B3999E" w14:textId="77777777" w:rsidR="00B72EBD" w:rsidRPr="00586CB9" w:rsidRDefault="00B72EBD" w:rsidP="00B72EBD">
      <w:pPr>
        <w:spacing w:line="360" w:lineRule="auto"/>
        <w:jc w:val="both"/>
        <w:rPr>
          <w:rFonts w:ascii="Book Antiqua" w:hAnsi="Book Antiqua" w:cs="Arial"/>
          <w:color w:val="000000" w:themeColor="text1"/>
        </w:rPr>
      </w:pPr>
      <w:r w:rsidRPr="00586CB9">
        <w:rPr>
          <w:rFonts w:ascii="Book Antiqua" w:hAnsi="Book Antiqua" w:cs="Tahoma"/>
          <w:color w:val="000000" w:themeColor="text1"/>
          <w:spacing w:val="1"/>
        </w:rPr>
        <w:t>Przedstawicielami stron umowy upoważnionymi do kontaktów z druga stroną w zakresie realizacji przedmiotu zamówienia</w:t>
      </w:r>
      <w:r w:rsidRPr="00586CB9">
        <w:rPr>
          <w:rFonts w:ascii="Book Antiqua" w:hAnsi="Book Antiqua" w:cs="Arial"/>
          <w:color w:val="000000" w:themeColor="text1"/>
        </w:rPr>
        <w:t xml:space="preserve"> są: </w:t>
      </w:r>
    </w:p>
    <w:p w14:paraId="1C18F654" w14:textId="77777777" w:rsidR="00B72EBD" w:rsidRPr="00586CB9" w:rsidRDefault="00B72EBD" w:rsidP="005D4A77">
      <w:pPr>
        <w:pStyle w:val="Akapitzlist"/>
        <w:numPr>
          <w:ilvl w:val="0"/>
          <w:numId w:val="97"/>
        </w:numPr>
        <w:autoSpaceDE w:val="0"/>
        <w:spacing w:before="0" w:line="360" w:lineRule="auto"/>
        <w:ind w:left="426"/>
        <w:jc w:val="both"/>
        <w:rPr>
          <w:rFonts w:ascii="Book Antiqua" w:hAnsi="Book Antiqua" w:cs="Arial"/>
          <w:color w:val="000000" w:themeColor="text1"/>
          <w:sz w:val="22"/>
          <w:szCs w:val="22"/>
          <w:lang w:val="pl-PL"/>
        </w:rPr>
      </w:pPr>
      <w:r w:rsidRPr="00586CB9">
        <w:rPr>
          <w:rFonts w:ascii="Book Antiqua" w:hAnsi="Book Antiqua" w:cs="Arial"/>
          <w:color w:val="000000" w:themeColor="text1"/>
          <w:sz w:val="22"/>
          <w:szCs w:val="22"/>
          <w:lang w:val="pl-PL"/>
        </w:rPr>
        <w:t>ze strony Wykonawcy - ………………………………………, tel. …………………..……..., fax.: ………………………………..……, e-mail …………………………………………</w:t>
      </w:r>
    </w:p>
    <w:p w14:paraId="04AEA346" w14:textId="77777777" w:rsidR="00B72EBD" w:rsidRPr="00586CB9" w:rsidRDefault="00B72EBD" w:rsidP="005D4A77">
      <w:pPr>
        <w:pStyle w:val="Akapitzlist"/>
        <w:numPr>
          <w:ilvl w:val="0"/>
          <w:numId w:val="97"/>
        </w:numPr>
        <w:autoSpaceDE w:val="0"/>
        <w:spacing w:before="0" w:line="360" w:lineRule="auto"/>
        <w:ind w:left="426" w:hanging="426"/>
        <w:jc w:val="both"/>
        <w:rPr>
          <w:rFonts w:ascii="Book Antiqua" w:hAnsi="Book Antiqua" w:cs="Arial"/>
          <w:color w:val="000000" w:themeColor="text1"/>
          <w:sz w:val="22"/>
          <w:szCs w:val="22"/>
          <w:lang w:val="pl-PL"/>
        </w:rPr>
      </w:pPr>
      <w:r w:rsidRPr="00586CB9">
        <w:rPr>
          <w:rFonts w:ascii="Book Antiqua" w:hAnsi="Book Antiqua" w:cs="Arial"/>
          <w:color w:val="000000" w:themeColor="text1"/>
          <w:sz w:val="22"/>
          <w:szCs w:val="22"/>
          <w:lang w:val="pl-PL"/>
        </w:rPr>
        <w:t>ze strony Zamawiającego - ……………………………………. tel. ……………………….., fax.: ……………………………………., e-mail ………………………………………………</w:t>
      </w:r>
    </w:p>
    <w:p w14:paraId="3ABA7518" w14:textId="77777777" w:rsidR="00B72EBD" w:rsidRPr="00586CB9" w:rsidRDefault="000D6E02" w:rsidP="00B72EBD">
      <w:pPr>
        <w:pStyle w:val="Nagwek31"/>
        <w:keepNext/>
        <w:keepLines/>
        <w:shd w:val="clear" w:color="auto" w:fill="auto"/>
        <w:spacing w:before="0" w:after="0" w:line="360" w:lineRule="auto"/>
        <w:ind w:left="4395"/>
        <w:jc w:val="both"/>
        <w:rPr>
          <w:rFonts w:ascii="Book Antiqua" w:hAnsi="Book Antiqua" w:cs="Arial"/>
          <w:lang w:val="pl-PL"/>
        </w:rPr>
      </w:pPr>
      <w:r w:rsidRPr="00586CB9">
        <w:rPr>
          <w:rFonts w:ascii="Book Antiqua" w:hAnsi="Book Antiqua" w:cs="Arial"/>
          <w:lang w:val="pl-PL"/>
        </w:rPr>
        <w:t>§ 11</w:t>
      </w:r>
    </w:p>
    <w:p w14:paraId="1E2AEA32" w14:textId="77777777" w:rsidR="00B72EBD" w:rsidRPr="00586CB9" w:rsidRDefault="00B72EBD" w:rsidP="005D4A77">
      <w:pPr>
        <w:numPr>
          <w:ilvl w:val="0"/>
          <w:numId w:val="98"/>
        </w:numPr>
        <w:spacing w:after="0" w:line="360" w:lineRule="auto"/>
        <w:ind w:left="426"/>
        <w:jc w:val="both"/>
        <w:rPr>
          <w:rFonts w:ascii="Book Antiqua" w:hAnsi="Book Antiqua"/>
        </w:rPr>
      </w:pPr>
      <w:r w:rsidRPr="00586CB9">
        <w:rPr>
          <w:rFonts w:ascii="Book Antiqua" w:hAnsi="Book Antiqua"/>
        </w:rPr>
        <w:t>Wszelkie zmiany niniejszej umowy wymagają formy pisemnej pod rygorem nieważności.</w:t>
      </w:r>
    </w:p>
    <w:p w14:paraId="6F6736C9" w14:textId="77777777" w:rsidR="00B72EBD" w:rsidRPr="00586CB9" w:rsidRDefault="00B72EBD" w:rsidP="005D4A77">
      <w:pPr>
        <w:numPr>
          <w:ilvl w:val="0"/>
          <w:numId w:val="98"/>
        </w:numPr>
        <w:spacing w:after="0" w:line="360" w:lineRule="auto"/>
        <w:ind w:left="426" w:hanging="426"/>
        <w:jc w:val="both"/>
        <w:rPr>
          <w:rFonts w:ascii="Book Antiqua" w:hAnsi="Book Antiqua"/>
        </w:rPr>
      </w:pPr>
      <w:r w:rsidRPr="00586CB9">
        <w:rPr>
          <w:rFonts w:ascii="Book Antiqua" w:hAnsi="Book Antiqua"/>
        </w:rPr>
        <w:t>Przewiduje się możliwość zmiany istotnych postanowień zawartej umowy w stosunku do treści oferty, na podstawie której dokonano wyboru Wykonawcy - w przypadku zmiany:</w:t>
      </w:r>
    </w:p>
    <w:p w14:paraId="65ADA6D1" w14:textId="77777777" w:rsidR="00B72EBD" w:rsidRPr="00586CB9" w:rsidRDefault="00B72EBD" w:rsidP="005D4A77">
      <w:pPr>
        <w:numPr>
          <w:ilvl w:val="0"/>
          <w:numId w:val="99"/>
        </w:numPr>
        <w:spacing w:after="0" w:line="360" w:lineRule="auto"/>
        <w:jc w:val="both"/>
        <w:rPr>
          <w:rFonts w:ascii="Book Antiqua" w:hAnsi="Book Antiqua"/>
        </w:rPr>
      </w:pPr>
      <w:r w:rsidRPr="00586CB9">
        <w:rPr>
          <w:rFonts w:ascii="Book Antiqua" w:hAnsi="Book Antiqua"/>
        </w:rPr>
        <w:t>stawki podatku od towarów i usług,</w:t>
      </w:r>
    </w:p>
    <w:p w14:paraId="51E58C0C" w14:textId="77777777" w:rsidR="00B72EBD" w:rsidRPr="00586CB9" w:rsidRDefault="00B72EBD" w:rsidP="005D4A77">
      <w:pPr>
        <w:numPr>
          <w:ilvl w:val="0"/>
          <w:numId w:val="99"/>
        </w:numPr>
        <w:spacing w:after="0" w:line="360" w:lineRule="auto"/>
        <w:jc w:val="both"/>
        <w:rPr>
          <w:rFonts w:ascii="Book Antiqua" w:hAnsi="Book Antiqua"/>
        </w:rPr>
      </w:pPr>
      <w:r w:rsidRPr="00586CB9">
        <w:rPr>
          <w:rFonts w:ascii="Book Antiqua" w:hAnsi="Book Antiqua"/>
        </w:rPr>
        <w:lastRenderedPageBreak/>
        <w:t xml:space="preserve">wysokości minimalnego wynagrodzenia za pracę ustalonego na podstawie </w:t>
      </w:r>
      <w:r w:rsidRPr="00586CB9">
        <w:rPr>
          <w:rFonts w:ascii="Book Antiqua" w:hAnsi="Book Antiqua"/>
        </w:rPr>
        <w:br/>
        <w:t>art. 2 ust. 3–5 ustawy z dnia 10 października 2002 r. o minimalnym wynagrodzeniu za pracę,</w:t>
      </w:r>
    </w:p>
    <w:p w14:paraId="6E3A8651" w14:textId="77777777" w:rsidR="00B72EBD" w:rsidRPr="00586CB9" w:rsidRDefault="00B72EBD" w:rsidP="005D4A77">
      <w:pPr>
        <w:numPr>
          <w:ilvl w:val="0"/>
          <w:numId w:val="99"/>
        </w:numPr>
        <w:spacing w:after="0" w:line="360" w:lineRule="auto"/>
        <w:jc w:val="both"/>
        <w:rPr>
          <w:rFonts w:ascii="Book Antiqua" w:hAnsi="Book Antiqua"/>
        </w:rPr>
      </w:pPr>
      <w:r w:rsidRPr="00586CB9">
        <w:rPr>
          <w:rFonts w:ascii="Book Antiqua" w:hAnsi="Book Antiqua"/>
        </w:rPr>
        <w:t>zasad podlegania ubezpieczeniom społecznym lub ubezpieczeniu zdrowotnemu lub wysokości stawki składki na ubezpieczenia społeczne lub zdrowotne,</w:t>
      </w:r>
    </w:p>
    <w:p w14:paraId="563FC916" w14:textId="77777777" w:rsidR="00B72EBD" w:rsidRPr="00586CB9" w:rsidRDefault="00B72EBD" w:rsidP="00B72EBD">
      <w:pPr>
        <w:pStyle w:val="Akapitzlist"/>
        <w:numPr>
          <w:ilvl w:val="0"/>
          <w:numId w:val="14"/>
        </w:numPr>
        <w:spacing w:before="0" w:after="0" w:line="360" w:lineRule="auto"/>
        <w:ind w:left="425" w:hanging="425"/>
        <w:jc w:val="both"/>
        <w:rPr>
          <w:rFonts w:ascii="Book Antiqua" w:hAnsi="Book Antiqua"/>
          <w:sz w:val="22"/>
          <w:szCs w:val="22"/>
          <w:lang w:val="pl-PL"/>
        </w:rPr>
      </w:pPr>
      <w:r w:rsidRPr="00586CB9">
        <w:rPr>
          <w:rFonts w:ascii="Book Antiqua" w:hAnsi="Book Antiqua"/>
          <w:sz w:val="22"/>
          <w:szCs w:val="22"/>
          <w:lang w:val="pl-PL"/>
        </w:rPr>
        <w:t xml:space="preserve">jeżeli wyżej wymienione zmiany będą miały wpływ na koszty wykonania przez Wykonawcę zamówienia publicznego. W takim przypadku każda ze stron umowy w terminie 30 dni od dnia wejścia w życie przepisów dokonujących tych zmian, może zwrócić się do drugiej strony o przeprowadzenie negocjacji w sprawie odpowiedniej zamiany wynagrodzenia. </w:t>
      </w:r>
    </w:p>
    <w:p w14:paraId="68122DFA" w14:textId="77777777" w:rsidR="00B72EBD" w:rsidRPr="00586CB9" w:rsidRDefault="00B72EBD" w:rsidP="005D4A77">
      <w:pPr>
        <w:pStyle w:val="Akapitzlist"/>
        <w:numPr>
          <w:ilvl w:val="0"/>
          <w:numId w:val="100"/>
        </w:numPr>
        <w:spacing w:before="0" w:after="0" w:line="360" w:lineRule="auto"/>
        <w:ind w:left="426"/>
        <w:contextualSpacing w:val="0"/>
        <w:jc w:val="both"/>
        <w:rPr>
          <w:rFonts w:ascii="Book Antiqua" w:hAnsi="Book Antiqua"/>
          <w:sz w:val="22"/>
          <w:szCs w:val="22"/>
          <w:lang w:val="pl-PL"/>
        </w:rPr>
      </w:pPr>
      <w:r w:rsidRPr="00586CB9">
        <w:rPr>
          <w:rFonts w:ascii="Book Antiqua" w:hAnsi="Book Antiqua"/>
          <w:sz w:val="22"/>
          <w:szCs w:val="22"/>
          <w:lang w:val="pl-PL"/>
        </w:rPr>
        <w:t xml:space="preserve">Ponadto przewiduje się możliwość zmiany istotnych postanowień zawartej umowy </w:t>
      </w:r>
      <w:r w:rsidRPr="00586CB9">
        <w:rPr>
          <w:rFonts w:ascii="Book Antiqua" w:hAnsi="Book Antiqua"/>
          <w:sz w:val="22"/>
          <w:szCs w:val="22"/>
          <w:lang w:val="pl-PL"/>
        </w:rPr>
        <w:br/>
        <w:t xml:space="preserve">w stosunku do treści oferty, na podstawie której dokonano wyboru Wykonawcy - </w:t>
      </w:r>
      <w:r w:rsidRPr="00586CB9">
        <w:rPr>
          <w:rFonts w:ascii="Book Antiqua" w:hAnsi="Book Antiqua"/>
          <w:sz w:val="22"/>
          <w:szCs w:val="22"/>
          <w:lang w:val="pl-PL"/>
        </w:rPr>
        <w:br/>
        <w:t>w przypadku:</w:t>
      </w:r>
    </w:p>
    <w:p w14:paraId="1C7AB99F" w14:textId="77777777" w:rsidR="00D92021" w:rsidRPr="00586CB9" w:rsidRDefault="00B72EBD" w:rsidP="005D4A77">
      <w:pPr>
        <w:numPr>
          <w:ilvl w:val="0"/>
          <w:numId w:val="101"/>
        </w:numPr>
        <w:spacing w:after="0" w:line="360" w:lineRule="auto"/>
        <w:jc w:val="both"/>
        <w:rPr>
          <w:rFonts w:ascii="Book Antiqua" w:hAnsi="Book Antiqua"/>
        </w:rPr>
      </w:pPr>
      <w:r w:rsidRPr="00586CB9">
        <w:rPr>
          <w:rFonts w:ascii="Book Antiqua" w:hAnsi="Book Antiqua"/>
        </w:rPr>
        <w:t>Zaistnienia okoliczności leżących po stronie Zamawiającego, w szczególności spowodowaną sytuacją finansową, zdolnościami płatniczymi, zmianie może ulec termin realizacji umowy. Nowy termin zostanie przedłużony o czas przestoju spowodowane wyżej wymienionymi przyczynami.</w:t>
      </w:r>
    </w:p>
    <w:p w14:paraId="2B2FCE86" w14:textId="77777777" w:rsidR="00B72EBD" w:rsidRPr="00586CB9" w:rsidRDefault="00B72EBD" w:rsidP="005D4A77">
      <w:pPr>
        <w:numPr>
          <w:ilvl w:val="0"/>
          <w:numId w:val="101"/>
        </w:numPr>
        <w:spacing w:after="0" w:line="360" w:lineRule="auto"/>
        <w:jc w:val="both"/>
        <w:rPr>
          <w:rFonts w:ascii="Book Antiqua" w:hAnsi="Book Antiqua"/>
        </w:rPr>
      </w:pPr>
      <w:r w:rsidRPr="00586CB9">
        <w:rPr>
          <w:rFonts w:ascii="Book Antiqua" w:hAnsi="Book Antiqua"/>
        </w:rPr>
        <w:t xml:space="preserve">Zmiany albo rezygnacji przez Wykonawcę z podwykonawców z tym iż w przypadku podwykonawców biorących udział w realizacji umowy, o których mowa w art. 26 ust. 2b) ustawy </w:t>
      </w:r>
      <w:proofErr w:type="spellStart"/>
      <w:r w:rsidRPr="00586CB9">
        <w:rPr>
          <w:rFonts w:ascii="Book Antiqua" w:hAnsi="Book Antiqua"/>
        </w:rPr>
        <w:t>Pzp</w:t>
      </w:r>
      <w:proofErr w:type="spellEnd"/>
      <w:r w:rsidRPr="00586CB9">
        <w:rPr>
          <w:rFonts w:ascii="Book Antiqua" w:hAnsi="Book Antiqua"/>
        </w:rPr>
        <w:t xml:space="preserve">, za pomocą których Wykonawca wykazał spełnianie warunków w postępowaniu o udzielenie zamówienia, o których mowa w artykule 22 ust. 1 ustawy </w:t>
      </w:r>
      <w:proofErr w:type="spellStart"/>
      <w:r w:rsidRPr="00586CB9">
        <w:rPr>
          <w:rFonts w:ascii="Book Antiqua" w:hAnsi="Book Antiqua"/>
        </w:rPr>
        <w:t>Pzp</w:t>
      </w:r>
      <w:proofErr w:type="spellEnd"/>
      <w:r w:rsidRPr="00586CB9">
        <w:rPr>
          <w:rFonts w:ascii="Book Antiqua" w:hAnsi="Book Antiqua"/>
        </w:rPr>
        <w:t xml:space="preserve">, Wykonawca zobowiązany jest wykazać Zamawiającemu, że proponowany inny podwykonawca lub wykonawca samodzielnie spełnia wymagania o których mowa w art. 22 ust. 2 ustawy </w:t>
      </w:r>
      <w:proofErr w:type="spellStart"/>
      <w:r w:rsidRPr="00586CB9">
        <w:rPr>
          <w:rFonts w:ascii="Book Antiqua" w:hAnsi="Book Antiqua"/>
        </w:rPr>
        <w:t>Pzp</w:t>
      </w:r>
      <w:proofErr w:type="spellEnd"/>
      <w:r w:rsidRPr="00586CB9">
        <w:rPr>
          <w:rFonts w:ascii="Book Antiqua" w:hAnsi="Book Antiqua"/>
        </w:rPr>
        <w:t xml:space="preserve"> oraz części IV SIWZ w stopniu nie mniejszym niż wymagany w toku postępowania  o udzielenie zamówienia.</w:t>
      </w:r>
    </w:p>
    <w:p w14:paraId="6412A246" w14:textId="77777777" w:rsidR="00B72EBD" w:rsidRPr="00586CB9" w:rsidRDefault="00B72EBD" w:rsidP="00B72EBD">
      <w:pPr>
        <w:suppressAutoHyphens/>
        <w:autoSpaceDE w:val="0"/>
        <w:spacing w:after="0" w:line="360" w:lineRule="auto"/>
        <w:ind w:left="426"/>
        <w:jc w:val="both"/>
        <w:rPr>
          <w:rFonts w:ascii="Book Antiqua" w:eastAsia="Times New Roman" w:hAnsi="Book Antiqua" w:cs="ArialMT"/>
          <w:lang w:eastAsia="ar-SA"/>
        </w:rPr>
      </w:pPr>
    </w:p>
    <w:p w14:paraId="39E84F17" w14:textId="77777777" w:rsidR="00B72EBD" w:rsidRPr="00586CB9" w:rsidRDefault="000D6E02" w:rsidP="00B72EBD">
      <w:pPr>
        <w:keepNext/>
        <w:keepLines/>
        <w:spacing w:after="0" w:line="360" w:lineRule="auto"/>
        <w:ind w:left="3540" w:firstLine="708"/>
        <w:jc w:val="both"/>
        <w:rPr>
          <w:rFonts w:ascii="Book Antiqua" w:hAnsi="Book Antiqua" w:cs="Arial"/>
        </w:rPr>
      </w:pPr>
      <w:r w:rsidRPr="00586CB9">
        <w:rPr>
          <w:rFonts w:ascii="Book Antiqua" w:hAnsi="Book Antiqua" w:cs="Arial"/>
        </w:rPr>
        <w:t>§ 12</w:t>
      </w:r>
    </w:p>
    <w:p w14:paraId="202F0245" w14:textId="77777777" w:rsidR="00B72EBD" w:rsidRPr="00586CB9" w:rsidRDefault="00B72EBD" w:rsidP="005D4A77">
      <w:pPr>
        <w:pStyle w:val="Akapitzlist"/>
        <w:numPr>
          <w:ilvl w:val="0"/>
          <w:numId w:val="81"/>
        </w:numPr>
        <w:autoSpaceDE w:val="0"/>
        <w:spacing w:before="0" w:after="0" w:line="360" w:lineRule="auto"/>
        <w:jc w:val="both"/>
        <w:rPr>
          <w:rFonts w:ascii="Book Antiqua" w:hAnsi="Book Antiqua" w:cs="Arial"/>
          <w:sz w:val="22"/>
          <w:szCs w:val="22"/>
          <w:lang w:val="pl-PL"/>
        </w:rPr>
      </w:pPr>
      <w:r w:rsidRPr="00586CB9">
        <w:rPr>
          <w:rFonts w:ascii="Book Antiqua" w:hAnsi="Book Antiqua" w:cs="Arial"/>
          <w:sz w:val="22"/>
          <w:szCs w:val="22"/>
          <w:lang w:val="pl-PL"/>
        </w:rPr>
        <w:t>Zamawiającemu przysługuje prawo do odstąpienia od niniejszej umowy w całości lub w części w przypadku, gdy:</w:t>
      </w:r>
    </w:p>
    <w:p w14:paraId="4676CD89" w14:textId="77777777" w:rsidR="00B72EBD" w:rsidRPr="00586CB9" w:rsidRDefault="00B72EBD" w:rsidP="005D4A77">
      <w:pPr>
        <w:pStyle w:val="Akapitzlist"/>
        <w:numPr>
          <w:ilvl w:val="0"/>
          <w:numId w:val="102"/>
        </w:numPr>
        <w:autoSpaceDE w:val="0"/>
        <w:spacing w:before="0" w:after="0" w:line="360" w:lineRule="auto"/>
        <w:jc w:val="both"/>
        <w:rPr>
          <w:rFonts w:ascii="Book Antiqua" w:hAnsi="Book Antiqua" w:cs="Arial"/>
          <w:sz w:val="22"/>
          <w:szCs w:val="22"/>
          <w:lang w:val="pl-PL"/>
        </w:rPr>
      </w:pPr>
      <w:r w:rsidRPr="00586CB9">
        <w:rPr>
          <w:rFonts w:ascii="Book Antiqua" w:hAnsi="Book Antiqua" w:cs="Arial"/>
          <w:sz w:val="22"/>
          <w:szCs w:val="22"/>
          <w:lang w:val="pl-PL"/>
        </w:rPr>
        <w:t>Wykonawca wadliwie wykona zlecenie, o którym nowa w § 1 i § 2 umowy,</w:t>
      </w:r>
    </w:p>
    <w:p w14:paraId="56B7CAA6" w14:textId="77777777" w:rsidR="00B72EBD" w:rsidRPr="00586CB9" w:rsidRDefault="00B72EBD" w:rsidP="005D4A77">
      <w:pPr>
        <w:pStyle w:val="Akapitzlist"/>
        <w:numPr>
          <w:ilvl w:val="0"/>
          <w:numId w:val="102"/>
        </w:numPr>
        <w:autoSpaceDE w:val="0"/>
        <w:spacing w:before="0" w:after="0"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lastRenderedPageBreak/>
        <w:t>Wykonawca pozostaje w zwłoce w wykonaniu zlecenia, o którym mowa w § 1 i § 2 umowy</w:t>
      </w:r>
      <w:r w:rsidRPr="00586CB9">
        <w:rPr>
          <w:rFonts w:ascii="Book Antiqua" w:hAnsi="Book Antiqua"/>
          <w:sz w:val="22"/>
          <w:szCs w:val="22"/>
          <w:lang w:val="pl-PL"/>
        </w:rPr>
        <w:t>,</w:t>
      </w:r>
    </w:p>
    <w:p w14:paraId="63E61FE3" w14:textId="77777777" w:rsidR="00B72EBD" w:rsidRPr="00586CB9" w:rsidRDefault="00B72EBD" w:rsidP="005D4A77">
      <w:pPr>
        <w:pStyle w:val="Akapitzlist"/>
        <w:numPr>
          <w:ilvl w:val="0"/>
          <w:numId w:val="102"/>
        </w:numPr>
        <w:autoSpaceDE w:val="0"/>
        <w:spacing w:before="0" w:after="0" w:line="360" w:lineRule="auto"/>
        <w:ind w:left="714" w:hanging="357"/>
        <w:jc w:val="both"/>
        <w:rPr>
          <w:rFonts w:ascii="Book Antiqua" w:hAnsi="Book Antiqua" w:cs="Arial"/>
          <w:sz w:val="22"/>
          <w:szCs w:val="22"/>
          <w:lang w:val="pl-PL"/>
        </w:rPr>
      </w:pPr>
      <w:r w:rsidRPr="00586CB9">
        <w:rPr>
          <w:rFonts w:ascii="Book Antiqua" w:hAnsi="Book Antiqua" w:cs="Arial"/>
          <w:sz w:val="22"/>
          <w:szCs w:val="22"/>
          <w:lang w:val="pl-PL"/>
        </w:rPr>
        <w:t>Zostanie złożony wniosek o ogłoszenie upadłości Wykonawcy.</w:t>
      </w:r>
    </w:p>
    <w:p w14:paraId="0E6242A6" w14:textId="77777777" w:rsidR="00B72EBD" w:rsidRPr="00586CB9" w:rsidRDefault="00B72EBD" w:rsidP="005D4A77">
      <w:pPr>
        <w:pStyle w:val="Akapitzlist"/>
        <w:numPr>
          <w:ilvl w:val="0"/>
          <w:numId w:val="81"/>
        </w:numPr>
        <w:autoSpaceDE w:val="0"/>
        <w:spacing w:after="0" w:line="360" w:lineRule="auto"/>
        <w:jc w:val="both"/>
        <w:rPr>
          <w:rFonts w:ascii="Book Antiqua" w:hAnsi="Book Antiqua" w:cs="Arial"/>
          <w:sz w:val="22"/>
          <w:szCs w:val="22"/>
          <w:lang w:val="pl-PL"/>
        </w:rPr>
      </w:pPr>
      <w:r w:rsidRPr="00586CB9">
        <w:rPr>
          <w:rFonts w:ascii="Book Antiqua" w:hAnsi="Book Antiqua" w:cs="Arial"/>
          <w:sz w:val="22"/>
          <w:szCs w:val="22"/>
          <w:lang w:val="pl-PL"/>
        </w:rPr>
        <w:t xml:space="preserve">Odstąpienie od umowy może nastąpić w terminie 30 dni od dnia kiedy Zamawiający powziął wiadomości o w/w okolicznościach uzasadniających odstąpienie od umowy. </w:t>
      </w:r>
    </w:p>
    <w:p w14:paraId="6AA3A575" w14:textId="77777777" w:rsidR="00B72EBD" w:rsidRPr="00586CB9" w:rsidRDefault="00B72EBD" w:rsidP="00B72EBD">
      <w:pPr>
        <w:pStyle w:val="Akapitzlist"/>
        <w:autoSpaceDE w:val="0"/>
        <w:spacing w:before="0" w:after="0" w:line="360" w:lineRule="auto"/>
        <w:ind w:left="714"/>
        <w:jc w:val="both"/>
        <w:rPr>
          <w:rFonts w:ascii="Book Antiqua" w:hAnsi="Book Antiqua" w:cs="Arial"/>
          <w:sz w:val="22"/>
          <w:szCs w:val="22"/>
          <w:lang w:val="pl-PL"/>
        </w:rPr>
      </w:pPr>
    </w:p>
    <w:p w14:paraId="230F5A77" w14:textId="77777777" w:rsidR="00B72EBD" w:rsidRPr="00586CB9" w:rsidRDefault="000D6E02" w:rsidP="00B72EBD">
      <w:pPr>
        <w:autoSpaceDE w:val="0"/>
        <w:spacing w:after="0" w:line="360" w:lineRule="auto"/>
        <w:jc w:val="both"/>
        <w:rPr>
          <w:rFonts w:ascii="Book Antiqua" w:hAnsi="Book Antiqua" w:cs="Arial"/>
        </w:rPr>
      </w:pP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r w:rsidRPr="00586CB9">
        <w:rPr>
          <w:rFonts w:ascii="Book Antiqua" w:hAnsi="Book Antiqua" w:cs="Arial"/>
        </w:rPr>
        <w:tab/>
      </w:r>
      <w:r w:rsidRPr="00586CB9">
        <w:rPr>
          <w:rFonts w:ascii="Book Antiqua" w:hAnsi="Book Antiqua" w:cs="Arial"/>
        </w:rPr>
        <w:tab/>
        <w:t>§ 13</w:t>
      </w:r>
    </w:p>
    <w:p w14:paraId="1F0E3C5B" w14:textId="77777777" w:rsidR="00B72EBD" w:rsidRPr="00586CB9" w:rsidRDefault="00B72EBD" w:rsidP="00B72EBD">
      <w:pPr>
        <w:autoSpaceDE w:val="0"/>
        <w:spacing w:after="0" w:line="360" w:lineRule="auto"/>
        <w:jc w:val="both"/>
        <w:rPr>
          <w:rFonts w:ascii="Book Antiqua" w:hAnsi="Book Antiqua" w:cs="Arial"/>
        </w:rPr>
      </w:pPr>
      <w:r w:rsidRPr="00586CB9">
        <w:rPr>
          <w:rFonts w:ascii="Book Antiqua" w:hAnsi="Book Antiqua" w:cs="Arial"/>
        </w:rPr>
        <w:t>Integralną część umowy stanowi oferta Wykonawcy oraz SIWZ.</w:t>
      </w:r>
    </w:p>
    <w:p w14:paraId="002E4096" w14:textId="77777777" w:rsidR="00B72EBD" w:rsidRPr="00586CB9" w:rsidRDefault="00B72EBD" w:rsidP="00B72EBD">
      <w:pPr>
        <w:autoSpaceDE w:val="0"/>
        <w:spacing w:after="0" w:line="360" w:lineRule="auto"/>
        <w:jc w:val="both"/>
        <w:rPr>
          <w:rFonts w:ascii="Book Antiqua" w:hAnsi="Book Antiqua" w:cs="Arial"/>
        </w:rPr>
      </w:pPr>
    </w:p>
    <w:p w14:paraId="09705F96" w14:textId="77777777" w:rsidR="00B72EBD" w:rsidRPr="00586CB9" w:rsidRDefault="000D6E02" w:rsidP="00B72EBD">
      <w:pPr>
        <w:autoSpaceDE w:val="0"/>
        <w:spacing w:after="0" w:line="360" w:lineRule="auto"/>
        <w:jc w:val="center"/>
        <w:rPr>
          <w:rFonts w:ascii="Book Antiqua" w:hAnsi="Book Antiqua" w:cs="Arial"/>
        </w:rPr>
      </w:pPr>
      <w:r w:rsidRPr="00586CB9">
        <w:rPr>
          <w:rFonts w:ascii="Book Antiqua" w:hAnsi="Book Antiqua" w:cs="Arial"/>
        </w:rPr>
        <w:t>§ 14</w:t>
      </w:r>
    </w:p>
    <w:p w14:paraId="370FAD99" w14:textId="77777777" w:rsidR="00B72EBD" w:rsidRPr="00586CB9" w:rsidRDefault="00B72EBD" w:rsidP="005D4A77">
      <w:pPr>
        <w:pStyle w:val="Teksttreci"/>
        <w:numPr>
          <w:ilvl w:val="0"/>
          <w:numId w:val="82"/>
        </w:numPr>
        <w:shd w:val="clear" w:color="auto" w:fill="auto"/>
        <w:tabs>
          <w:tab w:val="left" w:pos="-2268"/>
        </w:tabs>
        <w:spacing w:line="360" w:lineRule="auto"/>
        <w:ind w:right="20"/>
        <w:jc w:val="both"/>
        <w:rPr>
          <w:rFonts w:ascii="Book Antiqua" w:hAnsi="Book Antiqua" w:cs="Arial"/>
          <w:sz w:val="22"/>
          <w:szCs w:val="22"/>
        </w:rPr>
      </w:pPr>
      <w:r w:rsidRPr="00586CB9">
        <w:rPr>
          <w:rFonts w:ascii="Book Antiqua" w:hAnsi="Book Antiqua" w:cs="Arial"/>
          <w:sz w:val="22"/>
          <w:szCs w:val="22"/>
        </w:rPr>
        <w:t>W sprawach nie uregulowanych niniejszą umową zastosowanie mają odpowiednie przepisy ustawy Prawo zamówień publicznych oraz Kodeksu cywilnego.</w:t>
      </w:r>
    </w:p>
    <w:p w14:paraId="6F839FF6" w14:textId="77777777" w:rsidR="00B72EBD" w:rsidRPr="00586CB9" w:rsidRDefault="00B72EBD" w:rsidP="005D4A77">
      <w:pPr>
        <w:pStyle w:val="Teksttreci"/>
        <w:numPr>
          <w:ilvl w:val="0"/>
          <w:numId w:val="83"/>
        </w:numPr>
        <w:shd w:val="clear" w:color="auto" w:fill="auto"/>
        <w:tabs>
          <w:tab w:val="clear" w:pos="720"/>
          <w:tab w:val="left" w:pos="-993"/>
        </w:tabs>
        <w:spacing w:line="360" w:lineRule="auto"/>
        <w:ind w:left="426" w:right="20" w:hanging="426"/>
        <w:jc w:val="both"/>
        <w:rPr>
          <w:rFonts w:ascii="Book Antiqua" w:hAnsi="Book Antiqua" w:cs="Arial"/>
          <w:sz w:val="22"/>
          <w:szCs w:val="22"/>
        </w:rPr>
      </w:pPr>
      <w:r w:rsidRPr="00586CB9">
        <w:rPr>
          <w:rFonts w:ascii="Book Antiqua" w:hAnsi="Book Antiqua" w:cs="Arial"/>
          <w:sz w:val="22"/>
          <w:szCs w:val="22"/>
        </w:rPr>
        <w:t>Spory wynikłe w związku z realizacją niniejszej umowy będą rozpatrywane przez sąd powszechny właściwy ze względu na siedzibę Zamawiającego.</w:t>
      </w:r>
    </w:p>
    <w:p w14:paraId="279C85AC" w14:textId="77777777" w:rsidR="00B72EBD" w:rsidRPr="00586CB9" w:rsidRDefault="00B72EBD" w:rsidP="005D4A77">
      <w:pPr>
        <w:pStyle w:val="Teksttreci"/>
        <w:numPr>
          <w:ilvl w:val="0"/>
          <w:numId w:val="83"/>
        </w:numPr>
        <w:shd w:val="clear" w:color="auto" w:fill="auto"/>
        <w:tabs>
          <w:tab w:val="left" w:pos="-851"/>
        </w:tabs>
        <w:spacing w:after="180" w:line="360" w:lineRule="auto"/>
        <w:ind w:left="425" w:right="23" w:hanging="425"/>
        <w:jc w:val="both"/>
        <w:rPr>
          <w:rFonts w:ascii="Book Antiqua" w:hAnsi="Book Antiqua" w:cs="Arial"/>
          <w:sz w:val="22"/>
          <w:szCs w:val="22"/>
        </w:rPr>
      </w:pPr>
      <w:r w:rsidRPr="00586CB9">
        <w:rPr>
          <w:rFonts w:ascii="Book Antiqua" w:hAnsi="Book Antiqua" w:cs="Arial"/>
          <w:sz w:val="22"/>
          <w:szCs w:val="22"/>
        </w:rPr>
        <w:t>Niniejsza umowa została sporządzona w 2 jednobrzmiących egzemplarzach, po 1 dla Zamawiającego i Wykonawcy.</w:t>
      </w:r>
    </w:p>
    <w:p w14:paraId="3AC0E124" w14:textId="77777777" w:rsidR="00B72EBD" w:rsidRPr="00586CB9" w:rsidRDefault="00B72EBD" w:rsidP="00B72EBD">
      <w:pPr>
        <w:pStyle w:val="Nagwek40"/>
        <w:shd w:val="clear" w:color="auto" w:fill="auto"/>
        <w:tabs>
          <w:tab w:val="left" w:pos="8654"/>
        </w:tabs>
        <w:spacing w:before="0" w:line="360" w:lineRule="auto"/>
        <w:jc w:val="both"/>
        <w:rPr>
          <w:rFonts w:ascii="Book Antiqua" w:hAnsi="Book Antiqua" w:cs="Arial"/>
          <w:lang w:val="pl-PL"/>
        </w:rPr>
      </w:pPr>
      <w:r w:rsidRPr="00586CB9">
        <w:rPr>
          <w:rFonts w:ascii="Book Antiqua" w:hAnsi="Book Antiqua" w:cs="Arial"/>
          <w:lang w:val="pl-PL"/>
        </w:rPr>
        <w:t xml:space="preserve">                      </w:t>
      </w:r>
    </w:p>
    <w:p w14:paraId="1489EAC3" w14:textId="77777777" w:rsidR="00B72EBD" w:rsidRPr="00586CB9" w:rsidRDefault="00B72EBD" w:rsidP="00B72EBD">
      <w:pPr>
        <w:pStyle w:val="Nagwek40"/>
        <w:shd w:val="clear" w:color="auto" w:fill="auto"/>
        <w:tabs>
          <w:tab w:val="left" w:pos="8654"/>
        </w:tabs>
        <w:spacing w:before="0" w:line="360" w:lineRule="auto"/>
        <w:jc w:val="both"/>
        <w:rPr>
          <w:rFonts w:ascii="Book Antiqua" w:hAnsi="Book Antiqua" w:cs="Arial"/>
          <w:lang w:val="pl-PL"/>
        </w:rPr>
      </w:pPr>
    </w:p>
    <w:p w14:paraId="09FFF5AA" w14:textId="77777777" w:rsidR="00B72EBD" w:rsidRPr="00586CB9" w:rsidRDefault="00B72EBD" w:rsidP="00B72EBD">
      <w:pPr>
        <w:pStyle w:val="Nagwek40"/>
        <w:shd w:val="clear" w:color="auto" w:fill="auto"/>
        <w:tabs>
          <w:tab w:val="left" w:pos="8654"/>
        </w:tabs>
        <w:spacing w:before="0" w:line="360" w:lineRule="auto"/>
        <w:ind w:left="709" w:firstLine="284"/>
        <w:jc w:val="both"/>
        <w:rPr>
          <w:rFonts w:ascii="Book Antiqua" w:hAnsi="Book Antiqua" w:cs="Arial"/>
          <w:lang w:val="pl-PL"/>
        </w:rPr>
      </w:pPr>
      <w:r w:rsidRPr="00586CB9">
        <w:rPr>
          <w:rFonts w:ascii="Book Antiqua" w:hAnsi="Book Antiqua" w:cs="Arial"/>
          <w:lang w:val="pl-PL"/>
        </w:rPr>
        <w:t>ZAMAWIAJ</w:t>
      </w:r>
      <w:r w:rsidRPr="00586CB9">
        <w:rPr>
          <w:rStyle w:val="Nagwek4Bezpogrubienia"/>
          <w:rFonts w:ascii="Book Antiqua" w:hAnsi="Book Antiqua" w:cs="Arial"/>
          <w:b w:val="0"/>
          <w:lang w:val="pl-PL"/>
        </w:rPr>
        <w:t>Ą</w:t>
      </w:r>
      <w:r w:rsidRPr="00586CB9">
        <w:rPr>
          <w:rFonts w:ascii="Book Antiqua" w:hAnsi="Book Antiqua" w:cs="Arial"/>
          <w:lang w:val="pl-PL"/>
        </w:rPr>
        <w:t>CY:                                                                WYKONAWCA:</w:t>
      </w:r>
      <w:r w:rsidRPr="00586CB9">
        <w:rPr>
          <w:rFonts w:ascii="Book Antiqua" w:hAnsi="Book Antiqua" w:cs="Arial"/>
          <w:lang w:val="pl-PL"/>
        </w:rPr>
        <w:tab/>
      </w:r>
    </w:p>
    <w:p w14:paraId="3B801E6D" w14:textId="77777777" w:rsidR="00B72EBD" w:rsidRPr="00586CB9" w:rsidRDefault="00B72EBD" w:rsidP="00B72EBD">
      <w:pPr>
        <w:spacing w:line="360" w:lineRule="auto"/>
        <w:jc w:val="right"/>
        <w:rPr>
          <w:rFonts w:ascii="Book Antiqua" w:hAnsi="Book Antiqua" w:cs="Calibri"/>
          <w:b/>
          <w:i/>
          <w:sz w:val="28"/>
          <w:szCs w:val="28"/>
        </w:rPr>
      </w:pPr>
    </w:p>
    <w:p w14:paraId="3D1C00C2" w14:textId="77777777" w:rsidR="00965E9A" w:rsidRPr="00586CB9" w:rsidRDefault="00965E9A" w:rsidP="00B72EBD">
      <w:pPr>
        <w:spacing w:line="360" w:lineRule="auto"/>
        <w:jc w:val="both"/>
        <w:rPr>
          <w:rFonts w:ascii="Book Antiqua" w:hAnsi="Book Antiqua" w:cs="Calibri"/>
          <w:sz w:val="28"/>
          <w:szCs w:val="28"/>
        </w:rPr>
      </w:pPr>
    </w:p>
    <w:p w14:paraId="7655DF0D" w14:textId="77777777" w:rsidR="00965E9A" w:rsidRPr="00586CB9" w:rsidRDefault="00965E9A" w:rsidP="00965E9A">
      <w:pPr>
        <w:spacing w:line="360" w:lineRule="auto"/>
        <w:rPr>
          <w:rFonts w:ascii="Book Antiqua" w:hAnsi="Book Antiqua" w:cs="Calibri"/>
          <w:b/>
          <w:i/>
          <w:sz w:val="28"/>
          <w:szCs w:val="28"/>
        </w:rPr>
      </w:pPr>
    </w:p>
    <w:p w14:paraId="575AE7FD" w14:textId="77777777" w:rsidR="00D217C0" w:rsidRPr="00586CB9" w:rsidRDefault="00D217C0" w:rsidP="00965E9A">
      <w:pPr>
        <w:spacing w:line="360" w:lineRule="auto"/>
        <w:rPr>
          <w:rFonts w:ascii="Book Antiqua" w:hAnsi="Book Antiqua" w:cs="Calibri"/>
          <w:b/>
          <w:i/>
          <w:sz w:val="28"/>
          <w:szCs w:val="28"/>
        </w:rPr>
      </w:pPr>
    </w:p>
    <w:p w14:paraId="5582AEE6" w14:textId="77777777" w:rsidR="00D217C0" w:rsidRPr="00586CB9" w:rsidRDefault="00D217C0" w:rsidP="00965E9A">
      <w:pPr>
        <w:spacing w:line="360" w:lineRule="auto"/>
        <w:rPr>
          <w:rFonts w:ascii="Book Antiqua" w:hAnsi="Book Antiqua" w:cs="Calibri"/>
          <w:b/>
          <w:i/>
          <w:sz w:val="28"/>
          <w:szCs w:val="28"/>
        </w:rPr>
      </w:pPr>
    </w:p>
    <w:p w14:paraId="117C8D2B" w14:textId="77777777" w:rsidR="00D217C0" w:rsidRPr="00586CB9" w:rsidRDefault="00D217C0" w:rsidP="00965E9A">
      <w:pPr>
        <w:spacing w:line="360" w:lineRule="auto"/>
        <w:rPr>
          <w:rFonts w:ascii="Book Antiqua" w:hAnsi="Book Antiqua" w:cs="Calibri"/>
          <w:b/>
          <w:i/>
          <w:sz w:val="28"/>
          <w:szCs w:val="28"/>
        </w:rPr>
      </w:pPr>
    </w:p>
    <w:p w14:paraId="50086D16" w14:textId="77777777" w:rsidR="00D217C0" w:rsidRPr="00586CB9" w:rsidRDefault="00D217C0" w:rsidP="00965E9A">
      <w:pPr>
        <w:spacing w:line="360" w:lineRule="auto"/>
        <w:rPr>
          <w:rFonts w:ascii="Book Antiqua" w:hAnsi="Book Antiqua" w:cs="Calibri"/>
          <w:b/>
          <w:i/>
          <w:sz w:val="28"/>
          <w:szCs w:val="28"/>
        </w:rPr>
      </w:pPr>
    </w:p>
    <w:p w14:paraId="6E4DBD68" w14:textId="77777777" w:rsidR="00965E9A" w:rsidRPr="00586CB9" w:rsidRDefault="00B72EBD" w:rsidP="00965E9A">
      <w:pPr>
        <w:spacing w:line="360" w:lineRule="auto"/>
        <w:jc w:val="right"/>
        <w:rPr>
          <w:rFonts w:ascii="Book Antiqua" w:hAnsi="Book Antiqua" w:cs="Calibri"/>
          <w:b/>
          <w:i/>
          <w:sz w:val="28"/>
          <w:szCs w:val="28"/>
        </w:rPr>
      </w:pPr>
      <w:r w:rsidRPr="00586CB9">
        <w:rPr>
          <w:rFonts w:ascii="Book Antiqua" w:hAnsi="Book Antiqua" w:cs="Calibri"/>
          <w:b/>
          <w:i/>
          <w:sz w:val="28"/>
          <w:szCs w:val="28"/>
        </w:rPr>
        <w:lastRenderedPageBreak/>
        <w:t>Załącznik nr 8</w:t>
      </w:r>
    </w:p>
    <w:p w14:paraId="37682582" w14:textId="77777777" w:rsidR="00965E9A" w:rsidRPr="00586CB9" w:rsidRDefault="00965E9A" w:rsidP="00965E9A">
      <w:pPr>
        <w:spacing w:line="360" w:lineRule="auto"/>
        <w:rPr>
          <w:rFonts w:ascii="Book Antiqua" w:hAnsi="Book Antiqua" w:cs="Calibri"/>
          <w:b/>
          <w:bCs/>
        </w:rPr>
      </w:pPr>
      <w:r w:rsidRPr="00586CB9">
        <w:rPr>
          <w:rFonts w:ascii="Book Antiqua" w:hAnsi="Book Antiqua" w:cs="Calibri"/>
          <w:b/>
          <w:bCs/>
        </w:rPr>
        <w:t xml:space="preserve">Nr referencyjny </w:t>
      </w:r>
      <w:r w:rsidR="00702B2F" w:rsidRPr="00586CB9">
        <w:rPr>
          <w:rFonts w:ascii="Book Antiqua" w:hAnsi="Book Antiqua" w:cs="Calibri"/>
          <w:b/>
          <w:bCs/>
        </w:rPr>
        <w:t>Zamówienia: REN2/ZP-JZ/D3</w:t>
      </w:r>
      <w:r w:rsidRPr="00586CB9">
        <w:rPr>
          <w:rFonts w:ascii="Book Antiqua" w:hAnsi="Book Antiqua" w:cs="Calibri"/>
          <w:b/>
          <w:bCs/>
        </w:rPr>
        <w:t>-1</w:t>
      </w:r>
    </w:p>
    <w:p w14:paraId="3173C744" w14:textId="77777777" w:rsidR="00965E9A" w:rsidRPr="00586CB9" w:rsidRDefault="00965E9A" w:rsidP="00965E9A">
      <w:pPr>
        <w:pStyle w:val="Tekstpodstawowy"/>
        <w:jc w:val="left"/>
        <w:rPr>
          <w:rFonts w:ascii="Book Antiqua" w:hAnsi="Book Antiqua" w:cs="Calibri"/>
          <w:b/>
          <w:sz w:val="22"/>
          <w:szCs w:val="22"/>
          <w:u w:val="single"/>
          <w:lang w:val="pl-PL"/>
        </w:rPr>
      </w:pPr>
      <w:r w:rsidRPr="00586CB9">
        <w:rPr>
          <w:rFonts w:ascii="Book Antiqua" w:hAnsi="Book Antiqua" w:cs="Calibri"/>
          <w:b/>
          <w:sz w:val="22"/>
          <w:szCs w:val="22"/>
          <w:u w:val="single"/>
          <w:lang w:val="pl-PL"/>
        </w:rPr>
        <w:t>Zamawiający:</w:t>
      </w:r>
    </w:p>
    <w:p w14:paraId="41B049C7" w14:textId="77777777" w:rsidR="00965E9A" w:rsidRPr="00586CB9" w:rsidRDefault="00965E9A" w:rsidP="00965E9A">
      <w:pPr>
        <w:pStyle w:val="Tekstpodstawowy"/>
        <w:jc w:val="left"/>
        <w:rPr>
          <w:rFonts w:ascii="Book Antiqua" w:hAnsi="Book Antiqua" w:cs="Calibri"/>
          <w:b/>
          <w:sz w:val="22"/>
          <w:szCs w:val="22"/>
          <w:u w:val="single"/>
          <w:lang w:val="pl-PL"/>
        </w:rPr>
      </w:pPr>
    </w:p>
    <w:p w14:paraId="230B3B79"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00F5652E"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61374F7B" w14:textId="77777777" w:rsidR="00965E9A" w:rsidRPr="00586CB9" w:rsidRDefault="00965E9A" w:rsidP="00965E9A">
      <w:pPr>
        <w:autoSpaceDE w:val="0"/>
        <w:spacing w:after="0" w:line="240" w:lineRule="auto"/>
        <w:jc w:val="both"/>
        <w:rPr>
          <w:rFonts w:ascii="Book Antiqua" w:hAnsi="Book Antiqua" w:cs="Calibri"/>
          <w:b/>
        </w:rPr>
      </w:pPr>
      <w:r w:rsidRPr="00586CB9">
        <w:rPr>
          <w:rFonts w:ascii="Book Antiqua" w:hAnsi="Book Antiqua" w:cs="Calibri"/>
          <w:b/>
          <w:bCs/>
        </w:rPr>
        <w:t>19-110 Goniądz</w:t>
      </w:r>
    </w:p>
    <w:p w14:paraId="21F0FD40" w14:textId="77777777" w:rsidR="00965E9A" w:rsidRPr="00586CB9" w:rsidRDefault="00965E9A" w:rsidP="00965E9A">
      <w:pPr>
        <w:jc w:val="both"/>
        <w:rPr>
          <w:rFonts w:ascii="Book Antiqua" w:hAnsi="Book Antiqua" w:cs="Calibri"/>
          <w:b/>
        </w:rPr>
      </w:pPr>
    </w:p>
    <w:p w14:paraId="35303DD8" w14:textId="77777777" w:rsidR="00965E9A" w:rsidRPr="00586CB9" w:rsidRDefault="00965E9A" w:rsidP="00965E9A">
      <w:pPr>
        <w:pStyle w:val="Tekstpodstawowy"/>
        <w:jc w:val="left"/>
        <w:rPr>
          <w:rFonts w:ascii="Book Antiqua" w:hAnsi="Book Antiqua" w:cs="Calibri"/>
          <w:b/>
          <w:sz w:val="22"/>
          <w:szCs w:val="22"/>
          <w:lang w:val="pl-PL"/>
        </w:rPr>
      </w:pPr>
      <w:r w:rsidRPr="00586CB9">
        <w:rPr>
          <w:rFonts w:ascii="Book Antiqua" w:hAnsi="Book Antiqua" w:cs="Calibri"/>
          <w:b/>
          <w:sz w:val="22"/>
          <w:szCs w:val="22"/>
          <w:u w:val="single"/>
          <w:lang w:val="pl-PL"/>
        </w:rPr>
        <w:t>Wykonawca:</w:t>
      </w:r>
    </w:p>
    <w:p w14:paraId="16C146C9" w14:textId="77777777" w:rsidR="00965E9A" w:rsidRPr="00586CB9" w:rsidRDefault="00965E9A" w:rsidP="00965E9A">
      <w:pPr>
        <w:rPr>
          <w:rFonts w:ascii="Book Antiqua" w:hAnsi="Book Antiqua" w:cs="Calibri"/>
          <w:b/>
        </w:rPr>
      </w:pPr>
    </w:p>
    <w:p w14:paraId="0FC55328" w14:textId="77777777" w:rsidR="00965E9A" w:rsidRPr="00586CB9" w:rsidRDefault="00965E9A" w:rsidP="00965E9A">
      <w:pPr>
        <w:rPr>
          <w:rFonts w:ascii="Book Antiqua" w:hAnsi="Book Antiqua" w:cs="Calibri"/>
        </w:rPr>
      </w:pPr>
      <w:r w:rsidRPr="00586CB9">
        <w:rPr>
          <w:rFonts w:ascii="Book Antiqua" w:hAnsi="Book Antiqua" w:cs="Calibri"/>
        </w:rPr>
        <w:t>……………………………………………………………………</w:t>
      </w:r>
    </w:p>
    <w:p w14:paraId="2013D99C" w14:textId="77777777" w:rsidR="00965E9A" w:rsidRPr="00586CB9" w:rsidRDefault="00965E9A" w:rsidP="00965E9A">
      <w:pPr>
        <w:spacing w:after="0" w:line="240" w:lineRule="auto"/>
        <w:jc w:val="center"/>
        <w:rPr>
          <w:rFonts w:ascii="Book Antiqua" w:hAnsi="Book Antiqua" w:cs="Calibri"/>
          <w:sz w:val="20"/>
          <w:szCs w:val="20"/>
        </w:rPr>
      </w:pPr>
    </w:p>
    <w:p w14:paraId="348FF25D" w14:textId="77777777" w:rsidR="00965E9A" w:rsidRPr="00586CB9" w:rsidRDefault="00965E9A" w:rsidP="00965E9A">
      <w:pPr>
        <w:jc w:val="center"/>
        <w:rPr>
          <w:rFonts w:ascii="Book Antiqua" w:hAnsi="Book Antiqua" w:cs="Calibri"/>
          <w:b/>
          <w:sz w:val="28"/>
          <w:szCs w:val="28"/>
        </w:rPr>
      </w:pPr>
      <w:r w:rsidRPr="00586CB9">
        <w:rPr>
          <w:rFonts w:ascii="Book Antiqua" w:hAnsi="Book Antiqua" w:cs="Calibri"/>
          <w:b/>
          <w:sz w:val="28"/>
          <w:szCs w:val="28"/>
        </w:rPr>
        <w:t>WYKAZ CZĘŚCI ZAMÓWIENIA, KTÓRE ZOSTANĄ POWIERZONE PODWYKONAWCOM</w:t>
      </w:r>
    </w:p>
    <w:p w14:paraId="1151B893" w14:textId="77777777" w:rsidR="00965E9A" w:rsidRPr="00586CB9" w:rsidRDefault="00965E9A" w:rsidP="00965E9A">
      <w:pPr>
        <w:jc w:val="center"/>
        <w:rPr>
          <w:rFonts w:ascii="Book Antiqua" w:hAnsi="Book Antiqua" w:cs="Calibri"/>
          <w:b/>
          <w:bCs/>
          <w:i/>
        </w:rPr>
      </w:pPr>
    </w:p>
    <w:p w14:paraId="07228A44" w14:textId="77777777" w:rsidR="00965E9A" w:rsidRPr="00586CB9" w:rsidRDefault="00965E9A" w:rsidP="00702B2F">
      <w:pPr>
        <w:spacing w:line="360" w:lineRule="auto"/>
        <w:jc w:val="both"/>
        <w:rPr>
          <w:rFonts w:ascii="Book Antiqua" w:hAnsi="Book Antiqua"/>
          <w:bCs/>
        </w:rPr>
      </w:pPr>
      <w:r w:rsidRPr="00586CB9">
        <w:rPr>
          <w:rFonts w:ascii="Book Antiqua" w:hAnsi="Book Antiqua" w:cs="Calibri"/>
          <w:b/>
          <w:bCs/>
          <w:i/>
        </w:rPr>
        <w:t xml:space="preserve">Zamówienie: </w:t>
      </w:r>
      <w:r w:rsidR="00CE2588" w:rsidRPr="00586CB9">
        <w:rPr>
          <w:rFonts w:ascii="Book Antiqua" w:hAnsi="Book Antiqua"/>
          <w:b/>
          <w:bCs/>
        </w:rPr>
        <w:t>„Monitoring</w:t>
      </w:r>
      <w:r w:rsidR="00702B2F" w:rsidRPr="00586CB9">
        <w:rPr>
          <w:rFonts w:ascii="Book Antiqua" w:hAnsi="Book Antiqua"/>
          <w:b/>
          <w:bCs/>
        </w:rPr>
        <w:t xml:space="preserve"> ptaków i siedlisk</w:t>
      </w:r>
      <w:r w:rsidR="00CE2588" w:rsidRPr="00586CB9">
        <w:rPr>
          <w:rFonts w:ascii="Book Antiqua" w:hAnsi="Book Antiqua"/>
          <w:b/>
          <w:bCs/>
        </w:rPr>
        <w:t xml:space="preserve"> przyrodniczych</w:t>
      </w:r>
      <w:r w:rsidR="00702B2F" w:rsidRPr="00586CB9">
        <w:rPr>
          <w:rFonts w:ascii="Book Antiqua" w:hAnsi="Book Antiqua"/>
          <w:b/>
          <w:bCs/>
        </w:rPr>
        <w:t xml:space="preserve"> na obszarze projektu</w:t>
      </w:r>
      <w:r w:rsidR="00702B2F" w:rsidRPr="00586CB9">
        <w:rPr>
          <w:rFonts w:ascii="Book Antiqua" w:hAnsi="Book Antiqua"/>
          <w:bCs/>
        </w:rPr>
        <w:t xml:space="preserve"> </w:t>
      </w:r>
      <w:r w:rsidR="00702B2F" w:rsidRPr="00586CB9">
        <w:rPr>
          <w:rFonts w:ascii="Book Antiqua" w:hAnsi="Book Antiqua"/>
          <w:b/>
          <w:bCs/>
        </w:rPr>
        <w:t>LIFE13 NAT/PL/000050”</w:t>
      </w:r>
      <w:r w:rsidR="00D217C0" w:rsidRPr="00586CB9">
        <w:rPr>
          <w:rFonts w:ascii="Book Antiqua" w:hAnsi="Book Antiqua"/>
          <w:b/>
          <w:bCs/>
        </w:rPr>
        <w:t>załącznik</w:t>
      </w:r>
    </w:p>
    <w:p w14:paraId="531F0248" w14:textId="77777777" w:rsidR="00965E9A" w:rsidRPr="00586CB9" w:rsidRDefault="00965E9A" w:rsidP="00965E9A">
      <w:pPr>
        <w:jc w:val="both"/>
        <w:rPr>
          <w:rFonts w:ascii="Book Antiqua" w:hAnsi="Book Antiqua" w:cs="Calibri"/>
          <w:b/>
        </w:rPr>
      </w:pPr>
      <w:r w:rsidRPr="00586CB9">
        <w:rPr>
          <w:rFonts w:ascii="Book Antiqua" w:hAnsi="Book Antiqua" w:cs="Calibri"/>
          <w:b/>
          <w:bCs/>
        </w:rPr>
        <w:t>Nr referencyjny nadany sprawie pr</w:t>
      </w:r>
      <w:r w:rsidR="00702B2F" w:rsidRPr="00586CB9">
        <w:rPr>
          <w:rFonts w:ascii="Book Antiqua" w:hAnsi="Book Antiqua" w:cs="Calibri"/>
          <w:b/>
          <w:bCs/>
        </w:rPr>
        <w:t>zez Zamawiającego: REN2/ZP-JZ/D3</w:t>
      </w:r>
      <w:r w:rsidRPr="00586CB9">
        <w:rPr>
          <w:rFonts w:ascii="Book Antiqua" w:hAnsi="Book Antiqua" w:cs="Calibri"/>
          <w:b/>
          <w:bCs/>
        </w:rPr>
        <w:t>-1</w:t>
      </w:r>
    </w:p>
    <w:p w14:paraId="67A76B1B" w14:textId="77777777" w:rsidR="00965E9A" w:rsidRPr="00586CB9" w:rsidRDefault="007C7718" w:rsidP="00965E9A">
      <w:pPr>
        <w:jc w:val="both"/>
        <w:rPr>
          <w:rFonts w:ascii="Book Antiqua" w:hAnsi="Book Antiqua" w:cs="Calibri"/>
          <w:b/>
        </w:rPr>
      </w:pPr>
      <w:r w:rsidRPr="00586CB9">
        <w:rPr>
          <w:rFonts w:ascii="Book Antiqua" w:hAnsi="Book Antiqua" w:cs="Calibri"/>
          <w:noProof/>
          <w:lang w:eastAsia="pl-PL"/>
        </w:rPr>
        <mc:AlternateContent>
          <mc:Choice Requires="wps">
            <w:drawing>
              <wp:anchor distT="0" distB="0" distL="89535" distR="89535" simplePos="0" relativeHeight="251659264" behindDoc="0" locked="0" layoutInCell="1" allowOverlap="1" wp14:anchorId="767EFD5D" wp14:editId="00CAD29F">
                <wp:simplePos x="0" y="0"/>
                <wp:positionH relativeFrom="margin">
                  <wp:align>center</wp:align>
                </wp:positionH>
                <wp:positionV relativeFrom="paragraph">
                  <wp:posOffset>47625</wp:posOffset>
                </wp:positionV>
                <wp:extent cx="5901055" cy="179197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791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6669"/>
                            </w:tblGrid>
                            <w:tr w:rsidR="003E10F8" w:rsidRPr="000B60FE" w14:paraId="147C55E5" w14:textId="77777777" w:rsidTr="00965E9A">
                              <w:trPr>
                                <w:trHeight w:val="1572"/>
                              </w:trPr>
                              <w:tc>
                                <w:tcPr>
                                  <w:tcW w:w="2550" w:type="dxa"/>
                                  <w:shd w:val="clear" w:color="auto" w:fill="E5E5E5"/>
                                  <w:vAlign w:val="center"/>
                                </w:tcPr>
                                <w:p w14:paraId="396041DB" w14:textId="77777777" w:rsidR="003E10F8" w:rsidRPr="000B60FE" w:rsidRDefault="003E10F8" w:rsidP="00965E9A">
                                  <w:pPr>
                                    <w:spacing w:after="0"/>
                                    <w:jc w:val="center"/>
                                    <w:rPr>
                                      <w:rFonts w:ascii="Book Antiqua" w:hAnsi="Book Antiqua" w:cs="Calibri"/>
                                      <w:b/>
                                    </w:rPr>
                                  </w:pPr>
                                  <w:r>
                                    <w:rPr>
                                      <w:rFonts w:ascii="Book Antiqua" w:hAnsi="Book Antiqua" w:cs="Calibri"/>
                                      <w:b/>
                                    </w:rPr>
                                    <w:t>Nazwa części zamówienia</w:t>
                                  </w:r>
                                </w:p>
                              </w:tc>
                              <w:tc>
                                <w:tcPr>
                                  <w:tcW w:w="6669" w:type="dxa"/>
                                  <w:shd w:val="clear" w:color="auto" w:fill="E5E5E5"/>
                                  <w:vAlign w:val="center"/>
                                </w:tcPr>
                                <w:p w14:paraId="3CCB40E8" w14:textId="77777777" w:rsidR="003E10F8" w:rsidRPr="000B60FE" w:rsidRDefault="003E10F8" w:rsidP="00965E9A">
                                  <w:pPr>
                                    <w:spacing w:after="0"/>
                                    <w:jc w:val="center"/>
                                    <w:rPr>
                                      <w:rFonts w:ascii="Book Antiqua" w:hAnsi="Book Antiqua" w:cs="Calibri"/>
                                      <w:b/>
                                    </w:rPr>
                                  </w:pPr>
                                  <w:r>
                                    <w:rPr>
                                      <w:rFonts w:ascii="Book Antiqua" w:hAnsi="Book Antiqua" w:cs="Calibri"/>
                                      <w:b/>
                                    </w:rPr>
                                    <w:t>Opis</w:t>
                                  </w:r>
                                  <w:r w:rsidRPr="000B60FE">
                                    <w:rPr>
                                      <w:rFonts w:ascii="Book Antiqua" w:hAnsi="Book Antiqua" w:cs="Calibri"/>
                                      <w:b/>
                                    </w:rPr>
                                    <w:t xml:space="preserve"> powierzonej</w:t>
                                  </w:r>
                                </w:p>
                                <w:p w14:paraId="5C85CFA8" w14:textId="77777777" w:rsidR="003E10F8" w:rsidRPr="000B60FE" w:rsidRDefault="003E10F8" w:rsidP="00965E9A">
                                  <w:pPr>
                                    <w:spacing w:after="0"/>
                                    <w:jc w:val="center"/>
                                    <w:rPr>
                                      <w:rFonts w:ascii="Book Antiqua" w:hAnsi="Book Antiqua" w:cs="Calibri"/>
                                      <w:b/>
                                    </w:rPr>
                                  </w:pPr>
                                  <w:r w:rsidRPr="000B60FE">
                                    <w:rPr>
                                      <w:rFonts w:ascii="Book Antiqua" w:hAnsi="Book Antiqua" w:cs="Calibri"/>
                                      <w:b/>
                                    </w:rPr>
                                    <w:t>części zamówienia</w:t>
                                  </w:r>
                                  <w:r>
                                    <w:rPr>
                                      <w:rFonts w:ascii="Book Antiqua" w:hAnsi="Book Antiqua" w:cs="Calibri"/>
                                      <w:b/>
                                    </w:rPr>
                                    <w:t xml:space="preserve"> (ewentualnie ilość)</w:t>
                                  </w:r>
                                </w:p>
                              </w:tc>
                            </w:tr>
                            <w:tr w:rsidR="003E10F8" w:rsidRPr="000B60FE" w14:paraId="421AC0CB" w14:textId="77777777" w:rsidTr="00965E9A">
                              <w:trPr>
                                <w:trHeight w:val="614"/>
                              </w:trPr>
                              <w:tc>
                                <w:tcPr>
                                  <w:tcW w:w="2550" w:type="dxa"/>
                                  <w:shd w:val="clear" w:color="auto" w:fill="auto"/>
                                </w:tcPr>
                                <w:p w14:paraId="00F80152" w14:textId="77777777" w:rsidR="003E10F8" w:rsidRPr="000B60FE" w:rsidRDefault="003E10F8">
                                  <w:pPr>
                                    <w:snapToGrid w:val="0"/>
                                    <w:jc w:val="center"/>
                                    <w:rPr>
                                      <w:rFonts w:ascii="Book Antiqua" w:hAnsi="Book Antiqua" w:cs="Calibri"/>
                                      <w:b/>
                                    </w:rPr>
                                  </w:pPr>
                                </w:p>
                              </w:tc>
                              <w:tc>
                                <w:tcPr>
                                  <w:tcW w:w="6669" w:type="dxa"/>
                                  <w:shd w:val="clear" w:color="auto" w:fill="auto"/>
                                </w:tcPr>
                                <w:p w14:paraId="45575312" w14:textId="77777777" w:rsidR="003E10F8" w:rsidRPr="000B60FE" w:rsidRDefault="003E10F8">
                                  <w:pPr>
                                    <w:snapToGrid w:val="0"/>
                                    <w:jc w:val="center"/>
                                    <w:rPr>
                                      <w:rFonts w:ascii="Book Antiqua" w:hAnsi="Book Antiqua" w:cs="Calibri"/>
                                      <w:b/>
                                    </w:rPr>
                                  </w:pPr>
                                </w:p>
                              </w:tc>
                            </w:tr>
                            <w:tr w:rsidR="003E10F8" w:rsidRPr="000B60FE" w14:paraId="183AE210" w14:textId="77777777" w:rsidTr="00965E9A">
                              <w:trPr>
                                <w:trHeight w:val="544"/>
                              </w:trPr>
                              <w:tc>
                                <w:tcPr>
                                  <w:tcW w:w="2550" w:type="dxa"/>
                                  <w:shd w:val="clear" w:color="auto" w:fill="auto"/>
                                </w:tcPr>
                                <w:p w14:paraId="1762F63A" w14:textId="77777777" w:rsidR="003E10F8" w:rsidRPr="000B60FE" w:rsidRDefault="003E10F8">
                                  <w:pPr>
                                    <w:snapToGrid w:val="0"/>
                                    <w:jc w:val="center"/>
                                    <w:rPr>
                                      <w:rFonts w:ascii="Book Antiqua" w:hAnsi="Book Antiqua" w:cs="Calibri"/>
                                      <w:b/>
                                    </w:rPr>
                                  </w:pPr>
                                </w:p>
                              </w:tc>
                              <w:tc>
                                <w:tcPr>
                                  <w:tcW w:w="6669" w:type="dxa"/>
                                  <w:shd w:val="clear" w:color="auto" w:fill="auto"/>
                                </w:tcPr>
                                <w:p w14:paraId="4A8CD7AD" w14:textId="77777777" w:rsidR="003E10F8" w:rsidRPr="000B60FE" w:rsidRDefault="003E10F8">
                                  <w:pPr>
                                    <w:snapToGrid w:val="0"/>
                                    <w:jc w:val="center"/>
                                    <w:rPr>
                                      <w:rFonts w:ascii="Book Antiqua" w:hAnsi="Book Antiqua" w:cs="Calibri"/>
                                      <w:b/>
                                    </w:rPr>
                                  </w:pPr>
                                </w:p>
                              </w:tc>
                            </w:tr>
                          </w:tbl>
                          <w:p w14:paraId="25FF4DF7" w14:textId="77777777" w:rsidR="003E10F8" w:rsidRDefault="003E10F8" w:rsidP="00965E9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0;margin-top:3.75pt;width:464.65pt;height:141.1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6669"/>
                      </w:tblGrid>
                      <w:tr w:rsidR="003E10F8" w:rsidRPr="000B60FE" w14:paraId="147C55E5" w14:textId="77777777" w:rsidTr="00965E9A">
                        <w:trPr>
                          <w:trHeight w:val="1572"/>
                        </w:trPr>
                        <w:tc>
                          <w:tcPr>
                            <w:tcW w:w="2550" w:type="dxa"/>
                            <w:shd w:val="clear" w:color="auto" w:fill="E5E5E5"/>
                            <w:vAlign w:val="center"/>
                          </w:tcPr>
                          <w:p w14:paraId="396041DB" w14:textId="77777777" w:rsidR="003E10F8" w:rsidRPr="000B60FE" w:rsidRDefault="003E10F8" w:rsidP="00965E9A">
                            <w:pPr>
                              <w:spacing w:after="0"/>
                              <w:jc w:val="center"/>
                              <w:rPr>
                                <w:rFonts w:ascii="Book Antiqua" w:hAnsi="Book Antiqua" w:cs="Calibri"/>
                                <w:b/>
                              </w:rPr>
                            </w:pPr>
                            <w:r>
                              <w:rPr>
                                <w:rFonts w:ascii="Book Antiqua" w:hAnsi="Book Antiqua" w:cs="Calibri"/>
                                <w:b/>
                              </w:rPr>
                              <w:t>Nazwa części zamówienia</w:t>
                            </w:r>
                          </w:p>
                        </w:tc>
                        <w:tc>
                          <w:tcPr>
                            <w:tcW w:w="6669" w:type="dxa"/>
                            <w:shd w:val="clear" w:color="auto" w:fill="E5E5E5"/>
                            <w:vAlign w:val="center"/>
                          </w:tcPr>
                          <w:p w14:paraId="3CCB40E8" w14:textId="77777777" w:rsidR="003E10F8" w:rsidRPr="000B60FE" w:rsidRDefault="003E10F8" w:rsidP="00965E9A">
                            <w:pPr>
                              <w:spacing w:after="0"/>
                              <w:jc w:val="center"/>
                              <w:rPr>
                                <w:rFonts w:ascii="Book Antiqua" w:hAnsi="Book Antiqua" w:cs="Calibri"/>
                                <w:b/>
                              </w:rPr>
                            </w:pPr>
                            <w:r>
                              <w:rPr>
                                <w:rFonts w:ascii="Book Antiqua" w:hAnsi="Book Antiqua" w:cs="Calibri"/>
                                <w:b/>
                              </w:rPr>
                              <w:t>Opis</w:t>
                            </w:r>
                            <w:r w:rsidRPr="000B60FE">
                              <w:rPr>
                                <w:rFonts w:ascii="Book Antiqua" w:hAnsi="Book Antiqua" w:cs="Calibri"/>
                                <w:b/>
                              </w:rPr>
                              <w:t xml:space="preserve"> powierzonej</w:t>
                            </w:r>
                          </w:p>
                          <w:p w14:paraId="5C85CFA8" w14:textId="77777777" w:rsidR="003E10F8" w:rsidRPr="000B60FE" w:rsidRDefault="003E10F8" w:rsidP="00965E9A">
                            <w:pPr>
                              <w:spacing w:after="0"/>
                              <w:jc w:val="center"/>
                              <w:rPr>
                                <w:rFonts w:ascii="Book Antiqua" w:hAnsi="Book Antiqua" w:cs="Calibri"/>
                                <w:b/>
                              </w:rPr>
                            </w:pPr>
                            <w:r w:rsidRPr="000B60FE">
                              <w:rPr>
                                <w:rFonts w:ascii="Book Antiqua" w:hAnsi="Book Antiqua" w:cs="Calibri"/>
                                <w:b/>
                              </w:rPr>
                              <w:t>części zamówienia</w:t>
                            </w:r>
                            <w:r>
                              <w:rPr>
                                <w:rFonts w:ascii="Book Antiqua" w:hAnsi="Book Antiqua" w:cs="Calibri"/>
                                <w:b/>
                              </w:rPr>
                              <w:t xml:space="preserve"> (ewentualnie ilość)</w:t>
                            </w:r>
                          </w:p>
                        </w:tc>
                      </w:tr>
                      <w:tr w:rsidR="003E10F8" w:rsidRPr="000B60FE" w14:paraId="421AC0CB" w14:textId="77777777" w:rsidTr="00965E9A">
                        <w:trPr>
                          <w:trHeight w:val="614"/>
                        </w:trPr>
                        <w:tc>
                          <w:tcPr>
                            <w:tcW w:w="2550" w:type="dxa"/>
                            <w:shd w:val="clear" w:color="auto" w:fill="auto"/>
                          </w:tcPr>
                          <w:p w14:paraId="00F80152" w14:textId="77777777" w:rsidR="003E10F8" w:rsidRPr="000B60FE" w:rsidRDefault="003E10F8">
                            <w:pPr>
                              <w:snapToGrid w:val="0"/>
                              <w:jc w:val="center"/>
                              <w:rPr>
                                <w:rFonts w:ascii="Book Antiqua" w:hAnsi="Book Antiqua" w:cs="Calibri"/>
                                <w:b/>
                              </w:rPr>
                            </w:pPr>
                          </w:p>
                        </w:tc>
                        <w:tc>
                          <w:tcPr>
                            <w:tcW w:w="6669" w:type="dxa"/>
                            <w:shd w:val="clear" w:color="auto" w:fill="auto"/>
                          </w:tcPr>
                          <w:p w14:paraId="45575312" w14:textId="77777777" w:rsidR="003E10F8" w:rsidRPr="000B60FE" w:rsidRDefault="003E10F8">
                            <w:pPr>
                              <w:snapToGrid w:val="0"/>
                              <w:jc w:val="center"/>
                              <w:rPr>
                                <w:rFonts w:ascii="Book Antiqua" w:hAnsi="Book Antiqua" w:cs="Calibri"/>
                                <w:b/>
                              </w:rPr>
                            </w:pPr>
                          </w:p>
                        </w:tc>
                      </w:tr>
                      <w:tr w:rsidR="003E10F8" w:rsidRPr="000B60FE" w14:paraId="183AE210" w14:textId="77777777" w:rsidTr="00965E9A">
                        <w:trPr>
                          <w:trHeight w:val="544"/>
                        </w:trPr>
                        <w:tc>
                          <w:tcPr>
                            <w:tcW w:w="2550" w:type="dxa"/>
                            <w:shd w:val="clear" w:color="auto" w:fill="auto"/>
                          </w:tcPr>
                          <w:p w14:paraId="1762F63A" w14:textId="77777777" w:rsidR="003E10F8" w:rsidRPr="000B60FE" w:rsidRDefault="003E10F8">
                            <w:pPr>
                              <w:snapToGrid w:val="0"/>
                              <w:jc w:val="center"/>
                              <w:rPr>
                                <w:rFonts w:ascii="Book Antiqua" w:hAnsi="Book Antiqua" w:cs="Calibri"/>
                                <w:b/>
                              </w:rPr>
                            </w:pPr>
                          </w:p>
                        </w:tc>
                        <w:tc>
                          <w:tcPr>
                            <w:tcW w:w="6669" w:type="dxa"/>
                            <w:shd w:val="clear" w:color="auto" w:fill="auto"/>
                          </w:tcPr>
                          <w:p w14:paraId="4A8CD7AD" w14:textId="77777777" w:rsidR="003E10F8" w:rsidRPr="000B60FE" w:rsidRDefault="003E10F8">
                            <w:pPr>
                              <w:snapToGrid w:val="0"/>
                              <w:jc w:val="center"/>
                              <w:rPr>
                                <w:rFonts w:ascii="Book Antiqua" w:hAnsi="Book Antiqua" w:cs="Calibri"/>
                                <w:b/>
                              </w:rPr>
                            </w:pPr>
                          </w:p>
                        </w:tc>
                      </w:tr>
                    </w:tbl>
                    <w:p w14:paraId="25FF4DF7" w14:textId="77777777" w:rsidR="003E10F8" w:rsidRDefault="003E10F8" w:rsidP="00965E9A">
                      <w:r>
                        <w:t xml:space="preserve"> </w:t>
                      </w:r>
                    </w:p>
                  </w:txbxContent>
                </v:textbox>
                <w10:wrap type="square" side="largest" anchorx="margin"/>
              </v:shape>
            </w:pict>
          </mc:Fallback>
        </mc:AlternateContent>
      </w:r>
    </w:p>
    <w:p w14:paraId="1CC4DAAE" w14:textId="77777777" w:rsidR="00965E9A" w:rsidRPr="00586CB9" w:rsidRDefault="00965E9A" w:rsidP="00965E9A">
      <w:pPr>
        <w:tabs>
          <w:tab w:val="right" w:pos="284"/>
          <w:tab w:val="left" w:pos="408"/>
        </w:tabs>
        <w:jc w:val="both"/>
        <w:rPr>
          <w:rFonts w:ascii="Book Antiqua" w:hAnsi="Book Antiqua" w:cs="Calibri"/>
        </w:rPr>
      </w:pPr>
    </w:p>
    <w:p w14:paraId="4705FFF4"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r w:rsidRPr="00586CB9">
        <w:rPr>
          <w:rFonts w:ascii="Book Antiqua" w:hAnsi="Book Antiqua" w:cs="Calibri"/>
        </w:rPr>
        <w:tab/>
        <w:t>…………………..........................................</w:t>
      </w:r>
    </w:p>
    <w:p w14:paraId="4C391D10" w14:textId="77777777" w:rsidR="00965E9A" w:rsidRPr="00586CB9" w:rsidRDefault="00965E9A" w:rsidP="00965E9A">
      <w:pPr>
        <w:spacing w:after="0" w:line="240" w:lineRule="auto"/>
        <w:rPr>
          <w:rFonts w:ascii="Book Antiqua" w:hAnsi="Book Antiqua" w:cs="Calibri"/>
          <w:sz w:val="20"/>
          <w:szCs w:val="20"/>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w:t>
      </w:r>
      <w:r w:rsidRPr="00586CB9">
        <w:rPr>
          <w:rFonts w:ascii="Book Antiqua" w:hAnsi="Book Antiqua" w:cs="Calibri"/>
          <w:sz w:val="20"/>
          <w:szCs w:val="20"/>
        </w:rPr>
        <w:tab/>
        <w:t>(Podpis i pieczęć osoby/osób uprawnionych)</w:t>
      </w:r>
    </w:p>
    <w:p w14:paraId="461CDE75" w14:textId="77777777" w:rsidR="00965E9A" w:rsidRPr="00586CB9" w:rsidRDefault="00965E9A" w:rsidP="00965E9A">
      <w:pPr>
        <w:spacing w:line="360" w:lineRule="auto"/>
        <w:jc w:val="right"/>
        <w:rPr>
          <w:rFonts w:ascii="Book Antiqua" w:hAnsi="Book Antiqua" w:cs="Calibri"/>
          <w:b/>
          <w:i/>
          <w:sz w:val="28"/>
          <w:szCs w:val="28"/>
        </w:rPr>
      </w:pPr>
    </w:p>
    <w:p w14:paraId="5C8EFAB4" w14:textId="77777777" w:rsidR="00965E9A" w:rsidRPr="00586CB9" w:rsidRDefault="00B72EBD" w:rsidP="00965E9A">
      <w:pPr>
        <w:spacing w:line="360" w:lineRule="auto"/>
        <w:jc w:val="right"/>
        <w:rPr>
          <w:rFonts w:ascii="Book Antiqua" w:hAnsi="Book Antiqua" w:cs="Calibri"/>
          <w:b/>
          <w:i/>
          <w:sz w:val="28"/>
          <w:szCs w:val="28"/>
        </w:rPr>
      </w:pPr>
      <w:r w:rsidRPr="00586CB9">
        <w:rPr>
          <w:rFonts w:ascii="Book Antiqua" w:hAnsi="Book Antiqua" w:cs="Calibri"/>
          <w:b/>
          <w:i/>
          <w:sz w:val="28"/>
          <w:szCs w:val="28"/>
        </w:rPr>
        <w:lastRenderedPageBreak/>
        <w:t>Załącznik nr 9</w:t>
      </w:r>
    </w:p>
    <w:p w14:paraId="7434C12D" w14:textId="77777777" w:rsidR="00965E9A" w:rsidRPr="00586CB9" w:rsidRDefault="00965E9A" w:rsidP="00965E9A">
      <w:pPr>
        <w:spacing w:line="360" w:lineRule="auto"/>
        <w:rPr>
          <w:rFonts w:ascii="Book Antiqua" w:hAnsi="Book Antiqua" w:cs="Calibri"/>
          <w:b/>
          <w:bCs/>
        </w:rPr>
      </w:pPr>
      <w:r w:rsidRPr="00586CB9">
        <w:rPr>
          <w:rFonts w:ascii="Book Antiqua" w:hAnsi="Book Antiqua" w:cs="Calibri"/>
          <w:b/>
          <w:bCs/>
        </w:rPr>
        <w:t>Nr refere</w:t>
      </w:r>
      <w:r w:rsidR="00702B2F" w:rsidRPr="00586CB9">
        <w:rPr>
          <w:rFonts w:ascii="Book Antiqua" w:hAnsi="Book Antiqua" w:cs="Calibri"/>
          <w:b/>
          <w:bCs/>
        </w:rPr>
        <w:t>ncyjny Zamówienia: REN2/ZP-JZ/D3</w:t>
      </w:r>
      <w:r w:rsidRPr="00586CB9">
        <w:rPr>
          <w:rFonts w:ascii="Book Antiqua" w:hAnsi="Book Antiqua" w:cs="Calibri"/>
          <w:b/>
          <w:bCs/>
        </w:rPr>
        <w:t>-1</w:t>
      </w:r>
    </w:p>
    <w:p w14:paraId="26E3C9DE" w14:textId="77777777" w:rsidR="00965E9A" w:rsidRPr="00586CB9" w:rsidRDefault="00965E9A" w:rsidP="00965E9A">
      <w:pPr>
        <w:pStyle w:val="Tekstpodstawowy"/>
        <w:jc w:val="left"/>
        <w:rPr>
          <w:rFonts w:ascii="Book Antiqua" w:hAnsi="Book Antiqua" w:cs="Calibri"/>
          <w:b/>
          <w:sz w:val="22"/>
          <w:szCs w:val="22"/>
          <w:u w:val="single"/>
          <w:lang w:val="pl-PL"/>
        </w:rPr>
      </w:pPr>
      <w:r w:rsidRPr="00586CB9">
        <w:rPr>
          <w:rFonts w:ascii="Book Antiqua" w:hAnsi="Book Antiqua" w:cs="Calibri"/>
          <w:b/>
          <w:sz w:val="22"/>
          <w:szCs w:val="22"/>
          <w:u w:val="single"/>
          <w:lang w:val="pl-PL"/>
        </w:rPr>
        <w:t>Zamawiający:</w:t>
      </w:r>
    </w:p>
    <w:p w14:paraId="0BC4207E" w14:textId="77777777" w:rsidR="00965E9A" w:rsidRPr="00586CB9" w:rsidRDefault="00965E9A" w:rsidP="00965E9A">
      <w:pPr>
        <w:pStyle w:val="Tekstpodstawowy"/>
        <w:jc w:val="left"/>
        <w:rPr>
          <w:rFonts w:ascii="Book Antiqua" w:hAnsi="Book Antiqua" w:cs="Calibri"/>
          <w:b/>
          <w:sz w:val="22"/>
          <w:szCs w:val="22"/>
          <w:u w:val="single"/>
          <w:lang w:val="pl-PL"/>
        </w:rPr>
      </w:pPr>
    </w:p>
    <w:p w14:paraId="7E1F4940"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Biebrzański Park Narodowy</w:t>
      </w:r>
    </w:p>
    <w:p w14:paraId="114A2765" w14:textId="77777777" w:rsidR="00965E9A" w:rsidRPr="00586CB9" w:rsidRDefault="00965E9A" w:rsidP="00965E9A">
      <w:pPr>
        <w:autoSpaceDE w:val="0"/>
        <w:spacing w:after="0" w:line="240" w:lineRule="auto"/>
        <w:jc w:val="both"/>
        <w:rPr>
          <w:rFonts w:ascii="Book Antiqua" w:hAnsi="Book Antiqua" w:cs="Calibri"/>
          <w:b/>
          <w:bCs/>
        </w:rPr>
      </w:pPr>
      <w:r w:rsidRPr="00586CB9">
        <w:rPr>
          <w:rFonts w:ascii="Book Antiqua" w:hAnsi="Book Antiqua" w:cs="Calibri"/>
          <w:b/>
          <w:bCs/>
        </w:rPr>
        <w:t>Osowiec-Twierdza 8</w:t>
      </w:r>
    </w:p>
    <w:p w14:paraId="64D60D01" w14:textId="77777777" w:rsidR="00965E9A" w:rsidRPr="00586CB9" w:rsidRDefault="00965E9A" w:rsidP="00965E9A">
      <w:pPr>
        <w:autoSpaceDE w:val="0"/>
        <w:spacing w:after="0" w:line="240" w:lineRule="auto"/>
        <w:jc w:val="both"/>
        <w:rPr>
          <w:rFonts w:ascii="Book Antiqua" w:hAnsi="Book Antiqua" w:cs="Calibri"/>
          <w:b/>
        </w:rPr>
      </w:pPr>
      <w:r w:rsidRPr="00586CB9">
        <w:rPr>
          <w:rFonts w:ascii="Book Antiqua" w:hAnsi="Book Antiqua" w:cs="Calibri"/>
          <w:b/>
          <w:bCs/>
        </w:rPr>
        <w:t>19-110 Goniądz</w:t>
      </w:r>
    </w:p>
    <w:p w14:paraId="02BDCBDD" w14:textId="77777777" w:rsidR="00965E9A" w:rsidRPr="00586CB9" w:rsidRDefault="00965E9A" w:rsidP="00965E9A">
      <w:pPr>
        <w:jc w:val="both"/>
        <w:rPr>
          <w:rFonts w:ascii="Book Antiqua" w:hAnsi="Book Antiqua" w:cs="Calibri"/>
          <w:b/>
        </w:rPr>
      </w:pPr>
    </w:p>
    <w:p w14:paraId="4642915C" w14:textId="77777777" w:rsidR="00965E9A" w:rsidRPr="00586CB9" w:rsidRDefault="00965E9A" w:rsidP="00965E9A">
      <w:pPr>
        <w:pStyle w:val="Tekstpodstawowy"/>
        <w:jc w:val="left"/>
        <w:rPr>
          <w:rFonts w:ascii="Book Antiqua" w:hAnsi="Book Antiqua" w:cs="Calibri"/>
          <w:b/>
          <w:sz w:val="22"/>
          <w:szCs w:val="22"/>
          <w:lang w:val="pl-PL"/>
        </w:rPr>
      </w:pPr>
      <w:r w:rsidRPr="00586CB9">
        <w:rPr>
          <w:rFonts w:ascii="Book Antiqua" w:hAnsi="Book Antiqua" w:cs="Calibri"/>
          <w:b/>
          <w:sz w:val="22"/>
          <w:szCs w:val="22"/>
          <w:u w:val="single"/>
          <w:lang w:val="pl-PL"/>
        </w:rPr>
        <w:t>Wykonawca:</w:t>
      </w:r>
    </w:p>
    <w:p w14:paraId="02CF597C" w14:textId="77777777" w:rsidR="00965E9A" w:rsidRPr="00586CB9" w:rsidRDefault="00965E9A" w:rsidP="00965E9A">
      <w:pPr>
        <w:rPr>
          <w:rFonts w:ascii="Book Antiqua" w:hAnsi="Book Antiqua" w:cs="Calibri"/>
          <w:b/>
        </w:rPr>
      </w:pPr>
    </w:p>
    <w:p w14:paraId="67A8931B" w14:textId="77777777" w:rsidR="00965E9A" w:rsidRPr="00586CB9" w:rsidRDefault="00965E9A" w:rsidP="00965E9A">
      <w:pPr>
        <w:rPr>
          <w:rFonts w:ascii="Book Antiqua" w:hAnsi="Book Antiqua" w:cs="Calibri"/>
        </w:rPr>
      </w:pPr>
      <w:r w:rsidRPr="00586CB9">
        <w:rPr>
          <w:rFonts w:ascii="Book Antiqua" w:hAnsi="Book Antiqua" w:cs="Calibri"/>
        </w:rPr>
        <w:t>……………………………………………………………………</w:t>
      </w:r>
    </w:p>
    <w:p w14:paraId="49206154" w14:textId="77777777" w:rsidR="00965E9A" w:rsidRPr="00586CB9" w:rsidRDefault="00965E9A" w:rsidP="00965E9A">
      <w:pPr>
        <w:spacing w:after="0" w:line="240" w:lineRule="auto"/>
        <w:rPr>
          <w:rFonts w:ascii="Book Antiqua" w:hAnsi="Book Antiqua" w:cs="Calibri"/>
        </w:rPr>
      </w:pPr>
    </w:p>
    <w:p w14:paraId="7A42C148" w14:textId="77777777" w:rsidR="00965E9A" w:rsidRPr="00586CB9" w:rsidRDefault="00965E9A" w:rsidP="00965E9A">
      <w:pPr>
        <w:spacing w:after="0" w:line="240" w:lineRule="auto"/>
        <w:rPr>
          <w:rFonts w:ascii="Book Antiqua" w:hAnsi="Book Antiqua" w:cs="Calibri"/>
        </w:rPr>
      </w:pPr>
    </w:p>
    <w:p w14:paraId="6DFDEB54" w14:textId="77777777" w:rsidR="00965E9A" w:rsidRPr="00586CB9" w:rsidRDefault="00965E9A" w:rsidP="00965E9A">
      <w:pPr>
        <w:spacing w:after="0" w:line="240" w:lineRule="auto"/>
        <w:jc w:val="center"/>
        <w:rPr>
          <w:rFonts w:ascii="Book Antiqua" w:hAnsi="Book Antiqua" w:cs="Calibri"/>
          <w:b/>
          <w:sz w:val="28"/>
          <w:szCs w:val="28"/>
        </w:rPr>
      </w:pPr>
      <w:r w:rsidRPr="00586CB9">
        <w:rPr>
          <w:rFonts w:ascii="Book Antiqua" w:hAnsi="Book Antiqua" w:cs="Calibri"/>
          <w:b/>
          <w:sz w:val="28"/>
          <w:szCs w:val="28"/>
        </w:rPr>
        <w:t>INFORMACJA O PRZYNALEŻNOŚCI DO GRUPY KAPITAŁOWEJ</w:t>
      </w:r>
    </w:p>
    <w:p w14:paraId="4139DF3D" w14:textId="77777777" w:rsidR="00965E9A" w:rsidRPr="00586CB9" w:rsidRDefault="00965E9A" w:rsidP="00965E9A">
      <w:pPr>
        <w:spacing w:after="0" w:line="240" w:lineRule="auto"/>
        <w:rPr>
          <w:rFonts w:ascii="Book Antiqua" w:hAnsi="Book Antiqua" w:cs="Calibri"/>
          <w:b/>
          <w:sz w:val="28"/>
          <w:szCs w:val="28"/>
        </w:rPr>
      </w:pPr>
    </w:p>
    <w:p w14:paraId="64360C63" w14:textId="77777777" w:rsidR="00965E9A" w:rsidRPr="00586CB9" w:rsidRDefault="00965E9A" w:rsidP="00965E9A">
      <w:pPr>
        <w:spacing w:line="360" w:lineRule="auto"/>
        <w:ind w:right="-964"/>
        <w:rPr>
          <w:rFonts w:ascii="Book Antiqua" w:hAnsi="Book Antiqua"/>
          <w:bCs/>
        </w:rPr>
      </w:pPr>
      <w:r w:rsidRPr="00586CB9">
        <w:rPr>
          <w:rFonts w:ascii="Book Antiqua" w:hAnsi="Book Antiqua"/>
          <w:bCs/>
        </w:rPr>
        <w:t xml:space="preserve">Informuję,  że: </w:t>
      </w:r>
    </w:p>
    <w:p w14:paraId="08861B05" w14:textId="77777777" w:rsidR="00965E9A" w:rsidRPr="00586CB9" w:rsidRDefault="00965E9A" w:rsidP="00D0390C">
      <w:pPr>
        <w:pStyle w:val="Akapitzlist"/>
        <w:numPr>
          <w:ilvl w:val="0"/>
          <w:numId w:val="30"/>
        </w:numPr>
        <w:spacing w:line="360" w:lineRule="auto"/>
        <w:ind w:left="709" w:right="-50" w:hanging="567"/>
        <w:jc w:val="both"/>
        <w:rPr>
          <w:rFonts w:ascii="Book Antiqua" w:hAnsi="Book Antiqua"/>
          <w:sz w:val="22"/>
          <w:lang w:val="pl-PL"/>
        </w:rPr>
      </w:pPr>
      <w:r w:rsidRPr="00586CB9">
        <w:rPr>
          <w:rFonts w:ascii="Book Antiqua" w:hAnsi="Book Antiqua"/>
          <w:bCs/>
          <w:sz w:val="22"/>
          <w:lang w:val="pl-PL"/>
        </w:rPr>
        <w:t xml:space="preserve">nie należę do </w:t>
      </w:r>
      <w:r w:rsidRPr="00586CB9">
        <w:rPr>
          <w:rFonts w:ascii="Book Antiqua" w:hAnsi="Book Antiqua"/>
          <w:sz w:val="22"/>
          <w:lang w:val="pl-PL"/>
        </w:rPr>
        <w:t>grupy kapitałowej, w rozumieniu ustawy z dnia 16 lutego 2007 r. o ochronie konkurencji i konsumentów  (</w:t>
      </w:r>
      <w:proofErr w:type="spellStart"/>
      <w:r w:rsidRPr="00586CB9">
        <w:rPr>
          <w:rFonts w:ascii="Book Antiqua" w:hAnsi="Book Antiqua"/>
          <w:sz w:val="22"/>
          <w:lang w:val="pl-PL"/>
        </w:rPr>
        <w:t>Dz.U</w:t>
      </w:r>
      <w:proofErr w:type="spellEnd"/>
      <w:r w:rsidRPr="00586CB9">
        <w:rPr>
          <w:rFonts w:ascii="Book Antiqua" w:hAnsi="Book Antiqua"/>
          <w:sz w:val="22"/>
          <w:lang w:val="pl-PL"/>
        </w:rPr>
        <w:t xml:space="preserve">. Nr 50, poz. 331 z </w:t>
      </w:r>
      <w:proofErr w:type="spellStart"/>
      <w:r w:rsidRPr="00586CB9">
        <w:rPr>
          <w:rFonts w:ascii="Book Antiqua" w:hAnsi="Book Antiqua"/>
          <w:sz w:val="22"/>
          <w:lang w:val="pl-PL"/>
        </w:rPr>
        <w:t>późn</w:t>
      </w:r>
      <w:proofErr w:type="spellEnd"/>
      <w:r w:rsidRPr="00586CB9">
        <w:rPr>
          <w:rFonts w:ascii="Book Antiqua" w:hAnsi="Book Antiqua"/>
          <w:sz w:val="22"/>
          <w:lang w:val="pl-PL"/>
        </w:rPr>
        <w:t>. zm.)</w:t>
      </w:r>
      <w:r w:rsidRPr="00586CB9">
        <w:rPr>
          <w:rFonts w:ascii="Book Antiqua" w:hAnsi="Book Antiqua"/>
          <w:b/>
          <w:bCs/>
          <w:sz w:val="22"/>
          <w:lang w:val="pl-PL"/>
        </w:rPr>
        <w:t>*,</w:t>
      </w:r>
    </w:p>
    <w:p w14:paraId="1BC73542" w14:textId="77777777" w:rsidR="00965E9A" w:rsidRPr="00586CB9" w:rsidRDefault="00965E9A" w:rsidP="00D0390C">
      <w:pPr>
        <w:pStyle w:val="Tekstpodstawowywcity"/>
        <w:numPr>
          <w:ilvl w:val="0"/>
          <w:numId w:val="30"/>
        </w:numPr>
        <w:spacing w:line="360" w:lineRule="auto"/>
        <w:ind w:left="709" w:right="-50" w:hanging="567"/>
        <w:jc w:val="both"/>
        <w:rPr>
          <w:rFonts w:ascii="Book Antiqua" w:hAnsi="Book Antiqua"/>
          <w:b/>
          <w:bCs/>
          <w:sz w:val="22"/>
          <w:szCs w:val="22"/>
          <w:lang w:val="pl-PL"/>
        </w:rPr>
      </w:pPr>
      <w:r w:rsidRPr="00586CB9">
        <w:rPr>
          <w:rFonts w:ascii="Book Antiqua" w:hAnsi="Book Antiqua"/>
          <w:bCs/>
          <w:sz w:val="22"/>
          <w:szCs w:val="22"/>
          <w:lang w:val="pl-PL"/>
        </w:rPr>
        <w:t xml:space="preserve">należę do </w:t>
      </w:r>
      <w:r w:rsidRPr="00586CB9">
        <w:rPr>
          <w:rFonts w:ascii="Book Antiqua" w:hAnsi="Book Antiqua"/>
          <w:sz w:val="22"/>
          <w:szCs w:val="22"/>
          <w:lang w:val="pl-PL"/>
        </w:rPr>
        <w:t>grupy kapitałowej, w rozumieniu ustawy z dnia 16 lutego 2007r. o ochronie konkurencji i konsumentów (</w:t>
      </w:r>
      <w:proofErr w:type="spellStart"/>
      <w:r w:rsidRPr="00586CB9">
        <w:rPr>
          <w:rFonts w:ascii="Book Antiqua" w:hAnsi="Book Antiqua"/>
          <w:sz w:val="22"/>
          <w:szCs w:val="22"/>
          <w:lang w:val="pl-PL"/>
        </w:rPr>
        <w:t>Dz.U</w:t>
      </w:r>
      <w:proofErr w:type="spellEnd"/>
      <w:r w:rsidRPr="00586CB9">
        <w:rPr>
          <w:rFonts w:ascii="Book Antiqua" w:hAnsi="Book Antiqua"/>
          <w:sz w:val="22"/>
          <w:szCs w:val="22"/>
          <w:lang w:val="pl-PL"/>
        </w:rPr>
        <w:t xml:space="preserve">. Nr 50, poz. 331 z </w:t>
      </w:r>
      <w:proofErr w:type="spellStart"/>
      <w:r w:rsidRPr="00586CB9">
        <w:rPr>
          <w:rFonts w:ascii="Book Antiqua" w:hAnsi="Book Antiqua"/>
          <w:sz w:val="22"/>
          <w:szCs w:val="22"/>
          <w:lang w:val="pl-PL"/>
        </w:rPr>
        <w:t>późn</w:t>
      </w:r>
      <w:proofErr w:type="spellEnd"/>
      <w:r w:rsidRPr="00586CB9">
        <w:rPr>
          <w:rFonts w:ascii="Book Antiqua" w:hAnsi="Book Antiqua"/>
          <w:sz w:val="22"/>
          <w:szCs w:val="22"/>
          <w:lang w:val="pl-PL"/>
        </w:rPr>
        <w:t>. zm.), poniżej lista podmiotów, należących do grupy</w:t>
      </w:r>
      <w:r w:rsidRPr="00586CB9">
        <w:rPr>
          <w:rFonts w:ascii="Book Antiqua" w:hAnsi="Book Antiqua"/>
          <w:b/>
          <w:bCs/>
          <w:sz w:val="22"/>
          <w:szCs w:val="22"/>
          <w:lang w:val="pl-PL"/>
        </w:rPr>
        <w:t>*</w:t>
      </w:r>
      <w:r w:rsidRPr="00586CB9">
        <w:rPr>
          <w:rFonts w:ascii="Book Antiqua" w:hAnsi="Book Antiqua"/>
          <w:bCs/>
          <w:sz w:val="22"/>
          <w:szCs w:val="22"/>
          <w:lang w:val="pl-PL"/>
        </w:rPr>
        <w:t>:</w:t>
      </w:r>
    </w:p>
    <w:p w14:paraId="4452DF6C" w14:textId="77777777" w:rsidR="00965E9A" w:rsidRPr="00586CB9" w:rsidRDefault="00965E9A" w:rsidP="00965E9A">
      <w:pPr>
        <w:spacing w:line="360" w:lineRule="auto"/>
        <w:ind w:right="-964"/>
        <w:rPr>
          <w:rFonts w:ascii="Book Antiqua" w:hAnsi="Book Antiqua"/>
        </w:rPr>
      </w:pPr>
      <w:r w:rsidRPr="00586CB9">
        <w:rPr>
          <w:rFonts w:ascii="Book Antiqua" w:hAnsi="Book Antiqua"/>
        </w:rPr>
        <w:t>1)......................................................................................................................................</w:t>
      </w:r>
    </w:p>
    <w:p w14:paraId="3A51FFC9" w14:textId="77777777" w:rsidR="00965E9A" w:rsidRPr="00586CB9" w:rsidRDefault="00965E9A" w:rsidP="00965E9A">
      <w:pPr>
        <w:spacing w:line="360" w:lineRule="auto"/>
        <w:ind w:right="-964"/>
        <w:rPr>
          <w:rFonts w:ascii="Book Antiqua" w:hAnsi="Book Antiqua"/>
        </w:rPr>
      </w:pPr>
      <w:r w:rsidRPr="00586CB9">
        <w:rPr>
          <w:rFonts w:ascii="Book Antiqua" w:hAnsi="Book Antiqua"/>
        </w:rPr>
        <w:t>2)......................................................................................................................................</w:t>
      </w:r>
    </w:p>
    <w:p w14:paraId="76CE9BC8" w14:textId="77777777" w:rsidR="00965E9A" w:rsidRPr="00586CB9" w:rsidRDefault="00965E9A" w:rsidP="00965E9A">
      <w:pPr>
        <w:spacing w:line="360" w:lineRule="auto"/>
        <w:ind w:right="-964"/>
        <w:rPr>
          <w:rFonts w:ascii="Book Antiqua" w:hAnsi="Book Antiqua"/>
        </w:rPr>
      </w:pPr>
      <w:r w:rsidRPr="00586CB9">
        <w:rPr>
          <w:rFonts w:ascii="Book Antiqua" w:hAnsi="Book Antiqua"/>
        </w:rPr>
        <w:t>3)......................................................................................................................................</w:t>
      </w:r>
    </w:p>
    <w:p w14:paraId="6F3B38B8" w14:textId="77777777" w:rsidR="00965E9A" w:rsidRPr="00586CB9" w:rsidRDefault="00965E9A" w:rsidP="00965E9A">
      <w:pPr>
        <w:spacing w:line="360" w:lineRule="auto"/>
        <w:ind w:right="-964"/>
        <w:rPr>
          <w:rFonts w:ascii="Book Antiqua" w:hAnsi="Book Antiqua"/>
        </w:rPr>
      </w:pPr>
    </w:p>
    <w:p w14:paraId="4DFBEECB" w14:textId="77777777" w:rsidR="00965E9A" w:rsidRPr="00586CB9" w:rsidRDefault="00965E9A" w:rsidP="00965E9A">
      <w:pPr>
        <w:spacing w:after="0" w:line="240" w:lineRule="auto"/>
        <w:jc w:val="both"/>
        <w:rPr>
          <w:rFonts w:ascii="Book Antiqua" w:hAnsi="Book Antiqua" w:cs="Calibri"/>
        </w:rPr>
      </w:pPr>
      <w:r w:rsidRPr="00586CB9">
        <w:rPr>
          <w:rFonts w:ascii="Book Antiqua" w:hAnsi="Book Antiqua" w:cs="Calibri"/>
        </w:rPr>
        <w:t xml:space="preserve">  ....................................................</w:t>
      </w:r>
      <w:r w:rsidRPr="00586CB9">
        <w:rPr>
          <w:rFonts w:ascii="Book Antiqua" w:hAnsi="Book Antiqua" w:cs="Calibri"/>
        </w:rPr>
        <w:tab/>
        <w:t xml:space="preserve">  </w:t>
      </w:r>
      <w:r w:rsidRPr="00586CB9">
        <w:rPr>
          <w:rFonts w:ascii="Book Antiqua" w:hAnsi="Book Antiqua" w:cs="Calibri"/>
        </w:rPr>
        <w:tab/>
        <w:t xml:space="preserve">   </w:t>
      </w:r>
      <w:r w:rsidRPr="00586CB9">
        <w:rPr>
          <w:rFonts w:ascii="Book Antiqua" w:hAnsi="Book Antiqua" w:cs="Calibri"/>
        </w:rPr>
        <w:tab/>
        <w:t>…………………..........................................</w:t>
      </w:r>
    </w:p>
    <w:p w14:paraId="5504B6A4" w14:textId="77777777" w:rsidR="00965E9A" w:rsidRPr="00586CB9" w:rsidRDefault="00965E9A" w:rsidP="00965E9A">
      <w:pPr>
        <w:spacing w:line="360" w:lineRule="auto"/>
        <w:ind w:right="-964"/>
        <w:rPr>
          <w:rFonts w:ascii="Book Antiqua" w:hAnsi="Book Antiqua"/>
          <w:b/>
          <w:bCs/>
        </w:rPr>
      </w:pPr>
      <w:r w:rsidRPr="00586CB9">
        <w:rPr>
          <w:rFonts w:ascii="Book Antiqua" w:hAnsi="Book Antiqua" w:cs="Calibri"/>
        </w:rPr>
        <w:t xml:space="preserve">      </w:t>
      </w:r>
      <w:r w:rsidRPr="00586CB9">
        <w:rPr>
          <w:rFonts w:ascii="Book Antiqua" w:hAnsi="Book Antiqua" w:cs="Calibri"/>
          <w:sz w:val="20"/>
          <w:szCs w:val="20"/>
        </w:rPr>
        <w:t>(Miejscowość i data)</w:t>
      </w:r>
      <w:r w:rsidRPr="00586CB9">
        <w:rPr>
          <w:rFonts w:ascii="Book Antiqua" w:hAnsi="Book Antiqua" w:cs="Calibri"/>
          <w:sz w:val="20"/>
          <w:szCs w:val="20"/>
        </w:rPr>
        <w:tab/>
      </w:r>
      <w:r w:rsidRPr="00586CB9">
        <w:rPr>
          <w:rFonts w:ascii="Book Antiqua" w:hAnsi="Book Antiqua" w:cs="Calibri"/>
          <w:sz w:val="20"/>
          <w:szCs w:val="20"/>
        </w:rPr>
        <w:tab/>
      </w:r>
      <w:r w:rsidRPr="00586CB9">
        <w:rPr>
          <w:rFonts w:ascii="Book Antiqua" w:hAnsi="Book Antiqua" w:cs="Calibri"/>
          <w:sz w:val="20"/>
          <w:szCs w:val="20"/>
        </w:rPr>
        <w:tab/>
        <w:t xml:space="preserve">       </w:t>
      </w:r>
      <w:r w:rsidRPr="00586CB9">
        <w:rPr>
          <w:rFonts w:ascii="Book Antiqua" w:hAnsi="Book Antiqua" w:cs="Calibri"/>
          <w:sz w:val="20"/>
          <w:szCs w:val="20"/>
        </w:rPr>
        <w:tab/>
        <w:t>(Podpis i pieczęć osoby/osób uprawnionych</w:t>
      </w:r>
    </w:p>
    <w:p w14:paraId="30DF83B3" w14:textId="77777777" w:rsidR="00965E9A" w:rsidRPr="00586CB9" w:rsidRDefault="00965E9A" w:rsidP="00965E9A">
      <w:pPr>
        <w:pStyle w:val="Tekstprzypisukocowego"/>
        <w:spacing w:line="360" w:lineRule="auto"/>
        <w:jc w:val="both"/>
        <w:rPr>
          <w:rFonts w:ascii="Book Antiqua" w:hAnsi="Book Antiqua"/>
          <w:sz w:val="22"/>
          <w:szCs w:val="22"/>
          <w:lang w:val="pl-PL"/>
        </w:rPr>
      </w:pPr>
      <w:r w:rsidRPr="00586CB9">
        <w:rPr>
          <w:rFonts w:ascii="Book Antiqua" w:hAnsi="Book Antiqua"/>
          <w:sz w:val="22"/>
          <w:szCs w:val="22"/>
          <w:lang w:val="pl-PL"/>
        </w:rPr>
        <w:t>_________________________</w:t>
      </w:r>
    </w:p>
    <w:p w14:paraId="09CC46DE" w14:textId="77777777" w:rsidR="00965E9A" w:rsidRPr="00586CB9" w:rsidRDefault="00965E9A" w:rsidP="00965E9A">
      <w:pPr>
        <w:spacing w:line="360" w:lineRule="auto"/>
        <w:ind w:right="-964"/>
        <w:rPr>
          <w:rFonts w:ascii="Book Antiqua" w:hAnsi="Book Antiqua"/>
          <w:i/>
        </w:rPr>
      </w:pPr>
      <w:r w:rsidRPr="00586CB9">
        <w:rPr>
          <w:rFonts w:ascii="Book Antiqua" w:hAnsi="Book Antiqua"/>
          <w:i/>
        </w:rPr>
        <w:t>*  niepotrzebne skreślić</w:t>
      </w:r>
    </w:p>
    <w:p w14:paraId="7CC76825" w14:textId="77777777" w:rsidR="004714AC" w:rsidRPr="00586CB9" w:rsidRDefault="00B72EBD" w:rsidP="004714AC">
      <w:pPr>
        <w:spacing w:line="360" w:lineRule="auto"/>
        <w:jc w:val="right"/>
        <w:rPr>
          <w:rFonts w:ascii="Book Antiqua" w:hAnsi="Book Antiqua" w:cs="Calibri"/>
          <w:b/>
          <w:i/>
          <w:sz w:val="28"/>
          <w:szCs w:val="28"/>
        </w:rPr>
      </w:pPr>
      <w:r w:rsidRPr="00586CB9">
        <w:rPr>
          <w:rFonts w:ascii="Book Antiqua" w:hAnsi="Book Antiqua" w:cs="Calibri"/>
          <w:b/>
          <w:i/>
          <w:sz w:val="28"/>
          <w:szCs w:val="28"/>
        </w:rPr>
        <w:lastRenderedPageBreak/>
        <w:t>Załącznik nr 10</w:t>
      </w:r>
    </w:p>
    <w:p w14:paraId="08F347CF" w14:textId="77777777" w:rsidR="00965E9A" w:rsidRPr="00586CB9" w:rsidRDefault="004714AC" w:rsidP="004714AC">
      <w:pPr>
        <w:spacing w:line="360" w:lineRule="auto"/>
        <w:rPr>
          <w:rFonts w:ascii="Book Antiqua" w:hAnsi="Book Antiqua" w:cs="Calibri"/>
          <w:b/>
          <w:bCs/>
        </w:rPr>
      </w:pPr>
      <w:r w:rsidRPr="00586CB9">
        <w:rPr>
          <w:rFonts w:ascii="Book Antiqua" w:hAnsi="Book Antiqua" w:cs="Calibri"/>
          <w:b/>
          <w:bCs/>
        </w:rPr>
        <w:t>Nr referencyjny Zamówienia: REN2/ZP-JZ/D3-1</w:t>
      </w:r>
    </w:p>
    <w:p w14:paraId="7816871E" w14:textId="77777777" w:rsidR="006C7445" w:rsidRPr="00586CB9" w:rsidRDefault="00F0470C" w:rsidP="00D67ED7">
      <w:pPr>
        <w:jc w:val="center"/>
      </w:pPr>
      <w:r w:rsidRPr="00586CB9">
        <w:rPr>
          <w:noProof/>
          <w:lang w:eastAsia="pl-PL"/>
        </w:rPr>
        <w:drawing>
          <wp:inline distT="0" distB="0" distL="0" distR="0" wp14:anchorId="7FFEDEB9" wp14:editId="6FB34B8D">
            <wp:extent cx="5044999" cy="7361361"/>
            <wp:effectExtent l="0" t="0" r="3810" b="0"/>
            <wp:docPr id="4" name="Obraz 4" descr="C:\Users\JZawadzka\Desktop\D3_ 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wadzka\Desktop\D3_ map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2496" cy="7372300"/>
                    </a:xfrm>
                    <a:prstGeom prst="rect">
                      <a:avLst/>
                    </a:prstGeom>
                    <a:noFill/>
                    <a:ln>
                      <a:noFill/>
                    </a:ln>
                  </pic:spPr>
                </pic:pic>
              </a:graphicData>
            </a:graphic>
          </wp:inline>
        </w:drawing>
      </w:r>
    </w:p>
    <w:p w14:paraId="134A8F93" w14:textId="77777777" w:rsidR="006C7445" w:rsidRPr="00586CB9" w:rsidRDefault="00B72EBD" w:rsidP="006C7445">
      <w:pPr>
        <w:spacing w:line="360" w:lineRule="auto"/>
        <w:jc w:val="right"/>
        <w:rPr>
          <w:rFonts w:ascii="Book Antiqua" w:hAnsi="Book Antiqua" w:cs="Calibri"/>
          <w:b/>
          <w:i/>
          <w:sz w:val="28"/>
          <w:szCs w:val="28"/>
        </w:rPr>
      </w:pPr>
      <w:r w:rsidRPr="00586CB9">
        <w:rPr>
          <w:rFonts w:ascii="Book Antiqua" w:hAnsi="Book Antiqua" w:cs="Calibri"/>
          <w:b/>
          <w:i/>
          <w:sz w:val="28"/>
          <w:szCs w:val="28"/>
        </w:rPr>
        <w:lastRenderedPageBreak/>
        <w:t>Załącznik nr 11</w:t>
      </w:r>
    </w:p>
    <w:p w14:paraId="2E72AFAE" w14:textId="77777777" w:rsidR="006C7445" w:rsidRPr="00586CB9" w:rsidRDefault="006C7445" w:rsidP="006C7445">
      <w:pPr>
        <w:spacing w:line="360" w:lineRule="auto"/>
        <w:rPr>
          <w:rFonts w:ascii="Book Antiqua" w:hAnsi="Book Antiqua" w:cs="Calibri"/>
          <w:b/>
          <w:bCs/>
        </w:rPr>
      </w:pPr>
      <w:r w:rsidRPr="00586CB9">
        <w:rPr>
          <w:rFonts w:ascii="Book Antiqua" w:hAnsi="Book Antiqua" w:cs="Calibri"/>
          <w:b/>
          <w:bCs/>
        </w:rPr>
        <w:t>Nr referencyjny Zamówienia: REN2/ZP-JZ/D3-1</w:t>
      </w:r>
    </w:p>
    <w:p w14:paraId="00CA5F4F" w14:textId="77777777" w:rsidR="006C7445" w:rsidRPr="00586CB9" w:rsidRDefault="006C7445" w:rsidP="006C7445">
      <w:pPr>
        <w:spacing w:line="360" w:lineRule="auto"/>
        <w:rPr>
          <w:rFonts w:ascii="Book Antiqua" w:hAnsi="Book Antiqua" w:cs="Calibri"/>
          <w:b/>
          <w:bCs/>
        </w:rPr>
      </w:pPr>
    </w:p>
    <w:p w14:paraId="6EB71CE8"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Wykaz płatów przedmiotowych siedlisk wytypowanych do monitorowania stanu ich ochrony</w:t>
      </w:r>
    </w:p>
    <w:p w14:paraId="01DCEDDE" w14:textId="77777777" w:rsidR="006C7445" w:rsidRPr="00586CB9" w:rsidRDefault="006C7445" w:rsidP="006C7445">
      <w:pPr>
        <w:rPr>
          <w:rFonts w:eastAsiaTheme="minorEastAsia"/>
          <w:lang w:eastAsia="pl-PL"/>
        </w:rPr>
      </w:pPr>
    </w:p>
    <w:tbl>
      <w:tblPr>
        <w:tblStyle w:val="Tabela-Siatka2"/>
        <w:tblW w:w="0" w:type="auto"/>
        <w:tblInd w:w="392" w:type="dxa"/>
        <w:tblLook w:val="04A0" w:firstRow="1" w:lastRow="0" w:firstColumn="1" w:lastColumn="0" w:noHBand="0" w:noVBand="1"/>
      </w:tblPr>
      <w:tblGrid>
        <w:gridCol w:w="538"/>
        <w:gridCol w:w="3856"/>
        <w:gridCol w:w="2422"/>
        <w:gridCol w:w="2080"/>
      </w:tblGrid>
      <w:tr w:rsidR="006C7445" w:rsidRPr="00586CB9" w14:paraId="1D010D56" w14:textId="77777777" w:rsidTr="00285993">
        <w:tc>
          <w:tcPr>
            <w:tcW w:w="538" w:type="dxa"/>
          </w:tcPr>
          <w:p w14:paraId="139E06CA"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 xml:space="preserve">Lp. </w:t>
            </w:r>
          </w:p>
        </w:tc>
        <w:tc>
          <w:tcPr>
            <w:tcW w:w="3856" w:type="dxa"/>
          </w:tcPr>
          <w:p w14:paraId="30771C26"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Typ siedliska</w:t>
            </w:r>
          </w:p>
        </w:tc>
        <w:tc>
          <w:tcPr>
            <w:tcW w:w="2422" w:type="dxa"/>
          </w:tcPr>
          <w:p w14:paraId="647FA117"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Liczba płatów</w:t>
            </w:r>
          </w:p>
        </w:tc>
        <w:tc>
          <w:tcPr>
            <w:tcW w:w="2080" w:type="dxa"/>
          </w:tcPr>
          <w:p w14:paraId="0F53CD8B"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Łączna powierzchnia płatów (w ha)</w:t>
            </w:r>
          </w:p>
        </w:tc>
      </w:tr>
      <w:tr w:rsidR="006C7445" w:rsidRPr="00586CB9" w14:paraId="13734A20" w14:textId="77777777" w:rsidTr="00285993">
        <w:tc>
          <w:tcPr>
            <w:tcW w:w="538" w:type="dxa"/>
          </w:tcPr>
          <w:p w14:paraId="4C696CCA"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1</w:t>
            </w:r>
          </w:p>
        </w:tc>
        <w:tc>
          <w:tcPr>
            <w:tcW w:w="3856" w:type="dxa"/>
          </w:tcPr>
          <w:p w14:paraId="037F6557"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 xml:space="preserve">starorzecza i naturalne eutroficzne zbiorniki wodne ze zbiorowiskami </w:t>
            </w:r>
            <w:r w:rsidRPr="00586CB9">
              <w:rPr>
                <w:rFonts w:ascii="Book Antiqua" w:eastAsiaTheme="minorEastAsia" w:hAnsi="Book Antiqua"/>
                <w:lang w:eastAsia="pl-PL"/>
              </w:rPr>
              <w:br/>
              <w:t xml:space="preserve">z </w:t>
            </w:r>
            <w:proofErr w:type="spellStart"/>
            <w:r w:rsidRPr="00586CB9">
              <w:rPr>
                <w:rFonts w:ascii="Book Antiqua" w:eastAsiaTheme="minorEastAsia" w:hAnsi="Book Antiqua"/>
                <w:i/>
                <w:lang w:eastAsia="pl-PL"/>
              </w:rPr>
              <w:t>Nympheion</w:t>
            </w:r>
            <w:proofErr w:type="spellEnd"/>
            <w:r w:rsidRPr="00586CB9">
              <w:rPr>
                <w:rFonts w:ascii="Book Antiqua" w:eastAsiaTheme="minorEastAsia" w:hAnsi="Book Antiqua"/>
                <w:lang w:eastAsia="pl-PL"/>
              </w:rPr>
              <w:t xml:space="preserve">, </w:t>
            </w:r>
            <w:proofErr w:type="spellStart"/>
            <w:r w:rsidRPr="00586CB9">
              <w:rPr>
                <w:rFonts w:ascii="Book Antiqua" w:eastAsiaTheme="minorEastAsia" w:hAnsi="Book Antiqua"/>
                <w:i/>
                <w:lang w:eastAsia="pl-PL"/>
              </w:rPr>
              <w:t>Potamion</w:t>
            </w:r>
            <w:proofErr w:type="spellEnd"/>
            <w:r w:rsidRPr="00586CB9">
              <w:rPr>
                <w:rFonts w:ascii="Book Antiqua" w:eastAsiaTheme="minorEastAsia" w:hAnsi="Book Antiqua"/>
                <w:lang w:eastAsia="pl-PL"/>
              </w:rPr>
              <w:t xml:space="preserve"> (3150)</w:t>
            </w:r>
          </w:p>
        </w:tc>
        <w:tc>
          <w:tcPr>
            <w:tcW w:w="2422" w:type="dxa"/>
          </w:tcPr>
          <w:p w14:paraId="495F79EB" w14:textId="77777777" w:rsidR="006C7445" w:rsidRPr="00586CB9" w:rsidRDefault="002A723F" w:rsidP="002A723F">
            <w:pPr>
              <w:jc w:val="center"/>
              <w:rPr>
                <w:rFonts w:ascii="Book Antiqua" w:eastAsiaTheme="minorEastAsia" w:hAnsi="Book Antiqua"/>
                <w:lang w:eastAsia="pl-PL"/>
              </w:rPr>
            </w:pPr>
            <w:r w:rsidRPr="00586CB9">
              <w:rPr>
                <w:rFonts w:ascii="Book Antiqua" w:eastAsiaTheme="minorEastAsia" w:hAnsi="Book Antiqua"/>
                <w:lang w:eastAsia="pl-PL"/>
              </w:rPr>
              <w:t>31</w:t>
            </w:r>
          </w:p>
        </w:tc>
        <w:tc>
          <w:tcPr>
            <w:tcW w:w="2080" w:type="dxa"/>
          </w:tcPr>
          <w:p w14:paraId="6ED518DD" w14:textId="77777777" w:rsidR="006C7445" w:rsidRPr="00586CB9" w:rsidRDefault="002A723F" w:rsidP="002A723F">
            <w:pPr>
              <w:jc w:val="center"/>
              <w:rPr>
                <w:rFonts w:ascii="Book Antiqua" w:eastAsiaTheme="minorEastAsia" w:hAnsi="Book Antiqua"/>
                <w:lang w:eastAsia="pl-PL"/>
              </w:rPr>
            </w:pPr>
            <w:r w:rsidRPr="00586CB9">
              <w:rPr>
                <w:rFonts w:ascii="Book Antiqua" w:eastAsiaTheme="minorEastAsia" w:hAnsi="Book Antiqua"/>
                <w:lang w:eastAsia="pl-PL"/>
              </w:rPr>
              <w:t>8,33</w:t>
            </w:r>
          </w:p>
          <w:p w14:paraId="0027D717" w14:textId="77777777" w:rsidR="002A723F" w:rsidRPr="00586CB9" w:rsidRDefault="002A723F" w:rsidP="002A723F">
            <w:pPr>
              <w:jc w:val="center"/>
              <w:rPr>
                <w:rFonts w:ascii="Book Antiqua" w:eastAsiaTheme="minorEastAsia" w:hAnsi="Book Antiqua"/>
                <w:lang w:eastAsia="pl-PL"/>
              </w:rPr>
            </w:pPr>
          </w:p>
        </w:tc>
      </w:tr>
      <w:tr w:rsidR="006C7445" w:rsidRPr="00586CB9" w14:paraId="2DF47BF3" w14:textId="77777777" w:rsidTr="00285993">
        <w:tc>
          <w:tcPr>
            <w:tcW w:w="538" w:type="dxa"/>
          </w:tcPr>
          <w:p w14:paraId="48EF6D04"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2</w:t>
            </w:r>
          </w:p>
        </w:tc>
        <w:tc>
          <w:tcPr>
            <w:tcW w:w="3856" w:type="dxa"/>
          </w:tcPr>
          <w:p w14:paraId="24360DED"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wydmy śródlądowe z murawami napiaskowymi (2330)</w:t>
            </w:r>
          </w:p>
        </w:tc>
        <w:tc>
          <w:tcPr>
            <w:tcW w:w="2422" w:type="dxa"/>
          </w:tcPr>
          <w:p w14:paraId="48C0F020"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2</w:t>
            </w:r>
          </w:p>
        </w:tc>
        <w:tc>
          <w:tcPr>
            <w:tcW w:w="2080" w:type="dxa"/>
          </w:tcPr>
          <w:p w14:paraId="2CC8C9DA"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2,77</w:t>
            </w:r>
          </w:p>
        </w:tc>
      </w:tr>
      <w:tr w:rsidR="006C7445" w:rsidRPr="00586CB9" w14:paraId="6E2338EC" w14:textId="77777777" w:rsidTr="00285993">
        <w:tc>
          <w:tcPr>
            <w:tcW w:w="538" w:type="dxa"/>
          </w:tcPr>
          <w:p w14:paraId="1743E542"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3</w:t>
            </w:r>
          </w:p>
        </w:tc>
        <w:tc>
          <w:tcPr>
            <w:tcW w:w="3856" w:type="dxa"/>
          </w:tcPr>
          <w:p w14:paraId="22BECF7F"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ciepłolubne śródlądowe murawy napiaskowe (6120)</w:t>
            </w:r>
          </w:p>
        </w:tc>
        <w:tc>
          <w:tcPr>
            <w:tcW w:w="2422" w:type="dxa"/>
          </w:tcPr>
          <w:p w14:paraId="0D2B0FA9"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10</w:t>
            </w:r>
          </w:p>
        </w:tc>
        <w:tc>
          <w:tcPr>
            <w:tcW w:w="2080" w:type="dxa"/>
          </w:tcPr>
          <w:p w14:paraId="480475AD"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12,86</w:t>
            </w:r>
          </w:p>
        </w:tc>
      </w:tr>
      <w:tr w:rsidR="006C7445" w:rsidRPr="00586CB9" w14:paraId="72E56693" w14:textId="77777777" w:rsidTr="00285993">
        <w:tc>
          <w:tcPr>
            <w:tcW w:w="538" w:type="dxa"/>
          </w:tcPr>
          <w:p w14:paraId="584BB616"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4</w:t>
            </w:r>
          </w:p>
        </w:tc>
        <w:tc>
          <w:tcPr>
            <w:tcW w:w="3856" w:type="dxa"/>
          </w:tcPr>
          <w:p w14:paraId="6B9549AC"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muraw</w:t>
            </w:r>
            <w:r w:rsidR="00D67ED7" w:rsidRPr="00586CB9">
              <w:rPr>
                <w:rFonts w:ascii="Book Antiqua" w:eastAsiaTheme="minorEastAsia" w:hAnsi="Book Antiqua"/>
                <w:lang w:eastAsia="pl-PL"/>
              </w:rPr>
              <w:t>y kserotermiczne</w:t>
            </w:r>
            <w:r w:rsidRPr="00586CB9">
              <w:rPr>
                <w:rFonts w:ascii="Book Antiqua" w:eastAsiaTheme="minorEastAsia" w:hAnsi="Book Antiqua"/>
                <w:lang w:eastAsia="pl-PL"/>
              </w:rPr>
              <w:t xml:space="preserve"> (6210)</w:t>
            </w:r>
          </w:p>
        </w:tc>
        <w:tc>
          <w:tcPr>
            <w:tcW w:w="2422" w:type="dxa"/>
          </w:tcPr>
          <w:p w14:paraId="593849F6"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2</w:t>
            </w:r>
          </w:p>
        </w:tc>
        <w:tc>
          <w:tcPr>
            <w:tcW w:w="2080" w:type="dxa"/>
          </w:tcPr>
          <w:p w14:paraId="5F7A5395"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0,39</w:t>
            </w:r>
          </w:p>
        </w:tc>
      </w:tr>
      <w:tr w:rsidR="006C7445" w:rsidRPr="00586CB9" w14:paraId="57CD79E3" w14:textId="77777777" w:rsidTr="00285993">
        <w:tc>
          <w:tcPr>
            <w:tcW w:w="538" w:type="dxa"/>
          </w:tcPr>
          <w:p w14:paraId="659D015F"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5</w:t>
            </w:r>
          </w:p>
        </w:tc>
        <w:tc>
          <w:tcPr>
            <w:tcW w:w="3856" w:type="dxa"/>
          </w:tcPr>
          <w:p w14:paraId="534A8FF9" w14:textId="77777777" w:rsidR="006C7445" w:rsidRPr="00586CB9" w:rsidRDefault="006C7445" w:rsidP="006C7445">
            <w:pPr>
              <w:rPr>
                <w:rFonts w:ascii="Book Antiqua" w:eastAsiaTheme="minorEastAsia" w:hAnsi="Book Antiqua"/>
                <w:lang w:eastAsia="pl-PL"/>
              </w:rPr>
            </w:pPr>
            <w:proofErr w:type="spellStart"/>
            <w:r w:rsidRPr="00586CB9">
              <w:rPr>
                <w:rFonts w:ascii="Book Antiqua" w:eastAsiaTheme="minorEastAsia" w:hAnsi="Book Antiqua"/>
                <w:lang w:eastAsia="pl-PL"/>
              </w:rPr>
              <w:t>zmiennowilgotne</w:t>
            </w:r>
            <w:proofErr w:type="spellEnd"/>
            <w:r w:rsidRPr="00586CB9">
              <w:rPr>
                <w:rFonts w:ascii="Book Antiqua" w:eastAsiaTheme="minorEastAsia" w:hAnsi="Book Antiqua"/>
                <w:lang w:eastAsia="pl-PL"/>
              </w:rPr>
              <w:t xml:space="preserve"> łąki </w:t>
            </w:r>
            <w:proofErr w:type="spellStart"/>
            <w:r w:rsidRPr="00586CB9">
              <w:rPr>
                <w:rFonts w:ascii="Book Antiqua" w:eastAsiaTheme="minorEastAsia" w:hAnsi="Book Antiqua"/>
                <w:lang w:eastAsia="pl-PL"/>
              </w:rPr>
              <w:t>trzęślicowe</w:t>
            </w:r>
            <w:proofErr w:type="spellEnd"/>
            <w:r w:rsidRPr="00586CB9">
              <w:rPr>
                <w:rFonts w:ascii="Book Antiqua" w:eastAsiaTheme="minorEastAsia" w:hAnsi="Book Antiqua"/>
                <w:lang w:eastAsia="pl-PL"/>
              </w:rPr>
              <w:t xml:space="preserve"> (</w:t>
            </w:r>
            <w:proofErr w:type="spellStart"/>
            <w:r w:rsidRPr="00586CB9">
              <w:rPr>
                <w:rFonts w:ascii="Book Antiqua" w:eastAsiaTheme="minorEastAsia" w:hAnsi="Book Antiqua"/>
                <w:i/>
                <w:lang w:eastAsia="pl-PL"/>
              </w:rPr>
              <w:t>Molinion</w:t>
            </w:r>
            <w:proofErr w:type="spellEnd"/>
            <w:r w:rsidRPr="00586CB9">
              <w:rPr>
                <w:rFonts w:ascii="Book Antiqua" w:eastAsiaTheme="minorEastAsia" w:hAnsi="Book Antiqua"/>
                <w:lang w:eastAsia="pl-PL"/>
              </w:rPr>
              <w:t>) (6410)</w:t>
            </w:r>
          </w:p>
        </w:tc>
        <w:tc>
          <w:tcPr>
            <w:tcW w:w="2422" w:type="dxa"/>
          </w:tcPr>
          <w:p w14:paraId="6E8223F6"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16</w:t>
            </w:r>
          </w:p>
        </w:tc>
        <w:tc>
          <w:tcPr>
            <w:tcW w:w="2080" w:type="dxa"/>
          </w:tcPr>
          <w:p w14:paraId="11AA92C6"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574,12</w:t>
            </w:r>
          </w:p>
        </w:tc>
      </w:tr>
      <w:tr w:rsidR="006C7445" w:rsidRPr="00586CB9" w14:paraId="463835EA" w14:textId="77777777" w:rsidTr="00285993">
        <w:tc>
          <w:tcPr>
            <w:tcW w:w="538" w:type="dxa"/>
          </w:tcPr>
          <w:p w14:paraId="00C9F001" w14:textId="77777777" w:rsidR="006C7445" w:rsidRPr="00586CB9" w:rsidRDefault="006C7445" w:rsidP="00285993">
            <w:pPr>
              <w:jc w:val="center"/>
              <w:rPr>
                <w:rFonts w:ascii="Book Antiqua" w:eastAsiaTheme="minorEastAsia" w:hAnsi="Book Antiqua"/>
                <w:lang w:eastAsia="pl-PL"/>
              </w:rPr>
            </w:pPr>
            <w:r w:rsidRPr="00586CB9">
              <w:rPr>
                <w:rFonts w:ascii="Book Antiqua" w:eastAsiaTheme="minorEastAsia" w:hAnsi="Book Antiqua"/>
                <w:lang w:eastAsia="pl-PL"/>
              </w:rPr>
              <w:t>6</w:t>
            </w:r>
          </w:p>
        </w:tc>
        <w:tc>
          <w:tcPr>
            <w:tcW w:w="3856" w:type="dxa"/>
          </w:tcPr>
          <w:p w14:paraId="5E091779" w14:textId="77777777" w:rsidR="006C7445" w:rsidRPr="00586CB9" w:rsidRDefault="006C7445" w:rsidP="006C7445">
            <w:pPr>
              <w:rPr>
                <w:rFonts w:ascii="Book Antiqua" w:eastAsiaTheme="minorEastAsia" w:hAnsi="Book Antiqua"/>
                <w:lang w:eastAsia="pl-PL"/>
              </w:rPr>
            </w:pPr>
            <w:r w:rsidRPr="00586CB9">
              <w:rPr>
                <w:rFonts w:ascii="Book Antiqua" w:eastAsiaTheme="minorEastAsia" w:hAnsi="Book Antiqua"/>
                <w:lang w:eastAsia="pl-PL"/>
              </w:rPr>
              <w:t xml:space="preserve">grąd środkowoeuropejski i </w:t>
            </w:r>
            <w:proofErr w:type="spellStart"/>
            <w:r w:rsidRPr="00586CB9">
              <w:rPr>
                <w:rFonts w:ascii="Book Antiqua" w:eastAsiaTheme="minorEastAsia" w:hAnsi="Book Antiqua"/>
                <w:lang w:eastAsia="pl-PL"/>
              </w:rPr>
              <w:t>subkontynentalny</w:t>
            </w:r>
            <w:proofErr w:type="spellEnd"/>
            <w:r w:rsidRPr="00586CB9">
              <w:rPr>
                <w:rFonts w:ascii="Book Antiqua" w:eastAsiaTheme="minorEastAsia" w:hAnsi="Book Antiqua"/>
                <w:lang w:eastAsia="pl-PL"/>
              </w:rPr>
              <w:t xml:space="preserve"> (9170)</w:t>
            </w:r>
          </w:p>
        </w:tc>
        <w:tc>
          <w:tcPr>
            <w:tcW w:w="2422" w:type="dxa"/>
          </w:tcPr>
          <w:p w14:paraId="1DD6773E"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5</w:t>
            </w:r>
          </w:p>
        </w:tc>
        <w:tc>
          <w:tcPr>
            <w:tcW w:w="2080" w:type="dxa"/>
          </w:tcPr>
          <w:p w14:paraId="47A9553F" w14:textId="77777777" w:rsidR="006C7445" w:rsidRPr="00586CB9" w:rsidRDefault="006C7445" w:rsidP="002A723F">
            <w:pPr>
              <w:jc w:val="center"/>
              <w:rPr>
                <w:rFonts w:ascii="Book Antiqua" w:eastAsiaTheme="minorEastAsia" w:hAnsi="Book Antiqua"/>
                <w:lang w:eastAsia="pl-PL"/>
              </w:rPr>
            </w:pPr>
            <w:r w:rsidRPr="00586CB9">
              <w:rPr>
                <w:rFonts w:ascii="Book Antiqua" w:eastAsiaTheme="minorEastAsia" w:hAnsi="Book Antiqua"/>
                <w:lang w:eastAsia="pl-PL"/>
              </w:rPr>
              <w:t>14,82</w:t>
            </w:r>
          </w:p>
        </w:tc>
      </w:tr>
    </w:tbl>
    <w:p w14:paraId="75793EA7" w14:textId="77777777" w:rsidR="006C7445" w:rsidRPr="00586CB9" w:rsidRDefault="006C7445" w:rsidP="006C7445">
      <w:pPr>
        <w:rPr>
          <w:rFonts w:eastAsiaTheme="minorEastAsia"/>
          <w:lang w:eastAsia="pl-PL"/>
        </w:rPr>
      </w:pPr>
    </w:p>
    <w:p w14:paraId="4765750B" w14:textId="77777777" w:rsidR="006C7445" w:rsidRPr="00586CB9" w:rsidRDefault="006C7445" w:rsidP="006C7445">
      <w:pPr>
        <w:spacing w:line="360" w:lineRule="auto"/>
        <w:rPr>
          <w:rFonts w:ascii="Book Antiqua" w:hAnsi="Book Antiqua" w:cs="Calibri"/>
          <w:b/>
          <w:bCs/>
        </w:rPr>
      </w:pPr>
    </w:p>
    <w:p w14:paraId="1A4801E3" w14:textId="77777777" w:rsidR="006C7445" w:rsidRPr="00586CB9" w:rsidRDefault="006C7445" w:rsidP="004714AC">
      <w:pPr>
        <w:jc w:val="center"/>
      </w:pPr>
    </w:p>
    <w:p w14:paraId="577D219A" w14:textId="77777777" w:rsidR="006C7445" w:rsidRPr="00586CB9" w:rsidRDefault="006C7445" w:rsidP="004714AC">
      <w:pPr>
        <w:jc w:val="center"/>
      </w:pPr>
    </w:p>
    <w:sectPr w:rsidR="006C7445" w:rsidRPr="00586CB9" w:rsidSect="003C4FF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E856F" w15:done="0"/>
  <w15:commentEx w15:paraId="5E01E60A" w15:done="0"/>
  <w15:commentEx w15:paraId="09E2EAFF" w15:done="0"/>
  <w15:commentEx w15:paraId="615DF88D" w15:done="0"/>
  <w15:commentEx w15:paraId="6D1510BD" w15:done="0"/>
  <w15:commentEx w15:paraId="5C30027E" w15:done="0"/>
  <w15:commentEx w15:paraId="38DC81E7" w15:done="0"/>
  <w15:commentEx w15:paraId="7E70447E" w15:done="0"/>
  <w15:commentEx w15:paraId="3400A437" w15:done="0"/>
  <w15:commentEx w15:paraId="17A89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45899" w14:textId="77777777" w:rsidR="009D2930" w:rsidRDefault="009D2930">
      <w:pPr>
        <w:spacing w:after="0" w:line="240" w:lineRule="auto"/>
      </w:pPr>
      <w:r>
        <w:separator/>
      </w:r>
    </w:p>
  </w:endnote>
  <w:endnote w:type="continuationSeparator" w:id="0">
    <w:p w14:paraId="37BED099" w14:textId="77777777" w:rsidR="009D2930" w:rsidRDefault="009D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panose1 w:val="00000000000000000000"/>
    <w:charset w:val="EE"/>
    <w:family w:val="auto"/>
    <w:notTrueType/>
    <w:pitch w:val="default"/>
    <w:sig w:usb0="00000005" w:usb1="00000000" w:usb2="00000000" w:usb3="00000000" w:csb0="00000002" w:csb1="00000000"/>
  </w:font>
  <w:font w:name="BookAntiqua-Bold">
    <w:panose1 w:val="00000000000000000000"/>
    <w:charset w:val="EE"/>
    <w:family w:val="auto"/>
    <w:notTrueType/>
    <w:pitch w:val="default"/>
    <w:sig w:usb0="00000005" w:usb1="00000000" w:usb2="00000000" w:usb3="00000000" w:csb0="00000002" w:csb1="00000000"/>
  </w:font>
  <w:font w:name="BookAntiqua-BoldItalic">
    <w:panose1 w:val="00000000000000000000"/>
    <w:charset w:val="EE"/>
    <w:family w:val="auto"/>
    <w:notTrueType/>
    <w:pitch w:val="default"/>
    <w:sig w:usb0="00000005" w:usb1="00000000" w:usb2="00000000" w:usb3="00000000" w:csb0="00000002" w:csb1="00000000"/>
  </w:font>
  <w:font w:name="DejaVuSan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
    <w:altName w:val="Cambri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072737"/>
      <w:docPartObj>
        <w:docPartGallery w:val="Page Numbers (Bottom of Page)"/>
        <w:docPartUnique/>
      </w:docPartObj>
    </w:sdtPr>
    <w:sdtContent>
      <w:p w14:paraId="01040DE3" w14:textId="77777777" w:rsidR="003E10F8" w:rsidRDefault="003E10F8">
        <w:pPr>
          <w:pStyle w:val="Stopka"/>
          <w:jc w:val="center"/>
        </w:pPr>
        <w:r>
          <w:fldChar w:fldCharType="begin"/>
        </w:r>
        <w:r>
          <w:instrText>PAGE   \* MERGEFORMAT</w:instrText>
        </w:r>
        <w:r>
          <w:fldChar w:fldCharType="separate"/>
        </w:r>
        <w:r w:rsidR="005A2EEB">
          <w:rPr>
            <w:noProof/>
          </w:rPr>
          <w:t>39</w:t>
        </w:r>
        <w:r>
          <w:rPr>
            <w:noProof/>
          </w:rPr>
          <w:fldChar w:fldCharType="end"/>
        </w:r>
      </w:p>
    </w:sdtContent>
  </w:sdt>
  <w:p w14:paraId="13956EB2" w14:textId="77777777" w:rsidR="003E10F8" w:rsidRDefault="003E10F8" w:rsidP="00965E9A">
    <w:pPr>
      <w:tabs>
        <w:tab w:val="left" w:pos="29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6264"/>
      <w:docPartObj>
        <w:docPartGallery w:val="Page Numbers (Bottom of Page)"/>
        <w:docPartUnique/>
      </w:docPartObj>
    </w:sdtPr>
    <w:sdtContent>
      <w:p w14:paraId="27DDF512" w14:textId="77777777" w:rsidR="003E10F8" w:rsidRDefault="003E10F8">
        <w:pPr>
          <w:pStyle w:val="Stopka"/>
          <w:jc w:val="center"/>
        </w:pPr>
        <w:r>
          <w:fldChar w:fldCharType="begin"/>
        </w:r>
        <w:r>
          <w:instrText>PAGE   \* MERGEFORMAT</w:instrText>
        </w:r>
        <w:r>
          <w:fldChar w:fldCharType="separate"/>
        </w:r>
        <w:r w:rsidR="005A2EEB">
          <w:rPr>
            <w:noProof/>
          </w:rPr>
          <w:t>45</w:t>
        </w:r>
        <w:r>
          <w:rPr>
            <w:noProof/>
          </w:rPr>
          <w:fldChar w:fldCharType="end"/>
        </w:r>
      </w:p>
    </w:sdtContent>
  </w:sdt>
  <w:p w14:paraId="090F8643" w14:textId="77777777" w:rsidR="003E10F8" w:rsidRDefault="003E10F8" w:rsidP="00965E9A">
    <w:pPr>
      <w:tabs>
        <w:tab w:val="left" w:pos="297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DF6B" w14:textId="77777777" w:rsidR="003E10F8" w:rsidRDefault="003E10F8" w:rsidP="00965E9A">
    <w:pPr>
      <w:tabs>
        <w:tab w:val="left" w:pos="2974"/>
      </w:tabs>
    </w:pPr>
    <w:r>
      <w:rPr>
        <w:noProof/>
        <w:lang w:eastAsia="pl-PL"/>
      </w:rPr>
      <mc:AlternateContent>
        <mc:Choice Requires="wps">
          <w:drawing>
            <wp:anchor distT="0" distB="0" distL="457200" distR="114300" simplePos="0" relativeHeight="251659264" behindDoc="0" locked="0" layoutInCell="0" allowOverlap="1" wp14:anchorId="13C1530B" wp14:editId="7A9B783A">
              <wp:simplePos x="0" y="0"/>
              <wp:positionH relativeFrom="margin">
                <wp:posOffset>721360</wp:posOffset>
              </wp:positionH>
              <wp:positionV relativeFrom="margin">
                <wp:posOffset>8976995</wp:posOffset>
              </wp:positionV>
              <wp:extent cx="5454015" cy="552450"/>
              <wp:effectExtent l="0" t="0" r="0" b="0"/>
              <wp:wrapSquare wrapText="bothSides"/>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55245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4858943B" w14:textId="77777777" w:rsidR="003E10F8" w:rsidRPr="00694B64" w:rsidRDefault="003E10F8" w:rsidP="00965E9A">
                          <w:pPr>
                            <w:spacing w:after="0" w:line="240" w:lineRule="auto"/>
                            <w:jc w:val="center"/>
                            <w:rPr>
                              <w:rFonts w:cs="Calibri"/>
                              <w:b/>
                              <w:color w:val="1F497D"/>
                              <w:sz w:val="16"/>
                              <w:szCs w:val="16"/>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Prostokąt 5" o:spid="_x0000_s1027" style="position:absolute;margin-left:56.8pt;margin-top:706.85pt;width:429.45pt;height:43.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" o:allowincell="f" stroked="f" strokeweight="1.25pt">
              <v:textbox inset=",7.2pt,,7.2pt">
                <w:txbxContent>
                  <w:p w14:paraId="4858943B" w14:textId="77777777" w:rsidR="008323E5" w:rsidRPr="00694B64" w:rsidRDefault="008323E5" w:rsidP="00965E9A">
                    <w:pPr>
                      <w:spacing w:after="0" w:line="240" w:lineRule="auto"/>
                      <w:jc w:val="center"/>
                      <w:rPr>
                        <w:rFonts w:cs="Calibri"/>
                        <w:b/>
                        <w:color w:val="1F497D"/>
                        <w:sz w:val="16"/>
                        <w:szCs w:val="16"/>
                      </w:rPr>
                    </w:pPr>
                  </w:p>
                </w:txbxContent>
              </v:textbox>
              <w10:wrap type="square" anchorx="margin" anchory="margin"/>
            </v:rect>
          </w:pict>
        </mc:Fallback>
      </mc:AlternateContent>
    </w:r>
  </w:p>
  <w:p w14:paraId="0390033C" w14:textId="77777777" w:rsidR="003E10F8" w:rsidRDefault="003E1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0652" w14:textId="77777777" w:rsidR="009D2930" w:rsidRDefault="009D2930">
      <w:pPr>
        <w:spacing w:after="0" w:line="240" w:lineRule="auto"/>
      </w:pPr>
      <w:r>
        <w:separator/>
      </w:r>
    </w:p>
  </w:footnote>
  <w:footnote w:type="continuationSeparator" w:id="0">
    <w:p w14:paraId="1F3BCE26" w14:textId="77777777" w:rsidR="009D2930" w:rsidRDefault="009D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E4AD" w14:textId="77777777" w:rsidR="003E10F8" w:rsidRDefault="003E10F8" w:rsidP="00965E9A">
    <w:pPr>
      <w:pStyle w:val="Nagwek"/>
      <w:jc w:val="center"/>
    </w:pPr>
    <w:r>
      <w:rPr>
        <w:noProof/>
        <w:lang w:eastAsia="pl-PL"/>
      </w:rPr>
      <w:drawing>
        <wp:inline distT="0" distB="0" distL="0" distR="0" wp14:anchorId="43E8580B" wp14:editId="438689AB">
          <wp:extent cx="5760720" cy="96647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RenII z logotypem_rozstrzelone_log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664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C9E2" w14:textId="77777777" w:rsidR="003E10F8" w:rsidRDefault="003E10F8">
    <w:pPr>
      <w:pStyle w:val="Nagwek"/>
    </w:pPr>
    <w:r w:rsidRPr="005F70F3">
      <w:rPr>
        <w:rFonts w:ascii="Book Antiqua" w:hAnsi="Book Antiqua"/>
        <w:noProof/>
        <w:lang w:eastAsia="pl-PL"/>
      </w:rPr>
      <w:drawing>
        <wp:inline distT="0" distB="0" distL="0" distR="0" wp14:anchorId="1B5C3FA3" wp14:editId="3D0213E0">
          <wp:extent cx="5760720" cy="719455"/>
          <wp:effectExtent l="0" t="0" r="0" b="4445"/>
          <wp:docPr id="2" name="Obraz 2" descr="C:\Users\JZawadzka\Desktop\KSIĘGOWOŚC_LIFE\nagłówek_RenII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awadzka\Desktop\KSIĘGOWOŚC_LIFE\nagłówek_RenII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9455"/>
                  </a:xfrm>
                  <a:prstGeom prst="rect">
                    <a:avLst/>
                  </a:prstGeom>
                  <a:noFill/>
                  <a:ln>
                    <a:noFill/>
                  </a:ln>
                </pic:spPr>
              </pic:pic>
            </a:graphicData>
          </a:graphic>
        </wp:inline>
      </w:drawing>
    </w:r>
  </w:p>
  <w:p w14:paraId="79BF8E68" w14:textId="77777777" w:rsidR="003E10F8" w:rsidRDefault="003E1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AACD40"/>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3."/>
      <w:lvlJc w:val="left"/>
      <w:pPr>
        <w:ind w:left="720" w:hanging="720"/>
      </w:pPr>
      <w:rPr>
        <w:rFonts w:hint="default"/>
        <w:color w:val="auto"/>
      </w:rPr>
    </w:lvl>
    <w:lvl w:ilvl="3">
      <w:start w:val="1"/>
      <w:numFmt w:val="lowerLetter"/>
      <w:lvlText w:val="%4)"/>
      <w:lvlJc w:val="left"/>
      <w:pPr>
        <w:ind w:left="864" w:hanging="864"/>
      </w:pPr>
      <w:rPr>
        <w:rFonts w:hint="default"/>
        <w:color w:val="000000" w:themeColor="text1"/>
      </w:rPr>
    </w:lvl>
    <w:lvl w:ilvl="4">
      <w:start w:val="1"/>
      <w:numFmt w:val="none"/>
      <w:pStyle w:val="Nagwek5"/>
      <w:suff w:val="nothing"/>
      <w:lvlText w:val=""/>
      <w:lvlJc w:val="left"/>
      <w:pPr>
        <w:ind w:left="1008" w:hanging="1008"/>
      </w:pPr>
      <w:rPr>
        <w:rFonts w:hint="default"/>
      </w:rPr>
    </w:lvl>
    <w:lvl w:ilvl="5">
      <w:start w:val="1"/>
      <w:numFmt w:val="none"/>
      <w:pStyle w:val="Nagwek6"/>
      <w:suff w:val="nothing"/>
      <w:lvlText w:val=""/>
      <w:lvlJc w:val="left"/>
      <w:pPr>
        <w:ind w:left="1152" w:hanging="1152"/>
      </w:pPr>
      <w:rPr>
        <w:rFonts w:hint="default"/>
      </w:rPr>
    </w:lvl>
    <w:lvl w:ilvl="6">
      <w:start w:val="1"/>
      <w:numFmt w:val="none"/>
      <w:pStyle w:val="Nagwek7"/>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2"/>
    <w:multiLevelType w:val="multilevel"/>
    <w:tmpl w:val="00000002"/>
    <w:name w:val="WW8Num2"/>
    <w:lvl w:ilvl="0">
      <w:start w:val="1"/>
      <w:numFmt w:val="none"/>
      <w:pStyle w:val="Listapunktowana5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0C6F5E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11"/>
        </w:tabs>
        <w:ind w:left="1211"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0B"/>
    <w:multiLevelType w:val="singleLevel"/>
    <w:tmpl w:val="C3B47A0A"/>
    <w:name w:val="WW8Num32"/>
    <w:lvl w:ilvl="0">
      <w:start w:val="1"/>
      <w:numFmt w:val="decimal"/>
      <w:lvlText w:val="%1."/>
      <w:lvlJc w:val="left"/>
      <w:pPr>
        <w:tabs>
          <w:tab w:val="num" w:pos="397"/>
        </w:tabs>
        <w:ind w:left="284" w:hanging="114"/>
      </w:pPr>
      <w:rPr>
        <w:rFonts w:ascii="Book Antiqua" w:eastAsia="Times New Roman" w:hAnsi="Book Antiqua" w:cs="Times New Roman" w:hint="default"/>
        <w:b w:val="0"/>
        <w:bCs/>
      </w:rPr>
    </w:lvl>
  </w:abstractNum>
  <w:abstractNum w:abstractNumId="4">
    <w:nsid w:val="025C3A59"/>
    <w:multiLevelType w:val="hybridMultilevel"/>
    <w:tmpl w:val="85B042D0"/>
    <w:lvl w:ilvl="0" w:tplc="85A0E2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242553"/>
    <w:multiLevelType w:val="hybridMultilevel"/>
    <w:tmpl w:val="AF5272B6"/>
    <w:lvl w:ilvl="0" w:tplc="B928DF2A">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DA7C81"/>
    <w:multiLevelType w:val="hybridMultilevel"/>
    <w:tmpl w:val="D2EAF5CA"/>
    <w:lvl w:ilvl="0" w:tplc="40820E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710C25"/>
    <w:multiLevelType w:val="hybridMultilevel"/>
    <w:tmpl w:val="31CA8412"/>
    <w:lvl w:ilvl="0" w:tplc="5CEA101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245990"/>
    <w:multiLevelType w:val="hybridMultilevel"/>
    <w:tmpl w:val="68668382"/>
    <w:lvl w:ilvl="0" w:tplc="A23EC5AC">
      <w:start w:val="4"/>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287FF9"/>
    <w:multiLevelType w:val="hybridMultilevel"/>
    <w:tmpl w:val="1310C29A"/>
    <w:lvl w:ilvl="0" w:tplc="884A157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762F8C"/>
    <w:multiLevelType w:val="hybridMultilevel"/>
    <w:tmpl w:val="28744304"/>
    <w:lvl w:ilvl="0" w:tplc="56BAB37C">
      <w:start w:val="1"/>
      <w:numFmt w:val="decimal"/>
      <w:lvlText w:val="%1."/>
      <w:lvlJc w:val="left"/>
      <w:pPr>
        <w:ind w:left="720" w:hanging="360"/>
      </w:pPr>
      <w:rPr>
        <w:rFonts w:ascii="Book Antiqua" w:hAnsi="Book Antiqua"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D25161"/>
    <w:multiLevelType w:val="hybridMultilevel"/>
    <w:tmpl w:val="5782A352"/>
    <w:lvl w:ilvl="0" w:tplc="F7E0FDA2">
      <w:start w:val="2"/>
      <w:numFmt w:val="bullet"/>
      <w:lvlText w:val="-"/>
      <w:lvlJc w:val="left"/>
      <w:pPr>
        <w:ind w:left="1440" w:hanging="360"/>
      </w:pPr>
      <w:rPr>
        <w:rFonts w:ascii="Times New Roman" w:hAnsi="Times New Roman" w:cs="Times New Roman"/>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12">
    <w:nsid w:val="07C250EB"/>
    <w:multiLevelType w:val="hybridMultilevel"/>
    <w:tmpl w:val="C4768A7C"/>
    <w:lvl w:ilvl="0" w:tplc="0000000B">
      <w:start w:val="1"/>
      <w:numFmt w:val="decimal"/>
      <w:pStyle w:val="punkty"/>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07EC14FE"/>
    <w:multiLevelType w:val="hybridMultilevel"/>
    <w:tmpl w:val="9466A226"/>
    <w:lvl w:ilvl="0" w:tplc="AFF6F53C">
      <w:start w:val="1"/>
      <w:numFmt w:val="decimal"/>
      <w:lvlText w:val="%1."/>
      <w:lvlJc w:val="left"/>
      <w:pPr>
        <w:ind w:left="720" w:hanging="360"/>
      </w:pPr>
      <w:rPr>
        <w:rFonts w:ascii="Arial" w:hAnsi="Arial" w:cs="Arial" w:hint="default"/>
        <w:b w:val="0"/>
        <w:color w:val="auto"/>
      </w:rPr>
    </w:lvl>
    <w:lvl w:ilvl="1" w:tplc="04150017">
      <w:start w:val="1"/>
      <w:numFmt w:val="lowerLetter"/>
      <w:lvlText w:val="%2)"/>
      <w:lvlJc w:val="left"/>
      <w:pPr>
        <w:ind w:left="305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A66DE9"/>
    <w:multiLevelType w:val="hybridMultilevel"/>
    <w:tmpl w:val="F998F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B04DF5"/>
    <w:multiLevelType w:val="hybridMultilevel"/>
    <w:tmpl w:val="B22CB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982122"/>
    <w:multiLevelType w:val="hybridMultilevel"/>
    <w:tmpl w:val="9E9C76FC"/>
    <w:lvl w:ilvl="0" w:tplc="6986BE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984E73"/>
    <w:multiLevelType w:val="hybridMultilevel"/>
    <w:tmpl w:val="411E9BDA"/>
    <w:lvl w:ilvl="0" w:tplc="6A6C27E4">
      <w:start w:val="1"/>
      <w:numFmt w:val="decimal"/>
      <w:lvlText w:val="%1."/>
      <w:lvlJc w:val="left"/>
      <w:pPr>
        <w:ind w:left="502"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A5F61"/>
    <w:multiLevelType w:val="hybridMultilevel"/>
    <w:tmpl w:val="B5CAB14E"/>
    <w:lvl w:ilvl="0" w:tplc="1F042C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D5F190E"/>
    <w:multiLevelType w:val="hybridMultilevel"/>
    <w:tmpl w:val="28744304"/>
    <w:lvl w:ilvl="0" w:tplc="56BAB37C">
      <w:start w:val="1"/>
      <w:numFmt w:val="decimal"/>
      <w:lvlText w:val="%1."/>
      <w:lvlJc w:val="left"/>
      <w:pPr>
        <w:ind w:left="720" w:hanging="360"/>
      </w:pPr>
      <w:rPr>
        <w:rFonts w:ascii="Book Antiqua" w:hAnsi="Book Antiqua"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F3017C"/>
    <w:multiLevelType w:val="hybridMultilevel"/>
    <w:tmpl w:val="44DC0FF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071A23"/>
    <w:multiLevelType w:val="hybridMultilevel"/>
    <w:tmpl w:val="44DC0FF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3D58C6"/>
    <w:multiLevelType w:val="hybridMultilevel"/>
    <w:tmpl w:val="EF10DE64"/>
    <w:lvl w:ilvl="0" w:tplc="D12AC006">
      <w:start w:val="1"/>
      <w:numFmt w:val="lowerLetter"/>
      <w:lvlText w:val="%1)"/>
      <w:lvlJc w:val="left"/>
      <w:pPr>
        <w:ind w:left="1146" w:hanging="360"/>
      </w:pPr>
      <w:rPr>
        <w:rFonts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35E3FC7"/>
    <w:multiLevelType w:val="hybridMultilevel"/>
    <w:tmpl w:val="E1BC8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90281E"/>
    <w:multiLevelType w:val="hybridMultilevel"/>
    <w:tmpl w:val="1FF8C164"/>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5">
    <w:nsid w:val="163518C3"/>
    <w:multiLevelType w:val="hybridMultilevel"/>
    <w:tmpl w:val="6472F9AC"/>
    <w:lvl w:ilvl="0" w:tplc="078AB2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64627FD"/>
    <w:multiLevelType w:val="hybridMultilevel"/>
    <w:tmpl w:val="B26A3D0E"/>
    <w:lvl w:ilvl="0" w:tplc="FA74F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580DF1"/>
    <w:multiLevelType w:val="hybridMultilevel"/>
    <w:tmpl w:val="E0A6F5A0"/>
    <w:lvl w:ilvl="0" w:tplc="40820E10">
      <w:start w:val="1"/>
      <w:numFmt w:val="decimal"/>
      <w:pStyle w:val="Listapunktowana3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89A059D"/>
    <w:multiLevelType w:val="hybridMultilevel"/>
    <w:tmpl w:val="5882E792"/>
    <w:lvl w:ilvl="0" w:tplc="A336EEE4">
      <w:start w:val="1"/>
      <w:numFmt w:val="decimal"/>
      <w:lvlText w:val="%1."/>
      <w:lvlJc w:val="left"/>
      <w:pPr>
        <w:ind w:left="36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19853C29"/>
    <w:multiLevelType w:val="hybridMultilevel"/>
    <w:tmpl w:val="7C0AF6F2"/>
    <w:name w:val="WW8Num4122"/>
    <w:lvl w:ilvl="0" w:tplc="CC52F01E">
      <w:start w:val="2"/>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2793E"/>
    <w:multiLevelType w:val="hybridMultilevel"/>
    <w:tmpl w:val="E3B63E48"/>
    <w:lvl w:ilvl="0" w:tplc="27960E5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5576EE"/>
    <w:multiLevelType w:val="hybridMultilevel"/>
    <w:tmpl w:val="67522408"/>
    <w:lvl w:ilvl="0" w:tplc="9522D084">
      <w:start w:val="1"/>
      <w:numFmt w:val="lowerLetter"/>
      <w:lvlText w:val="%1)"/>
      <w:lvlJc w:val="left"/>
      <w:pPr>
        <w:ind w:left="720" w:hanging="360"/>
      </w:pPr>
      <w:rPr>
        <w:rFonts w:ascii="Book Antiqua" w:hAnsi="Book Antiqua" w:hint="default"/>
        <w:b w:val="0"/>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0654C7"/>
    <w:multiLevelType w:val="hybridMultilevel"/>
    <w:tmpl w:val="2C9A96DA"/>
    <w:lvl w:ilvl="0" w:tplc="C86A25B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3C68E2"/>
    <w:multiLevelType w:val="hybridMultilevel"/>
    <w:tmpl w:val="F7F2ACE0"/>
    <w:lvl w:ilvl="0" w:tplc="BDBED71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8F67B4"/>
    <w:multiLevelType w:val="hybridMultilevel"/>
    <w:tmpl w:val="31CA8412"/>
    <w:lvl w:ilvl="0" w:tplc="5CEA101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4272438"/>
    <w:multiLevelType w:val="hybridMultilevel"/>
    <w:tmpl w:val="9F40FBE2"/>
    <w:lvl w:ilvl="0" w:tplc="3954BC0C">
      <w:start w:val="1"/>
      <w:numFmt w:val="decimal"/>
      <w:lvlText w:val="%1."/>
      <w:lvlJc w:val="left"/>
      <w:pPr>
        <w:tabs>
          <w:tab w:val="num" w:pos="360"/>
        </w:tabs>
        <w:ind w:left="360" w:hanging="360"/>
      </w:pPr>
      <w:rPr>
        <w:rFonts w:hint="default"/>
      </w:rPr>
    </w:lvl>
    <w:lvl w:ilvl="1" w:tplc="04150019" w:tentative="1">
      <w:start w:val="1"/>
      <w:numFmt w:val="bullet"/>
      <w:lvlText w:val="o"/>
      <w:lvlJc w:val="left"/>
      <w:pPr>
        <w:tabs>
          <w:tab w:val="num" w:pos="0"/>
        </w:tabs>
        <w:ind w:left="0" w:hanging="360"/>
      </w:pPr>
      <w:rPr>
        <w:rFonts w:ascii="Courier New" w:hAnsi="Courier New" w:hint="default"/>
      </w:rPr>
    </w:lvl>
    <w:lvl w:ilvl="2" w:tplc="0415001B" w:tentative="1">
      <w:start w:val="1"/>
      <w:numFmt w:val="bullet"/>
      <w:lvlText w:val=""/>
      <w:lvlJc w:val="left"/>
      <w:pPr>
        <w:tabs>
          <w:tab w:val="num" w:pos="720"/>
        </w:tabs>
        <w:ind w:left="720" w:hanging="360"/>
      </w:pPr>
      <w:rPr>
        <w:rFonts w:ascii="Wingdings" w:hAnsi="Wingdings" w:hint="default"/>
      </w:rPr>
    </w:lvl>
    <w:lvl w:ilvl="3" w:tplc="0415000F" w:tentative="1">
      <w:start w:val="1"/>
      <w:numFmt w:val="bullet"/>
      <w:lvlText w:val=""/>
      <w:lvlJc w:val="left"/>
      <w:pPr>
        <w:tabs>
          <w:tab w:val="num" w:pos="1440"/>
        </w:tabs>
        <w:ind w:left="1440" w:hanging="360"/>
      </w:pPr>
      <w:rPr>
        <w:rFonts w:ascii="Symbol" w:hAnsi="Symbol" w:hint="default"/>
      </w:rPr>
    </w:lvl>
    <w:lvl w:ilvl="4" w:tplc="04150019" w:tentative="1">
      <w:start w:val="1"/>
      <w:numFmt w:val="bullet"/>
      <w:lvlText w:val="o"/>
      <w:lvlJc w:val="left"/>
      <w:pPr>
        <w:tabs>
          <w:tab w:val="num" w:pos="2160"/>
        </w:tabs>
        <w:ind w:left="2160" w:hanging="360"/>
      </w:pPr>
      <w:rPr>
        <w:rFonts w:ascii="Courier New" w:hAnsi="Courier New" w:hint="default"/>
      </w:rPr>
    </w:lvl>
    <w:lvl w:ilvl="5" w:tplc="0415001B" w:tentative="1">
      <w:start w:val="1"/>
      <w:numFmt w:val="bullet"/>
      <w:lvlText w:val=""/>
      <w:lvlJc w:val="left"/>
      <w:pPr>
        <w:tabs>
          <w:tab w:val="num" w:pos="2880"/>
        </w:tabs>
        <w:ind w:left="2880" w:hanging="360"/>
      </w:pPr>
      <w:rPr>
        <w:rFonts w:ascii="Wingdings" w:hAnsi="Wingdings" w:hint="default"/>
      </w:rPr>
    </w:lvl>
    <w:lvl w:ilvl="6" w:tplc="0415000F" w:tentative="1">
      <w:start w:val="1"/>
      <w:numFmt w:val="bullet"/>
      <w:lvlText w:val=""/>
      <w:lvlJc w:val="left"/>
      <w:pPr>
        <w:tabs>
          <w:tab w:val="num" w:pos="3600"/>
        </w:tabs>
        <w:ind w:left="3600" w:hanging="360"/>
      </w:pPr>
      <w:rPr>
        <w:rFonts w:ascii="Symbol" w:hAnsi="Symbol" w:hint="default"/>
      </w:rPr>
    </w:lvl>
    <w:lvl w:ilvl="7" w:tplc="04150019" w:tentative="1">
      <w:start w:val="1"/>
      <w:numFmt w:val="bullet"/>
      <w:lvlText w:val="o"/>
      <w:lvlJc w:val="left"/>
      <w:pPr>
        <w:tabs>
          <w:tab w:val="num" w:pos="4320"/>
        </w:tabs>
        <w:ind w:left="4320" w:hanging="360"/>
      </w:pPr>
      <w:rPr>
        <w:rFonts w:ascii="Courier New" w:hAnsi="Courier New" w:hint="default"/>
      </w:rPr>
    </w:lvl>
    <w:lvl w:ilvl="8" w:tplc="0415001B" w:tentative="1">
      <w:start w:val="1"/>
      <w:numFmt w:val="bullet"/>
      <w:lvlText w:val=""/>
      <w:lvlJc w:val="left"/>
      <w:pPr>
        <w:tabs>
          <w:tab w:val="num" w:pos="5040"/>
        </w:tabs>
        <w:ind w:left="5040" w:hanging="360"/>
      </w:pPr>
      <w:rPr>
        <w:rFonts w:ascii="Wingdings" w:hAnsi="Wingdings" w:hint="default"/>
      </w:rPr>
    </w:lvl>
  </w:abstractNum>
  <w:abstractNum w:abstractNumId="36">
    <w:nsid w:val="244645EE"/>
    <w:multiLevelType w:val="hybridMultilevel"/>
    <w:tmpl w:val="F2C63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3E422E"/>
    <w:multiLevelType w:val="hybridMultilevel"/>
    <w:tmpl w:val="7820D100"/>
    <w:lvl w:ilvl="0" w:tplc="D37253D4">
      <w:start w:val="1"/>
      <w:numFmt w:val="lowerLetter"/>
      <w:lvlText w:val="%1)"/>
      <w:lvlJc w:val="left"/>
      <w:pPr>
        <w:ind w:left="1038" w:hanging="360"/>
      </w:pPr>
      <w:rPr>
        <w:rFonts w:hint="default"/>
      </w:rPr>
    </w:lvl>
    <w:lvl w:ilvl="1" w:tplc="04150003" w:tentative="1">
      <w:start w:val="1"/>
      <w:numFmt w:val="lowerLetter"/>
      <w:lvlText w:val="%2."/>
      <w:lvlJc w:val="left"/>
      <w:pPr>
        <w:ind w:left="1758" w:hanging="360"/>
      </w:pPr>
    </w:lvl>
    <w:lvl w:ilvl="2" w:tplc="04150005" w:tentative="1">
      <w:start w:val="1"/>
      <w:numFmt w:val="lowerRoman"/>
      <w:lvlText w:val="%3."/>
      <w:lvlJc w:val="right"/>
      <w:pPr>
        <w:ind w:left="2478" w:hanging="180"/>
      </w:pPr>
    </w:lvl>
    <w:lvl w:ilvl="3" w:tplc="04150001" w:tentative="1">
      <w:start w:val="1"/>
      <w:numFmt w:val="decimal"/>
      <w:lvlText w:val="%4."/>
      <w:lvlJc w:val="left"/>
      <w:pPr>
        <w:ind w:left="3198" w:hanging="360"/>
      </w:pPr>
    </w:lvl>
    <w:lvl w:ilvl="4" w:tplc="04150003" w:tentative="1">
      <w:start w:val="1"/>
      <w:numFmt w:val="lowerLetter"/>
      <w:lvlText w:val="%5."/>
      <w:lvlJc w:val="left"/>
      <w:pPr>
        <w:ind w:left="3918" w:hanging="360"/>
      </w:pPr>
    </w:lvl>
    <w:lvl w:ilvl="5" w:tplc="04150005" w:tentative="1">
      <w:start w:val="1"/>
      <w:numFmt w:val="lowerRoman"/>
      <w:lvlText w:val="%6."/>
      <w:lvlJc w:val="right"/>
      <w:pPr>
        <w:ind w:left="4638" w:hanging="180"/>
      </w:pPr>
    </w:lvl>
    <w:lvl w:ilvl="6" w:tplc="04150001" w:tentative="1">
      <w:start w:val="1"/>
      <w:numFmt w:val="decimal"/>
      <w:lvlText w:val="%7."/>
      <w:lvlJc w:val="left"/>
      <w:pPr>
        <w:ind w:left="5358" w:hanging="360"/>
      </w:pPr>
    </w:lvl>
    <w:lvl w:ilvl="7" w:tplc="04150003" w:tentative="1">
      <w:start w:val="1"/>
      <w:numFmt w:val="lowerLetter"/>
      <w:lvlText w:val="%8."/>
      <w:lvlJc w:val="left"/>
      <w:pPr>
        <w:ind w:left="6078" w:hanging="360"/>
      </w:pPr>
    </w:lvl>
    <w:lvl w:ilvl="8" w:tplc="04150005" w:tentative="1">
      <w:start w:val="1"/>
      <w:numFmt w:val="lowerRoman"/>
      <w:lvlText w:val="%9."/>
      <w:lvlJc w:val="right"/>
      <w:pPr>
        <w:ind w:left="6798" w:hanging="180"/>
      </w:pPr>
    </w:lvl>
  </w:abstractNum>
  <w:abstractNum w:abstractNumId="38">
    <w:nsid w:val="265E2199"/>
    <w:multiLevelType w:val="hybridMultilevel"/>
    <w:tmpl w:val="52E486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7871C5"/>
    <w:multiLevelType w:val="multilevel"/>
    <w:tmpl w:val="6D1EAE5E"/>
    <w:name w:val="WW8Num413"/>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7E779BA"/>
    <w:multiLevelType w:val="hybridMultilevel"/>
    <w:tmpl w:val="C49E52FA"/>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292776D9"/>
    <w:multiLevelType w:val="hybridMultilevel"/>
    <w:tmpl w:val="5776A7EC"/>
    <w:lvl w:ilvl="0" w:tplc="209EC06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303789"/>
    <w:multiLevelType w:val="hybridMultilevel"/>
    <w:tmpl w:val="0F0A5BCC"/>
    <w:lvl w:ilvl="0" w:tplc="3066325E">
      <w:start w:val="3"/>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371210"/>
    <w:multiLevelType w:val="hybridMultilevel"/>
    <w:tmpl w:val="3960755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nsid w:val="2BBA2816"/>
    <w:multiLevelType w:val="hybridMultilevel"/>
    <w:tmpl w:val="0560B3F2"/>
    <w:lvl w:ilvl="0" w:tplc="D12AC006">
      <w:start w:val="1"/>
      <w:numFmt w:val="lowerLetter"/>
      <w:lvlText w:val="%1)"/>
      <w:lvlJc w:val="left"/>
      <w:pPr>
        <w:ind w:left="1146" w:hanging="360"/>
      </w:pPr>
      <w:rPr>
        <w:rFonts w:hint="default"/>
        <w:color w:val="000000" w:themeColor="text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nsid w:val="2BD67299"/>
    <w:multiLevelType w:val="hybridMultilevel"/>
    <w:tmpl w:val="C5BA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B85287"/>
    <w:multiLevelType w:val="hybridMultilevel"/>
    <w:tmpl w:val="A3D49C0C"/>
    <w:lvl w:ilvl="0" w:tplc="D12AC006">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D1A6AA9"/>
    <w:multiLevelType w:val="hybridMultilevel"/>
    <w:tmpl w:val="44DC0FF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982756"/>
    <w:multiLevelType w:val="hybridMultilevel"/>
    <w:tmpl w:val="52E486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B54360"/>
    <w:multiLevelType w:val="hybridMultilevel"/>
    <w:tmpl w:val="A71EC6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22622EB"/>
    <w:multiLevelType w:val="hybridMultilevel"/>
    <w:tmpl w:val="2DD0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593F9F"/>
    <w:multiLevelType w:val="hybridMultilevel"/>
    <w:tmpl w:val="5FD4B412"/>
    <w:lvl w:ilvl="0" w:tplc="C1288BE8">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0B6C16"/>
    <w:multiLevelType w:val="hybridMultilevel"/>
    <w:tmpl w:val="BD084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F209BD"/>
    <w:multiLevelType w:val="hybridMultilevel"/>
    <w:tmpl w:val="6C4E4C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6396457"/>
    <w:multiLevelType w:val="hybridMultilevel"/>
    <w:tmpl w:val="9134DE72"/>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5">
    <w:nsid w:val="37B727D9"/>
    <w:multiLevelType w:val="hybridMultilevel"/>
    <w:tmpl w:val="F7E22CFA"/>
    <w:lvl w:ilvl="0" w:tplc="2CCA939C">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FE428B"/>
    <w:multiLevelType w:val="hybridMultilevel"/>
    <w:tmpl w:val="20E08F98"/>
    <w:lvl w:ilvl="0" w:tplc="1A5822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5A12D4"/>
    <w:multiLevelType w:val="hybridMultilevel"/>
    <w:tmpl w:val="C5BA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1D3A82"/>
    <w:multiLevelType w:val="hybridMultilevel"/>
    <w:tmpl w:val="9134DE72"/>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9">
    <w:nsid w:val="3B6B33F6"/>
    <w:multiLevelType w:val="hybridMultilevel"/>
    <w:tmpl w:val="F998F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0542EB"/>
    <w:multiLevelType w:val="hybridMultilevel"/>
    <w:tmpl w:val="C49E52FA"/>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nsid w:val="3D534A9D"/>
    <w:multiLevelType w:val="hybridMultilevel"/>
    <w:tmpl w:val="498624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F7C2623"/>
    <w:multiLevelType w:val="hybridMultilevel"/>
    <w:tmpl w:val="033C5E08"/>
    <w:lvl w:ilvl="0" w:tplc="C9D0E3FE">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6F2671"/>
    <w:multiLevelType w:val="multilevel"/>
    <w:tmpl w:val="7C1E079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15354D2"/>
    <w:multiLevelType w:val="hybridMultilevel"/>
    <w:tmpl w:val="A71EC66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42062BDC"/>
    <w:multiLevelType w:val="hybridMultilevel"/>
    <w:tmpl w:val="5FD4B412"/>
    <w:lvl w:ilvl="0" w:tplc="C1288BE8">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3973D4"/>
    <w:multiLevelType w:val="multilevel"/>
    <w:tmpl w:val="949CB16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49E128B"/>
    <w:multiLevelType w:val="hybridMultilevel"/>
    <w:tmpl w:val="7586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5F332F3"/>
    <w:multiLevelType w:val="hybridMultilevel"/>
    <w:tmpl w:val="A4B40CB2"/>
    <w:lvl w:ilvl="0" w:tplc="884A157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0D093F"/>
    <w:multiLevelType w:val="hybridMultilevel"/>
    <w:tmpl w:val="C9B81B78"/>
    <w:lvl w:ilvl="0" w:tplc="2D0EC03A">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392117"/>
    <w:multiLevelType w:val="hybridMultilevel"/>
    <w:tmpl w:val="5882E792"/>
    <w:lvl w:ilvl="0" w:tplc="A336EEE4">
      <w:start w:val="1"/>
      <w:numFmt w:val="decimal"/>
      <w:lvlText w:val="%1."/>
      <w:lvlJc w:val="left"/>
      <w:pPr>
        <w:ind w:left="36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nsid w:val="48C27AD8"/>
    <w:multiLevelType w:val="hybridMultilevel"/>
    <w:tmpl w:val="F2C63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092B8E"/>
    <w:multiLevelType w:val="hybridMultilevel"/>
    <w:tmpl w:val="10D2A95E"/>
    <w:lvl w:ilvl="0" w:tplc="630EA66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9AE5702"/>
    <w:multiLevelType w:val="hybridMultilevel"/>
    <w:tmpl w:val="31FA959C"/>
    <w:lvl w:ilvl="0" w:tplc="D12AC00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AE5E33"/>
    <w:multiLevelType w:val="hybridMultilevel"/>
    <w:tmpl w:val="CFD821AC"/>
    <w:lvl w:ilvl="0" w:tplc="F00A6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9DB2836"/>
    <w:multiLevelType w:val="hybridMultilevel"/>
    <w:tmpl w:val="D5C2FE70"/>
    <w:lvl w:ilvl="0" w:tplc="00029736">
      <w:start w:val="1"/>
      <w:numFmt w:val="decimal"/>
      <w:lvlText w:val="%1."/>
      <w:lvlJc w:val="left"/>
      <w:pPr>
        <w:ind w:left="720" w:hanging="360"/>
      </w:pPr>
    </w:lvl>
    <w:lvl w:ilvl="1" w:tplc="648CB674" w:tentative="1">
      <w:start w:val="1"/>
      <w:numFmt w:val="lowerLetter"/>
      <w:lvlText w:val="%2."/>
      <w:lvlJc w:val="left"/>
      <w:pPr>
        <w:ind w:left="1440" w:hanging="360"/>
      </w:pPr>
    </w:lvl>
    <w:lvl w:ilvl="2" w:tplc="0374EE30" w:tentative="1">
      <w:start w:val="1"/>
      <w:numFmt w:val="lowerRoman"/>
      <w:lvlText w:val="%3."/>
      <w:lvlJc w:val="right"/>
      <w:pPr>
        <w:ind w:left="2160" w:hanging="180"/>
      </w:pPr>
    </w:lvl>
    <w:lvl w:ilvl="3" w:tplc="4BA2EF1C" w:tentative="1">
      <w:start w:val="1"/>
      <w:numFmt w:val="decimal"/>
      <w:lvlText w:val="%4."/>
      <w:lvlJc w:val="left"/>
      <w:pPr>
        <w:ind w:left="2880" w:hanging="360"/>
      </w:pPr>
    </w:lvl>
    <w:lvl w:ilvl="4" w:tplc="C758F5B0" w:tentative="1">
      <w:start w:val="1"/>
      <w:numFmt w:val="lowerLetter"/>
      <w:lvlText w:val="%5."/>
      <w:lvlJc w:val="left"/>
      <w:pPr>
        <w:ind w:left="3600" w:hanging="360"/>
      </w:pPr>
    </w:lvl>
    <w:lvl w:ilvl="5" w:tplc="0FCEACB4" w:tentative="1">
      <w:start w:val="1"/>
      <w:numFmt w:val="lowerRoman"/>
      <w:lvlText w:val="%6."/>
      <w:lvlJc w:val="right"/>
      <w:pPr>
        <w:ind w:left="4320" w:hanging="180"/>
      </w:pPr>
    </w:lvl>
    <w:lvl w:ilvl="6" w:tplc="F65608BC" w:tentative="1">
      <w:start w:val="1"/>
      <w:numFmt w:val="decimal"/>
      <w:lvlText w:val="%7."/>
      <w:lvlJc w:val="left"/>
      <w:pPr>
        <w:ind w:left="5040" w:hanging="360"/>
      </w:pPr>
    </w:lvl>
    <w:lvl w:ilvl="7" w:tplc="6B8A2A66" w:tentative="1">
      <w:start w:val="1"/>
      <w:numFmt w:val="lowerLetter"/>
      <w:lvlText w:val="%8."/>
      <w:lvlJc w:val="left"/>
      <w:pPr>
        <w:ind w:left="5760" w:hanging="360"/>
      </w:pPr>
    </w:lvl>
    <w:lvl w:ilvl="8" w:tplc="DD8859D2" w:tentative="1">
      <w:start w:val="1"/>
      <w:numFmt w:val="lowerRoman"/>
      <w:lvlText w:val="%9."/>
      <w:lvlJc w:val="right"/>
      <w:pPr>
        <w:ind w:left="6480" w:hanging="180"/>
      </w:pPr>
    </w:lvl>
  </w:abstractNum>
  <w:abstractNum w:abstractNumId="76">
    <w:nsid w:val="4D4C1F79"/>
    <w:multiLevelType w:val="hybridMultilevel"/>
    <w:tmpl w:val="42D8A2EA"/>
    <w:lvl w:ilvl="0" w:tplc="9DE6F4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F495B8C"/>
    <w:multiLevelType w:val="hybridMultilevel"/>
    <w:tmpl w:val="A2A2C4C8"/>
    <w:lvl w:ilvl="0" w:tplc="9D2E9690">
      <w:start w:val="1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727D36"/>
    <w:multiLevelType w:val="hybridMultilevel"/>
    <w:tmpl w:val="946EC182"/>
    <w:lvl w:ilvl="0" w:tplc="D0640E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0150401"/>
    <w:multiLevelType w:val="hybridMultilevel"/>
    <w:tmpl w:val="ABC89E3E"/>
    <w:lvl w:ilvl="0" w:tplc="6AB65A6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23D46D7"/>
    <w:multiLevelType w:val="hybridMultilevel"/>
    <w:tmpl w:val="9E9C76FC"/>
    <w:lvl w:ilvl="0" w:tplc="6986BE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27E69EB"/>
    <w:multiLevelType w:val="hybridMultilevel"/>
    <w:tmpl w:val="B1AEE382"/>
    <w:lvl w:ilvl="0" w:tplc="09020816">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28E656F"/>
    <w:multiLevelType w:val="hybridMultilevel"/>
    <w:tmpl w:val="87D8FC5A"/>
    <w:lvl w:ilvl="0" w:tplc="A71A0774">
      <w:start w:val="1"/>
      <w:numFmt w:val="decimal"/>
      <w:lvlText w:val="%1."/>
      <w:lvlJc w:val="left"/>
      <w:pPr>
        <w:ind w:left="177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2D27F07"/>
    <w:multiLevelType w:val="hybridMultilevel"/>
    <w:tmpl w:val="5136F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40759C5"/>
    <w:multiLevelType w:val="hybridMultilevel"/>
    <w:tmpl w:val="D122AD52"/>
    <w:lvl w:ilvl="0" w:tplc="CEB46B96">
      <w:start w:val="2"/>
      <w:numFmt w:val="decimal"/>
      <w:lvlText w:val="%1."/>
      <w:lvlJc w:val="left"/>
      <w:pPr>
        <w:ind w:left="1070" w:hanging="360"/>
      </w:pPr>
      <w:rPr>
        <w:rFonts w:ascii="Book Antiqua" w:hAnsi="Book Antiqu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55277FD"/>
    <w:multiLevelType w:val="hybridMultilevel"/>
    <w:tmpl w:val="6472F9AC"/>
    <w:lvl w:ilvl="0" w:tplc="078AB2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567667"/>
    <w:multiLevelType w:val="hybridMultilevel"/>
    <w:tmpl w:val="4274A790"/>
    <w:lvl w:ilvl="0" w:tplc="F0D83CA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7760366"/>
    <w:multiLevelType w:val="hybridMultilevel"/>
    <w:tmpl w:val="C9B81B78"/>
    <w:lvl w:ilvl="0" w:tplc="2D0EC03A">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7C7E1D"/>
    <w:multiLevelType w:val="hybridMultilevel"/>
    <w:tmpl w:val="F3DE4ED8"/>
    <w:lvl w:ilvl="0" w:tplc="7BECA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7E5282C"/>
    <w:multiLevelType w:val="hybridMultilevel"/>
    <w:tmpl w:val="B1AEE382"/>
    <w:name w:val="WW8Num4123"/>
    <w:lvl w:ilvl="0" w:tplc="09020816">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0C1362"/>
    <w:multiLevelType w:val="hybridMultilevel"/>
    <w:tmpl w:val="EA020DFA"/>
    <w:lvl w:ilvl="0" w:tplc="7B7CD9AA">
      <w:start w:val="2"/>
      <w:numFmt w:val="decimal"/>
      <w:lvlText w:val="%1."/>
      <w:lvlJc w:val="left"/>
      <w:pPr>
        <w:ind w:left="1070" w:hanging="360"/>
      </w:pPr>
      <w:rPr>
        <w:rFonts w:ascii="Book Antiqua" w:hAnsi="Book Antiqua"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5E5E67"/>
    <w:multiLevelType w:val="hybridMultilevel"/>
    <w:tmpl w:val="B5CAB14E"/>
    <w:lvl w:ilvl="0" w:tplc="1F042C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59F13D23"/>
    <w:multiLevelType w:val="hybridMultilevel"/>
    <w:tmpl w:val="033C5E08"/>
    <w:lvl w:ilvl="0" w:tplc="C9D0E3FE">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A4784E"/>
    <w:multiLevelType w:val="hybridMultilevel"/>
    <w:tmpl w:val="5136F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2F3C0B"/>
    <w:multiLevelType w:val="hybridMultilevel"/>
    <w:tmpl w:val="F2C63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CA2762B"/>
    <w:multiLevelType w:val="hybridMultilevel"/>
    <w:tmpl w:val="F0C0B188"/>
    <w:lvl w:ilvl="0" w:tplc="A38A93F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61E2735A"/>
    <w:multiLevelType w:val="hybridMultilevel"/>
    <w:tmpl w:val="3C28339E"/>
    <w:lvl w:ilvl="0" w:tplc="A71A0774">
      <w:start w:val="1"/>
      <w:numFmt w:val="decimal"/>
      <w:lvlText w:val="%1."/>
      <w:lvlJc w:val="left"/>
      <w:pPr>
        <w:ind w:left="177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21B73F7"/>
    <w:multiLevelType w:val="hybridMultilevel"/>
    <w:tmpl w:val="BD084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54B43FE"/>
    <w:multiLevelType w:val="hybridMultilevel"/>
    <w:tmpl w:val="471C84C0"/>
    <w:lvl w:ilvl="0" w:tplc="6A6C27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5E31280"/>
    <w:multiLevelType w:val="hybridMultilevel"/>
    <w:tmpl w:val="E99A43BC"/>
    <w:lvl w:ilvl="0" w:tplc="A25AD8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0B7264"/>
    <w:multiLevelType w:val="hybridMultilevel"/>
    <w:tmpl w:val="10D2A95E"/>
    <w:lvl w:ilvl="0" w:tplc="630EA66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6273615"/>
    <w:multiLevelType w:val="multilevel"/>
    <w:tmpl w:val="2C201B2E"/>
    <w:name w:val="WW8Num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6A174A1"/>
    <w:multiLevelType w:val="multilevel"/>
    <w:tmpl w:val="6ED209D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211"/>
        </w:tabs>
        <w:ind w:left="1211"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nsid w:val="6B822671"/>
    <w:multiLevelType w:val="hybridMultilevel"/>
    <w:tmpl w:val="F3DE4ED8"/>
    <w:lvl w:ilvl="0" w:tplc="7BECA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D9E1647"/>
    <w:multiLevelType w:val="hybridMultilevel"/>
    <w:tmpl w:val="59FEF9B2"/>
    <w:lvl w:ilvl="0" w:tplc="B55ABBFE">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283DE5"/>
    <w:multiLevelType w:val="hybridMultilevel"/>
    <w:tmpl w:val="7586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0262A76"/>
    <w:multiLevelType w:val="hybridMultilevel"/>
    <w:tmpl w:val="7804B3A8"/>
    <w:lvl w:ilvl="0" w:tplc="B0623E3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70786CA2"/>
    <w:multiLevelType w:val="hybridMultilevel"/>
    <w:tmpl w:val="7F044C6C"/>
    <w:lvl w:ilvl="0" w:tplc="E2128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1260119"/>
    <w:multiLevelType w:val="hybridMultilevel"/>
    <w:tmpl w:val="8982E1D4"/>
    <w:lvl w:ilvl="0" w:tplc="1E7CCF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880F00"/>
    <w:multiLevelType w:val="hybridMultilevel"/>
    <w:tmpl w:val="34AE59D0"/>
    <w:name w:val="WW8Num52"/>
    <w:lvl w:ilvl="0" w:tplc="4978FBEA">
      <w:start w:val="1"/>
      <w:numFmt w:val="lowerLetter"/>
      <w:lvlText w:val="%1)"/>
      <w:lvlJc w:val="left"/>
      <w:pPr>
        <w:tabs>
          <w:tab w:val="num" w:pos="0"/>
        </w:tabs>
        <w:ind w:left="984" w:hanging="360"/>
      </w:pPr>
      <w:rPr>
        <w:rFonts w:ascii="Book Antiqua" w:eastAsia="Calibri" w:hAnsi="Book Antiqu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893E96"/>
    <w:multiLevelType w:val="hybridMultilevel"/>
    <w:tmpl w:val="A3D49C0C"/>
    <w:lvl w:ilvl="0" w:tplc="D12AC006">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73443A68"/>
    <w:multiLevelType w:val="hybridMultilevel"/>
    <w:tmpl w:val="F158785E"/>
    <w:lvl w:ilvl="0" w:tplc="E070A8B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2F6E95"/>
    <w:multiLevelType w:val="hybridMultilevel"/>
    <w:tmpl w:val="3F645034"/>
    <w:lvl w:ilvl="0" w:tplc="F7E0FDA2">
      <w:start w:val="2"/>
      <w:numFmt w:val="bullet"/>
      <w:lvlText w:val="-"/>
      <w:lvlJc w:val="left"/>
      <w:pPr>
        <w:ind w:left="2138" w:hanging="360"/>
      </w:pPr>
      <w:rPr>
        <w:rFonts w:ascii="Times New Roman" w:hAnsi="Times New Roman" w:cs="Times New Roman"/>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3">
    <w:nsid w:val="74AF1DCC"/>
    <w:multiLevelType w:val="multilevel"/>
    <w:tmpl w:val="82B6EE9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4F519CD"/>
    <w:multiLevelType w:val="hybridMultilevel"/>
    <w:tmpl w:val="3960755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nsid w:val="757E22B6"/>
    <w:multiLevelType w:val="hybridMultilevel"/>
    <w:tmpl w:val="BAC48732"/>
    <w:lvl w:ilvl="0" w:tplc="F336F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82F7B9B"/>
    <w:multiLevelType w:val="hybridMultilevel"/>
    <w:tmpl w:val="0FAA4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8B17637"/>
    <w:multiLevelType w:val="hybridMultilevel"/>
    <w:tmpl w:val="A3D49C0C"/>
    <w:lvl w:ilvl="0" w:tplc="D12AC006">
      <w:start w:val="1"/>
      <w:numFmt w:val="lowerLetter"/>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78C86060"/>
    <w:multiLevelType w:val="hybridMultilevel"/>
    <w:tmpl w:val="31FA959C"/>
    <w:lvl w:ilvl="0" w:tplc="D12AC00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3F2D31"/>
    <w:multiLevelType w:val="hybridMultilevel"/>
    <w:tmpl w:val="CFD821AC"/>
    <w:lvl w:ilvl="0" w:tplc="F00A65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B2F180E"/>
    <w:multiLevelType w:val="hybridMultilevel"/>
    <w:tmpl w:val="13F85F7A"/>
    <w:lvl w:ilvl="0" w:tplc="A69EA5FE">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C994FC6"/>
    <w:multiLevelType w:val="hybridMultilevel"/>
    <w:tmpl w:val="4274A790"/>
    <w:lvl w:ilvl="0" w:tplc="F0D83CA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E5F6191"/>
    <w:multiLevelType w:val="hybridMultilevel"/>
    <w:tmpl w:val="979A5A32"/>
    <w:lvl w:ilvl="0" w:tplc="FE6CF90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F635209"/>
    <w:multiLevelType w:val="multilevel"/>
    <w:tmpl w:val="A9FA65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F791A10"/>
    <w:multiLevelType w:val="hybridMultilevel"/>
    <w:tmpl w:val="2DD0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12"/>
  </w:num>
  <w:num w:numId="5">
    <w:abstractNumId w:val="106"/>
  </w:num>
  <w:num w:numId="6">
    <w:abstractNumId w:val="95"/>
  </w:num>
  <w:num w:numId="7">
    <w:abstractNumId w:val="35"/>
  </w:num>
  <w:num w:numId="8">
    <w:abstractNumId w:val="15"/>
  </w:num>
  <w:num w:numId="9">
    <w:abstractNumId w:val="30"/>
  </w:num>
  <w:num w:numId="10">
    <w:abstractNumId w:val="6"/>
  </w:num>
  <w:num w:numId="11">
    <w:abstractNumId w:val="4"/>
  </w:num>
  <w:num w:numId="12">
    <w:abstractNumId w:val="3"/>
  </w:num>
  <w:num w:numId="13">
    <w:abstractNumId w:val="101"/>
  </w:num>
  <w:num w:numId="14">
    <w:abstractNumId w:val="11"/>
  </w:num>
  <w:num w:numId="15">
    <w:abstractNumId w:val="66"/>
  </w:num>
  <w:num w:numId="16">
    <w:abstractNumId w:val="53"/>
  </w:num>
  <w:num w:numId="17">
    <w:abstractNumId w:val="123"/>
  </w:num>
  <w:num w:numId="18">
    <w:abstractNumId w:val="113"/>
  </w:num>
  <w:num w:numId="19">
    <w:abstractNumId w:val="5"/>
  </w:num>
  <w:num w:numId="20">
    <w:abstractNumId w:val="37"/>
  </w:num>
  <w:num w:numId="21">
    <w:abstractNumId w:val="75"/>
  </w:num>
  <w:num w:numId="22">
    <w:abstractNumId w:val="109"/>
  </w:num>
  <w:num w:numId="23">
    <w:abstractNumId w:val="2"/>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72"/>
  </w:num>
  <w:num w:numId="28">
    <w:abstractNumId w:val="86"/>
  </w:num>
  <w:num w:numId="29">
    <w:abstractNumId w:val="69"/>
  </w:num>
  <w:num w:numId="30">
    <w:abstractNumId w:val="31"/>
  </w:num>
  <w:num w:numId="31">
    <w:abstractNumId w:val="39"/>
  </w:num>
  <w:num w:numId="32">
    <w:abstractNumId w:val="104"/>
  </w:num>
  <w:num w:numId="33">
    <w:abstractNumId w:val="115"/>
  </w:num>
  <w:num w:numId="34">
    <w:abstractNumId w:val="108"/>
  </w:num>
  <w:num w:numId="35">
    <w:abstractNumId w:val="22"/>
  </w:num>
  <w:num w:numId="36">
    <w:abstractNumId w:val="56"/>
  </w:num>
  <w:num w:numId="37">
    <w:abstractNumId w:val="19"/>
  </w:num>
  <w:num w:numId="38">
    <w:abstractNumId w:val="90"/>
  </w:num>
  <w:num w:numId="39">
    <w:abstractNumId w:val="118"/>
  </w:num>
  <w:num w:numId="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num>
  <w:num w:numId="43">
    <w:abstractNumId w:val="89"/>
  </w:num>
  <w:num w:numId="44">
    <w:abstractNumId w:val="117"/>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79"/>
  </w:num>
  <w:num w:numId="49">
    <w:abstractNumId w:val="63"/>
  </w:num>
  <w:num w:numId="50">
    <w:abstractNumId w:val="120"/>
  </w:num>
  <w:num w:numId="51">
    <w:abstractNumId w:val="77"/>
  </w:num>
  <w:num w:numId="52">
    <w:abstractNumId w:val="124"/>
  </w:num>
  <w:num w:numId="53">
    <w:abstractNumId w:val="42"/>
  </w:num>
  <w:num w:numId="54">
    <w:abstractNumId w:val="8"/>
  </w:num>
  <w:num w:numId="55">
    <w:abstractNumId w:val="116"/>
  </w:num>
  <w:num w:numId="56">
    <w:abstractNumId w:val="76"/>
  </w:num>
  <w:num w:numId="57">
    <w:abstractNumId w:val="38"/>
  </w:num>
  <w:num w:numId="58">
    <w:abstractNumId w:val="85"/>
  </w:num>
  <w:num w:numId="59">
    <w:abstractNumId w:val="16"/>
  </w:num>
  <w:num w:numId="60">
    <w:abstractNumId w:val="103"/>
  </w:num>
  <w:num w:numId="61">
    <w:abstractNumId w:val="119"/>
  </w:num>
  <w:num w:numId="62">
    <w:abstractNumId w:val="52"/>
  </w:num>
  <w:num w:numId="63">
    <w:abstractNumId w:val="98"/>
  </w:num>
  <w:num w:numId="64">
    <w:abstractNumId w:val="17"/>
  </w:num>
  <w:num w:numId="65">
    <w:abstractNumId w:val="9"/>
  </w:num>
  <w:num w:numId="66">
    <w:abstractNumId w:val="105"/>
  </w:num>
  <w:num w:numId="67">
    <w:abstractNumId w:val="13"/>
  </w:num>
  <w:num w:numId="68">
    <w:abstractNumId w:val="82"/>
  </w:num>
  <w:num w:numId="69">
    <w:abstractNumId w:val="114"/>
  </w:num>
  <w:num w:numId="70">
    <w:abstractNumId w:val="55"/>
  </w:num>
  <w:num w:numId="71">
    <w:abstractNumId w:val="50"/>
  </w:num>
  <w:num w:numId="72">
    <w:abstractNumId w:val="87"/>
  </w:num>
  <w:num w:numId="73">
    <w:abstractNumId w:val="62"/>
  </w:num>
  <w:num w:numId="74">
    <w:abstractNumId w:val="93"/>
  </w:num>
  <w:num w:numId="75">
    <w:abstractNumId w:val="59"/>
  </w:num>
  <w:num w:numId="76">
    <w:abstractNumId w:val="64"/>
  </w:num>
  <w:num w:numId="77">
    <w:abstractNumId w:val="78"/>
  </w:num>
  <w:num w:numId="78">
    <w:abstractNumId w:val="60"/>
  </w:num>
  <w:num w:numId="79">
    <w:abstractNumId w:val="122"/>
  </w:num>
  <w:num w:numId="80">
    <w:abstractNumId w:val="36"/>
  </w:num>
  <w:num w:numId="81">
    <w:abstractNumId w:val="100"/>
  </w:num>
  <w:num w:numId="82">
    <w:abstractNumId w:val="121"/>
  </w:num>
  <w:num w:numId="83">
    <w:abstractNumId w:val="102"/>
  </w:num>
  <w:num w:numId="84">
    <w:abstractNumId w:val="94"/>
  </w:num>
  <w:num w:numId="85">
    <w:abstractNumId w:val="51"/>
  </w:num>
  <w:num w:numId="86">
    <w:abstractNumId w:val="32"/>
  </w:num>
  <w:num w:numId="87">
    <w:abstractNumId w:val="99"/>
  </w:num>
  <w:num w:numId="88">
    <w:abstractNumId w:val="25"/>
  </w:num>
  <w:num w:numId="89">
    <w:abstractNumId w:val="48"/>
  </w:num>
  <w:num w:numId="90">
    <w:abstractNumId w:val="80"/>
  </w:num>
  <w:num w:numId="91">
    <w:abstractNumId w:val="88"/>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4"/>
  </w:num>
  <w:num w:numId="94">
    <w:abstractNumId w:val="10"/>
  </w:num>
  <w:num w:numId="95">
    <w:abstractNumId w:val="84"/>
  </w:num>
  <w:num w:numId="96">
    <w:abstractNumId w:val="28"/>
  </w:num>
  <w:num w:numId="97">
    <w:abstractNumId w:val="97"/>
  </w:num>
  <w:num w:numId="98">
    <w:abstractNumId w:val="18"/>
  </w:num>
  <w:num w:numId="99">
    <w:abstractNumId w:val="81"/>
  </w:num>
  <w:num w:numId="100">
    <w:abstractNumId w:val="34"/>
  </w:num>
  <w:num w:numId="101">
    <w:abstractNumId w:val="46"/>
  </w:num>
  <w:num w:numId="102">
    <w:abstractNumId w:val="73"/>
  </w:num>
  <w:num w:numId="103">
    <w:abstractNumId w:val="20"/>
  </w:num>
  <w:num w:numId="104">
    <w:abstractNumId w:val="57"/>
  </w:num>
  <w:num w:numId="105">
    <w:abstractNumId w:val="47"/>
  </w:num>
  <w:num w:numId="106">
    <w:abstractNumId w:val="45"/>
  </w:num>
  <w:num w:numId="107">
    <w:abstractNumId w:val="68"/>
  </w:num>
  <w:num w:numId="108">
    <w:abstractNumId w:val="96"/>
  </w:num>
  <w:num w:numId="109">
    <w:abstractNumId w:val="65"/>
  </w:num>
  <w:num w:numId="110">
    <w:abstractNumId w:val="92"/>
  </w:num>
  <w:num w:numId="111">
    <w:abstractNumId w:val="40"/>
  </w:num>
  <w:num w:numId="112">
    <w:abstractNumId w:val="49"/>
  </w:num>
  <w:num w:numId="113">
    <w:abstractNumId w:val="14"/>
  </w:num>
  <w:num w:numId="114">
    <w:abstractNumId w:val="83"/>
  </w:num>
  <w:num w:numId="115">
    <w:abstractNumId w:val="58"/>
  </w:num>
  <w:num w:numId="116">
    <w:abstractNumId w:val="23"/>
  </w:num>
  <w:num w:numId="117">
    <w:abstractNumId w:val="61"/>
  </w:num>
  <w:num w:numId="118">
    <w:abstractNumId w:val="107"/>
  </w:num>
  <w:num w:numId="119">
    <w:abstractNumId w:val="26"/>
  </w:num>
  <w:num w:numId="120">
    <w:abstractNumId w:val="33"/>
  </w:num>
  <w:num w:numId="121">
    <w:abstractNumId w:val="111"/>
  </w:num>
  <w:num w:numId="122">
    <w:abstractNumId w:val="67"/>
  </w:num>
  <w:num w:numId="123">
    <w:abstractNumId w:val="24"/>
  </w:num>
  <w:num w:numId="124">
    <w:abstractNumId w:val="43"/>
  </w:num>
  <w:num w:numId="125">
    <w:abstractNumId w:val="71"/>
  </w:num>
  <w:num w:numId="126">
    <w:abstractNumId w:val="21"/>
  </w:num>
  <w:num w:numId="127">
    <w:abstractNumId w:val="5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81"/>
    <w:rsid w:val="00000D7C"/>
    <w:rsid w:val="00013422"/>
    <w:rsid w:val="00034499"/>
    <w:rsid w:val="00045A52"/>
    <w:rsid w:val="00057393"/>
    <w:rsid w:val="00084660"/>
    <w:rsid w:val="00095A0E"/>
    <w:rsid w:val="0009616E"/>
    <w:rsid w:val="000A3313"/>
    <w:rsid w:val="000B1304"/>
    <w:rsid w:val="000B2C30"/>
    <w:rsid w:val="000B578A"/>
    <w:rsid w:val="000D0EC1"/>
    <w:rsid w:val="000D6E02"/>
    <w:rsid w:val="000E4559"/>
    <w:rsid w:val="000E65EC"/>
    <w:rsid w:val="000F025E"/>
    <w:rsid w:val="000F4EE9"/>
    <w:rsid w:val="00103CC7"/>
    <w:rsid w:val="00106528"/>
    <w:rsid w:val="00112A4D"/>
    <w:rsid w:val="00120A47"/>
    <w:rsid w:val="001224D7"/>
    <w:rsid w:val="001563B8"/>
    <w:rsid w:val="00181A7C"/>
    <w:rsid w:val="00182694"/>
    <w:rsid w:val="0019373D"/>
    <w:rsid w:val="00197DBB"/>
    <w:rsid w:val="001B03BE"/>
    <w:rsid w:val="001B4C5C"/>
    <w:rsid w:val="001C35D8"/>
    <w:rsid w:val="001D3329"/>
    <w:rsid w:val="001D6BFE"/>
    <w:rsid w:val="001D6E6B"/>
    <w:rsid w:val="001E6160"/>
    <w:rsid w:val="001F7E6D"/>
    <w:rsid w:val="00202401"/>
    <w:rsid w:val="00212770"/>
    <w:rsid w:val="002130A0"/>
    <w:rsid w:val="00214929"/>
    <w:rsid w:val="0021761E"/>
    <w:rsid w:val="0022520F"/>
    <w:rsid w:val="002265BD"/>
    <w:rsid w:val="00237D02"/>
    <w:rsid w:val="00237F49"/>
    <w:rsid w:val="002431D0"/>
    <w:rsid w:val="00257650"/>
    <w:rsid w:val="00266381"/>
    <w:rsid w:val="00285993"/>
    <w:rsid w:val="00292C69"/>
    <w:rsid w:val="002A723F"/>
    <w:rsid w:val="002D2B93"/>
    <w:rsid w:val="002D5E27"/>
    <w:rsid w:val="002E1395"/>
    <w:rsid w:val="002E7D70"/>
    <w:rsid w:val="002F2F43"/>
    <w:rsid w:val="002F3E26"/>
    <w:rsid w:val="002F4E64"/>
    <w:rsid w:val="003129C4"/>
    <w:rsid w:val="00327361"/>
    <w:rsid w:val="003305A3"/>
    <w:rsid w:val="00337C81"/>
    <w:rsid w:val="003451CC"/>
    <w:rsid w:val="003526E7"/>
    <w:rsid w:val="00355A0D"/>
    <w:rsid w:val="00367097"/>
    <w:rsid w:val="003677FF"/>
    <w:rsid w:val="003745DE"/>
    <w:rsid w:val="003A255C"/>
    <w:rsid w:val="003A6EAE"/>
    <w:rsid w:val="003C4FF3"/>
    <w:rsid w:val="003C525A"/>
    <w:rsid w:val="003D5465"/>
    <w:rsid w:val="003E10F8"/>
    <w:rsid w:val="003E1264"/>
    <w:rsid w:val="003E6EF0"/>
    <w:rsid w:val="004102A4"/>
    <w:rsid w:val="004201B0"/>
    <w:rsid w:val="004226AE"/>
    <w:rsid w:val="00425B3D"/>
    <w:rsid w:val="00430F9D"/>
    <w:rsid w:val="004379CE"/>
    <w:rsid w:val="00437B2E"/>
    <w:rsid w:val="00444ED8"/>
    <w:rsid w:val="004714AC"/>
    <w:rsid w:val="00473949"/>
    <w:rsid w:val="00474305"/>
    <w:rsid w:val="0049529C"/>
    <w:rsid w:val="004A2EE1"/>
    <w:rsid w:val="004A2F61"/>
    <w:rsid w:val="004A58CE"/>
    <w:rsid w:val="004A65E5"/>
    <w:rsid w:val="004C26D0"/>
    <w:rsid w:val="004C7A42"/>
    <w:rsid w:val="004D23F2"/>
    <w:rsid w:val="004F230E"/>
    <w:rsid w:val="004F6090"/>
    <w:rsid w:val="005079E5"/>
    <w:rsid w:val="005319A7"/>
    <w:rsid w:val="005354BD"/>
    <w:rsid w:val="00542E8A"/>
    <w:rsid w:val="0054405B"/>
    <w:rsid w:val="00546A5F"/>
    <w:rsid w:val="00547CB2"/>
    <w:rsid w:val="005507E1"/>
    <w:rsid w:val="00563BA1"/>
    <w:rsid w:val="0057593C"/>
    <w:rsid w:val="00576B0B"/>
    <w:rsid w:val="00586CB1"/>
    <w:rsid w:val="00586CB9"/>
    <w:rsid w:val="00587E15"/>
    <w:rsid w:val="00592F76"/>
    <w:rsid w:val="00593376"/>
    <w:rsid w:val="005A2EEB"/>
    <w:rsid w:val="005B2166"/>
    <w:rsid w:val="005B273E"/>
    <w:rsid w:val="005B5045"/>
    <w:rsid w:val="005C14D8"/>
    <w:rsid w:val="005C4B93"/>
    <w:rsid w:val="005D4A77"/>
    <w:rsid w:val="005D713A"/>
    <w:rsid w:val="005E11AE"/>
    <w:rsid w:val="005F3C63"/>
    <w:rsid w:val="005F535B"/>
    <w:rsid w:val="0061753B"/>
    <w:rsid w:val="00617AE7"/>
    <w:rsid w:val="00630CE6"/>
    <w:rsid w:val="00634D2B"/>
    <w:rsid w:val="00661182"/>
    <w:rsid w:val="00670168"/>
    <w:rsid w:val="00687E51"/>
    <w:rsid w:val="006A25F2"/>
    <w:rsid w:val="006B38E1"/>
    <w:rsid w:val="006C2165"/>
    <w:rsid w:val="006C7445"/>
    <w:rsid w:val="006D561A"/>
    <w:rsid w:val="006E36A3"/>
    <w:rsid w:val="006E75AC"/>
    <w:rsid w:val="006F13FD"/>
    <w:rsid w:val="006F74D7"/>
    <w:rsid w:val="007005BB"/>
    <w:rsid w:val="00702B2F"/>
    <w:rsid w:val="00717695"/>
    <w:rsid w:val="00722A5D"/>
    <w:rsid w:val="00734F2F"/>
    <w:rsid w:val="0073534C"/>
    <w:rsid w:val="007445ED"/>
    <w:rsid w:val="00751B31"/>
    <w:rsid w:val="00774CCE"/>
    <w:rsid w:val="00783CEF"/>
    <w:rsid w:val="00795E96"/>
    <w:rsid w:val="007B3EA3"/>
    <w:rsid w:val="007C1AD4"/>
    <w:rsid w:val="007C5861"/>
    <w:rsid w:val="007C7718"/>
    <w:rsid w:val="007D1734"/>
    <w:rsid w:val="007E024D"/>
    <w:rsid w:val="00801DEA"/>
    <w:rsid w:val="00811E55"/>
    <w:rsid w:val="00813435"/>
    <w:rsid w:val="0081382A"/>
    <w:rsid w:val="008246C6"/>
    <w:rsid w:val="00825BBE"/>
    <w:rsid w:val="00831FD4"/>
    <w:rsid w:val="008323E5"/>
    <w:rsid w:val="008364FE"/>
    <w:rsid w:val="00837EB2"/>
    <w:rsid w:val="008642F5"/>
    <w:rsid w:val="00891EF3"/>
    <w:rsid w:val="008A2E8E"/>
    <w:rsid w:val="008B0462"/>
    <w:rsid w:val="008B5AB0"/>
    <w:rsid w:val="008C5538"/>
    <w:rsid w:val="008D57D1"/>
    <w:rsid w:val="008E4583"/>
    <w:rsid w:val="008E6922"/>
    <w:rsid w:val="008E6A39"/>
    <w:rsid w:val="008F5E8F"/>
    <w:rsid w:val="00903A19"/>
    <w:rsid w:val="009067B9"/>
    <w:rsid w:val="009074C0"/>
    <w:rsid w:val="00910475"/>
    <w:rsid w:val="00925E05"/>
    <w:rsid w:val="00946844"/>
    <w:rsid w:val="00956F0E"/>
    <w:rsid w:val="0096168C"/>
    <w:rsid w:val="00965130"/>
    <w:rsid w:val="00965E9A"/>
    <w:rsid w:val="0098117B"/>
    <w:rsid w:val="00983B0D"/>
    <w:rsid w:val="00984952"/>
    <w:rsid w:val="009A1CDE"/>
    <w:rsid w:val="009A2411"/>
    <w:rsid w:val="009A316D"/>
    <w:rsid w:val="009A765F"/>
    <w:rsid w:val="009B3895"/>
    <w:rsid w:val="009C7A14"/>
    <w:rsid w:val="009D2930"/>
    <w:rsid w:val="009D562A"/>
    <w:rsid w:val="009E0B8F"/>
    <w:rsid w:val="009F743D"/>
    <w:rsid w:val="009F7D09"/>
    <w:rsid w:val="00A076F8"/>
    <w:rsid w:val="00A10F35"/>
    <w:rsid w:val="00A12928"/>
    <w:rsid w:val="00A26EC7"/>
    <w:rsid w:val="00A31AC7"/>
    <w:rsid w:val="00A355FC"/>
    <w:rsid w:val="00A374CC"/>
    <w:rsid w:val="00A41854"/>
    <w:rsid w:val="00A47D5C"/>
    <w:rsid w:val="00A51925"/>
    <w:rsid w:val="00A701C6"/>
    <w:rsid w:val="00A92987"/>
    <w:rsid w:val="00A9520B"/>
    <w:rsid w:val="00AA43DC"/>
    <w:rsid w:val="00AB2483"/>
    <w:rsid w:val="00AC0BAB"/>
    <w:rsid w:val="00AC0F72"/>
    <w:rsid w:val="00AC3413"/>
    <w:rsid w:val="00AD515F"/>
    <w:rsid w:val="00AE47FD"/>
    <w:rsid w:val="00B073E3"/>
    <w:rsid w:val="00B1453A"/>
    <w:rsid w:val="00B2472B"/>
    <w:rsid w:val="00B37980"/>
    <w:rsid w:val="00B400DE"/>
    <w:rsid w:val="00B50165"/>
    <w:rsid w:val="00B61403"/>
    <w:rsid w:val="00B6315C"/>
    <w:rsid w:val="00B72EBD"/>
    <w:rsid w:val="00B91673"/>
    <w:rsid w:val="00B92C20"/>
    <w:rsid w:val="00B9488F"/>
    <w:rsid w:val="00BB5127"/>
    <w:rsid w:val="00BC5CF1"/>
    <w:rsid w:val="00BC6927"/>
    <w:rsid w:val="00BD421C"/>
    <w:rsid w:val="00BE0F95"/>
    <w:rsid w:val="00BF0C8A"/>
    <w:rsid w:val="00C01978"/>
    <w:rsid w:val="00C128E7"/>
    <w:rsid w:val="00C14E0E"/>
    <w:rsid w:val="00C20177"/>
    <w:rsid w:val="00C26F10"/>
    <w:rsid w:val="00C3392A"/>
    <w:rsid w:val="00C40194"/>
    <w:rsid w:val="00C64F1D"/>
    <w:rsid w:val="00C66685"/>
    <w:rsid w:val="00C707F0"/>
    <w:rsid w:val="00C84AFC"/>
    <w:rsid w:val="00C947CB"/>
    <w:rsid w:val="00CB0A71"/>
    <w:rsid w:val="00CB1DE9"/>
    <w:rsid w:val="00CC3D7E"/>
    <w:rsid w:val="00CE2588"/>
    <w:rsid w:val="00CE5EE0"/>
    <w:rsid w:val="00CF3798"/>
    <w:rsid w:val="00CF77AA"/>
    <w:rsid w:val="00D01499"/>
    <w:rsid w:val="00D0390C"/>
    <w:rsid w:val="00D217C0"/>
    <w:rsid w:val="00D27D0D"/>
    <w:rsid w:val="00D4649C"/>
    <w:rsid w:val="00D471C7"/>
    <w:rsid w:val="00D52D9D"/>
    <w:rsid w:val="00D565BA"/>
    <w:rsid w:val="00D67ED7"/>
    <w:rsid w:val="00D67FFC"/>
    <w:rsid w:val="00D8026B"/>
    <w:rsid w:val="00D8327E"/>
    <w:rsid w:val="00D92021"/>
    <w:rsid w:val="00D97D8C"/>
    <w:rsid w:val="00DA375F"/>
    <w:rsid w:val="00DB5610"/>
    <w:rsid w:val="00DB78F0"/>
    <w:rsid w:val="00DD3B51"/>
    <w:rsid w:val="00DD4666"/>
    <w:rsid w:val="00DD5E02"/>
    <w:rsid w:val="00DE1C9B"/>
    <w:rsid w:val="00DE5B5A"/>
    <w:rsid w:val="00DF0C53"/>
    <w:rsid w:val="00DF1DFE"/>
    <w:rsid w:val="00DF4445"/>
    <w:rsid w:val="00E10389"/>
    <w:rsid w:val="00E1148D"/>
    <w:rsid w:val="00E1180E"/>
    <w:rsid w:val="00E11A65"/>
    <w:rsid w:val="00E16149"/>
    <w:rsid w:val="00E22AA7"/>
    <w:rsid w:val="00E374F7"/>
    <w:rsid w:val="00E43455"/>
    <w:rsid w:val="00E454D2"/>
    <w:rsid w:val="00E957CC"/>
    <w:rsid w:val="00EA6683"/>
    <w:rsid w:val="00EB3842"/>
    <w:rsid w:val="00EB7899"/>
    <w:rsid w:val="00EC2C48"/>
    <w:rsid w:val="00EC6CB7"/>
    <w:rsid w:val="00ED0560"/>
    <w:rsid w:val="00ED1E81"/>
    <w:rsid w:val="00ED4134"/>
    <w:rsid w:val="00ED41F8"/>
    <w:rsid w:val="00EE6189"/>
    <w:rsid w:val="00EF0B7B"/>
    <w:rsid w:val="00EF57D0"/>
    <w:rsid w:val="00EF6362"/>
    <w:rsid w:val="00EF77C2"/>
    <w:rsid w:val="00F0470C"/>
    <w:rsid w:val="00F07DCC"/>
    <w:rsid w:val="00F17229"/>
    <w:rsid w:val="00F2301A"/>
    <w:rsid w:val="00F23966"/>
    <w:rsid w:val="00F2468F"/>
    <w:rsid w:val="00F32839"/>
    <w:rsid w:val="00F36EC8"/>
    <w:rsid w:val="00F62D5C"/>
    <w:rsid w:val="00F8480D"/>
    <w:rsid w:val="00F85761"/>
    <w:rsid w:val="00F94AD5"/>
    <w:rsid w:val="00FA1070"/>
    <w:rsid w:val="00FA237A"/>
    <w:rsid w:val="00FA2F88"/>
    <w:rsid w:val="00FA46A7"/>
    <w:rsid w:val="00FB2FA0"/>
    <w:rsid w:val="00FB7CE4"/>
    <w:rsid w:val="00FC03C9"/>
    <w:rsid w:val="00FC1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413"/>
  </w:style>
  <w:style w:type="paragraph" w:styleId="Nagwek1">
    <w:name w:val="heading 1"/>
    <w:basedOn w:val="Normalny"/>
    <w:next w:val="Normalny"/>
    <w:link w:val="Nagwek1Znak"/>
    <w:qFormat/>
    <w:rsid w:val="00965E9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qFormat/>
    <w:rsid w:val="00965E9A"/>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qFormat/>
    <w:rsid w:val="00965E9A"/>
    <w:pPr>
      <w:keepNext/>
      <w:spacing w:before="240" w:after="60" w:line="240" w:lineRule="auto"/>
      <w:outlineLvl w:val="2"/>
    </w:pPr>
    <w:rPr>
      <w:rFonts w:ascii="Cambria" w:eastAsia="Times New Roman" w:hAnsi="Cambria" w:cs="Times New Roman"/>
      <w:b/>
      <w:bCs/>
      <w:sz w:val="26"/>
      <w:szCs w:val="26"/>
      <w:lang w:val="x-none"/>
    </w:rPr>
  </w:style>
  <w:style w:type="paragraph" w:styleId="Nagwek4">
    <w:name w:val="heading 4"/>
    <w:basedOn w:val="Normalny"/>
    <w:next w:val="Normalny"/>
    <w:link w:val="Nagwek4Znak"/>
    <w:qFormat/>
    <w:rsid w:val="00965E9A"/>
    <w:pPr>
      <w:keepNext/>
      <w:spacing w:before="240" w:after="60" w:line="240" w:lineRule="auto"/>
      <w:outlineLvl w:val="3"/>
    </w:pPr>
    <w:rPr>
      <w:rFonts w:ascii="Calibri" w:eastAsia="Times New Roman" w:hAnsi="Calibri" w:cs="Times New Roman"/>
      <w:b/>
      <w:bCs/>
      <w:sz w:val="28"/>
      <w:szCs w:val="28"/>
      <w:lang w:val="x-none"/>
    </w:rPr>
  </w:style>
  <w:style w:type="paragraph" w:styleId="Nagwek5">
    <w:name w:val="heading 5"/>
    <w:basedOn w:val="Normalny"/>
    <w:next w:val="Normalny"/>
    <w:link w:val="Nagwek5Znak"/>
    <w:qFormat/>
    <w:rsid w:val="00965E9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zh-CN"/>
    </w:rPr>
  </w:style>
  <w:style w:type="paragraph" w:styleId="Nagwek6">
    <w:name w:val="heading 6"/>
    <w:basedOn w:val="Normalny"/>
    <w:next w:val="Normalny"/>
    <w:link w:val="Nagwek6Znak"/>
    <w:qFormat/>
    <w:rsid w:val="00965E9A"/>
    <w:pPr>
      <w:keepNext/>
      <w:keepLines/>
      <w:numPr>
        <w:ilvl w:val="5"/>
        <w:numId w:val="1"/>
      </w:numPr>
      <w:suppressAutoHyphens/>
      <w:spacing w:before="200" w:after="0" w:line="240" w:lineRule="auto"/>
      <w:outlineLvl w:val="5"/>
    </w:pPr>
    <w:rPr>
      <w:rFonts w:ascii="Cambria" w:eastAsia="Times New Roman" w:hAnsi="Cambria" w:cs="Times New Roman"/>
      <w:i/>
      <w:iCs/>
      <w:color w:val="243F60"/>
      <w:sz w:val="24"/>
      <w:szCs w:val="24"/>
      <w:lang w:val="x-none" w:eastAsia="zh-CN"/>
    </w:rPr>
  </w:style>
  <w:style w:type="paragraph" w:styleId="Nagwek7">
    <w:name w:val="heading 7"/>
    <w:basedOn w:val="Normalny"/>
    <w:next w:val="Normalny"/>
    <w:link w:val="Nagwek7Znak"/>
    <w:qFormat/>
    <w:rsid w:val="00965E9A"/>
    <w:pPr>
      <w:numPr>
        <w:ilvl w:val="6"/>
        <w:numId w:val="1"/>
      </w:numPr>
      <w:suppressAutoHyphens/>
      <w:spacing w:before="240" w:after="60" w:line="240" w:lineRule="auto"/>
      <w:outlineLvl w:val="6"/>
    </w:pPr>
    <w:rPr>
      <w:rFonts w:ascii="Calibri" w:eastAsia="Times New Roman" w:hAnsi="Calibri" w:cs="Times New Roman"/>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5E9A"/>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965E9A"/>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rsid w:val="00965E9A"/>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rsid w:val="00965E9A"/>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rsid w:val="00965E9A"/>
    <w:rPr>
      <w:rFonts w:ascii="Calibri" w:eastAsia="Times New Roman" w:hAnsi="Calibri" w:cs="Times New Roman"/>
      <w:b/>
      <w:bCs/>
      <w:i/>
      <w:iCs/>
      <w:sz w:val="26"/>
      <w:szCs w:val="26"/>
      <w:lang w:val="x-none" w:eastAsia="zh-CN"/>
    </w:rPr>
  </w:style>
  <w:style w:type="character" w:customStyle="1" w:styleId="Nagwek6Znak">
    <w:name w:val="Nagłówek 6 Znak"/>
    <w:basedOn w:val="Domylnaczcionkaakapitu"/>
    <w:link w:val="Nagwek6"/>
    <w:rsid w:val="00965E9A"/>
    <w:rPr>
      <w:rFonts w:ascii="Cambria" w:eastAsia="Times New Roman" w:hAnsi="Cambria" w:cs="Times New Roman"/>
      <w:i/>
      <w:iCs/>
      <w:color w:val="243F60"/>
      <w:sz w:val="24"/>
      <w:szCs w:val="24"/>
      <w:lang w:val="x-none" w:eastAsia="zh-CN"/>
    </w:rPr>
  </w:style>
  <w:style w:type="character" w:customStyle="1" w:styleId="Nagwek7Znak">
    <w:name w:val="Nagłówek 7 Znak"/>
    <w:basedOn w:val="Domylnaczcionkaakapitu"/>
    <w:link w:val="Nagwek7"/>
    <w:rsid w:val="00965E9A"/>
    <w:rPr>
      <w:rFonts w:ascii="Calibri" w:eastAsia="Times New Roman" w:hAnsi="Calibri" w:cs="Times New Roman"/>
      <w:sz w:val="24"/>
      <w:szCs w:val="24"/>
      <w:lang w:val="x-none" w:eastAsia="zh-CN"/>
    </w:rPr>
  </w:style>
  <w:style w:type="paragraph" w:styleId="Tekstdymka">
    <w:name w:val="Balloon Text"/>
    <w:basedOn w:val="Normalny"/>
    <w:link w:val="TekstdymkaZnak"/>
    <w:unhideWhenUsed/>
    <w:rsid w:val="00965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65E9A"/>
    <w:rPr>
      <w:rFonts w:ascii="Tahoma" w:hAnsi="Tahoma" w:cs="Tahoma"/>
      <w:sz w:val="16"/>
      <w:szCs w:val="16"/>
    </w:rPr>
  </w:style>
  <w:style w:type="character" w:styleId="Hipercze">
    <w:name w:val="Hyperlink"/>
    <w:rsid w:val="00965E9A"/>
    <w:rPr>
      <w:color w:val="0000FF"/>
      <w:u w:val="single"/>
    </w:rPr>
  </w:style>
  <w:style w:type="paragraph" w:styleId="Nagwek">
    <w:name w:val="header"/>
    <w:basedOn w:val="Normalny"/>
    <w:link w:val="NagwekZnak"/>
    <w:uiPriority w:val="99"/>
    <w:unhideWhenUsed/>
    <w:rsid w:val="00965E9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65E9A"/>
    <w:rPr>
      <w:rFonts w:ascii="Calibri" w:eastAsia="Calibri" w:hAnsi="Calibri" w:cs="Times New Roman"/>
    </w:rPr>
  </w:style>
  <w:style w:type="paragraph" w:styleId="Stopka">
    <w:name w:val="footer"/>
    <w:basedOn w:val="Normalny"/>
    <w:link w:val="StopkaZnak"/>
    <w:uiPriority w:val="99"/>
    <w:unhideWhenUsed/>
    <w:rsid w:val="00965E9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65E9A"/>
    <w:rPr>
      <w:rFonts w:ascii="Calibri" w:eastAsia="Calibri" w:hAnsi="Calibri" w:cs="Times New Roman"/>
    </w:rPr>
  </w:style>
  <w:style w:type="paragraph" w:customStyle="1" w:styleId="3CBD5A742C28424DA5172AD252E32316">
    <w:name w:val="3CBD5A742C28424DA5172AD252E32316"/>
    <w:rsid w:val="00965E9A"/>
    <w:rPr>
      <w:rFonts w:ascii="Calibri" w:eastAsia="Times New Roman" w:hAnsi="Calibri" w:cs="Times New Roman"/>
      <w:lang w:eastAsia="pl-PL"/>
    </w:rPr>
  </w:style>
  <w:style w:type="paragraph" w:styleId="Cytatintensywny">
    <w:name w:val="Intense Quote"/>
    <w:basedOn w:val="Normalny"/>
    <w:next w:val="Normalny"/>
    <w:link w:val="CytatintensywnyZnak"/>
    <w:uiPriority w:val="30"/>
    <w:qFormat/>
    <w:rsid w:val="00965E9A"/>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CytatintensywnyZnak">
    <w:name w:val="Cytat intensywny Znak"/>
    <w:basedOn w:val="Domylnaczcionkaakapitu"/>
    <w:link w:val="Cytatintensywny"/>
    <w:uiPriority w:val="30"/>
    <w:rsid w:val="00965E9A"/>
    <w:rPr>
      <w:rFonts w:ascii="Calibri" w:eastAsia="Times New Roman" w:hAnsi="Calibri" w:cs="Times New Roman"/>
      <w:b/>
      <w:bCs/>
      <w:i/>
      <w:iCs/>
      <w:color w:val="4F81BD"/>
      <w:lang w:val="x-none" w:eastAsia="x-none"/>
    </w:rPr>
  </w:style>
  <w:style w:type="character" w:styleId="Pogrubienie">
    <w:name w:val="Strong"/>
    <w:qFormat/>
    <w:rsid w:val="00965E9A"/>
    <w:rPr>
      <w:b/>
      <w:bCs/>
    </w:rPr>
  </w:style>
  <w:style w:type="paragraph" w:styleId="Akapitzlist">
    <w:name w:val="List Paragraph"/>
    <w:basedOn w:val="Normalny"/>
    <w:uiPriority w:val="99"/>
    <w:qFormat/>
    <w:rsid w:val="00965E9A"/>
    <w:pPr>
      <w:spacing w:before="200"/>
      <w:ind w:left="720"/>
      <w:contextualSpacing/>
    </w:pPr>
    <w:rPr>
      <w:rFonts w:ascii="Calibri" w:eastAsia="Times New Roman" w:hAnsi="Calibri" w:cs="Times New Roman"/>
      <w:sz w:val="20"/>
      <w:szCs w:val="20"/>
      <w:lang w:val="en-US" w:bidi="en-US"/>
    </w:rPr>
  </w:style>
  <w:style w:type="paragraph" w:styleId="Bezodstpw">
    <w:name w:val="No Spacing"/>
    <w:basedOn w:val="Normalny"/>
    <w:link w:val="BezodstpwZnak"/>
    <w:uiPriority w:val="1"/>
    <w:qFormat/>
    <w:rsid w:val="00965E9A"/>
    <w:pPr>
      <w:spacing w:after="0"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965E9A"/>
    <w:rPr>
      <w:rFonts w:ascii="Calibri" w:eastAsia="Times New Roman" w:hAnsi="Calibri" w:cs="Times New Roman"/>
      <w:sz w:val="20"/>
      <w:szCs w:val="20"/>
      <w:lang w:val="en-US" w:bidi="en-US"/>
    </w:rPr>
  </w:style>
  <w:style w:type="character" w:customStyle="1" w:styleId="WW8Num3z0">
    <w:name w:val="WW8Num3z0"/>
    <w:rsid w:val="00965E9A"/>
    <w:rPr>
      <w:rFonts w:ascii="Symbol" w:hAnsi="Symbol" w:cs="Symbol"/>
    </w:rPr>
  </w:style>
  <w:style w:type="character" w:customStyle="1" w:styleId="WW8Num4z0">
    <w:name w:val="WW8Num4z0"/>
    <w:rsid w:val="00965E9A"/>
    <w:rPr>
      <w:rFonts w:ascii="Symbol" w:hAnsi="Symbol" w:cs="Symbol"/>
    </w:rPr>
  </w:style>
  <w:style w:type="character" w:customStyle="1" w:styleId="WW8Num6z0">
    <w:name w:val="WW8Num6z0"/>
    <w:rsid w:val="00965E9A"/>
    <w:rPr>
      <w:rFonts w:ascii="Symbol" w:hAnsi="Symbol" w:cs="Symbol"/>
    </w:rPr>
  </w:style>
  <w:style w:type="character" w:customStyle="1" w:styleId="WW8Num10z0">
    <w:name w:val="WW8Num10z0"/>
    <w:rsid w:val="00965E9A"/>
    <w:rPr>
      <w:rFonts w:ascii="Symbol" w:hAnsi="Symbol" w:cs="Symbol"/>
    </w:rPr>
  </w:style>
  <w:style w:type="character" w:customStyle="1" w:styleId="WW8Num14z1">
    <w:name w:val="WW8Num14z1"/>
    <w:rsid w:val="00965E9A"/>
    <w:rPr>
      <w:rFonts w:ascii="Calibri" w:hAnsi="Calibri" w:cs="Courier New"/>
    </w:rPr>
  </w:style>
  <w:style w:type="character" w:customStyle="1" w:styleId="WW8Num16z0">
    <w:name w:val="WW8Num16z0"/>
    <w:rsid w:val="00965E9A"/>
    <w:rPr>
      <w:rFonts w:ascii="Symbol" w:hAnsi="Symbol" w:cs="Symbol"/>
    </w:rPr>
  </w:style>
  <w:style w:type="character" w:customStyle="1" w:styleId="WW8Num20z0">
    <w:name w:val="WW8Num20z0"/>
    <w:rsid w:val="00965E9A"/>
    <w:rPr>
      <w:rFonts w:ascii="Calibri" w:eastAsia="Calibri" w:hAnsi="Calibri" w:cs="Times New Roman"/>
    </w:rPr>
  </w:style>
  <w:style w:type="character" w:customStyle="1" w:styleId="WW8Num21z0">
    <w:name w:val="WW8Num21z0"/>
    <w:rsid w:val="00965E9A"/>
    <w:rPr>
      <w:rFonts w:ascii="Calibri" w:eastAsia="Calibri" w:hAnsi="Calibri" w:cs="Times New Roman"/>
    </w:rPr>
  </w:style>
  <w:style w:type="character" w:customStyle="1" w:styleId="WW8Num24z0">
    <w:name w:val="WW8Num24z0"/>
    <w:rsid w:val="00965E9A"/>
    <w:rPr>
      <w:b w:val="0"/>
    </w:rPr>
  </w:style>
  <w:style w:type="character" w:customStyle="1" w:styleId="WW8Num29z0">
    <w:name w:val="WW8Num29z0"/>
    <w:rsid w:val="00965E9A"/>
    <w:rPr>
      <w:rFonts w:ascii="Symbol" w:hAnsi="Symbol" w:cs="Symbol"/>
      <w:color w:val="auto"/>
    </w:rPr>
  </w:style>
  <w:style w:type="character" w:customStyle="1" w:styleId="WW8Num31z0">
    <w:name w:val="WW8Num31z0"/>
    <w:rsid w:val="00965E9A"/>
    <w:rPr>
      <w:rFonts w:ascii="Symbol" w:hAnsi="Symbol" w:cs="Symbol"/>
      <w:color w:val="auto"/>
    </w:rPr>
  </w:style>
  <w:style w:type="character" w:customStyle="1" w:styleId="WW8Num33z0">
    <w:name w:val="WW8Num33z0"/>
    <w:rsid w:val="00965E9A"/>
    <w:rPr>
      <w:u w:val="none"/>
    </w:rPr>
  </w:style>
  <w:style w:type="character" w:customStyle="1" w:styleId="WW8Num35z4">
    <w:name w:val="WW8Num35z4"/>
    <w:rsid w:val="00965E9A"/>
    <w:rPr>
      <w:rFonts w:ascii="Calibri" w:eastAsia="Calibri" w:hAnsi="Calibri" w:cs="Times New Roman"/>
    </w:rPr>
  </w:style>
  <w:style w:type="character" w:customStyle="1" w:styleId="WW8Num37z0">
    <w:name w:val="WW8Num37z0"/>
    <w:rsid w:val="00965E9A"/>
    <w:rPr>
      <w:rFonts w:ascii="Calibri" w:eastAsia="Calibri" w:hAnsi="Calibri" w:cs="Times New Roman"/>
    </w:rPr>
  </w:style>
  <w:style w:type="character" w:customStyle="1" w:styleId="WW8Num37z1">
    <w:name w:val="WW8Num37z1"/>
    <w:rsid w:val="00965E9A"/>
    <w:rPr>
      <w:b w:val="0"/>
    </w:rPr>
  </w:style>
  <w:style w:type="character" w:customStyle="1" w:styleId="WW8Num37z4">
    <w:name w:val="WW8Num37z4"/>
    <w:rsid w:val="00965E9A"/>
    <w:rPr>
      <w:rFonts w:ascii="Calibri" w:eastAsia="Calibri" w:hAnsi="Calibri" w:cs="Times New Roman"/>
    </w:rPr>
  </w:style>
  <w:style w:type="character" w:customStyle="1" w:styleId="WW8Num39z2">
    <w:name w:val="WW8Num39z2"/>
    <w:rsid w:val="00965E9A"/>
    <w:rPr>
      <w:rFonts w:ascii="Symbol" w:hAnsi="Symbol" w:cs="Symbol"/>
    </w:rPr>
  </w:style>
  <w:style w:type="character" w:customStyle="1" w:styleId="WW8Num43z0">
    <w:name w:val="WW8Num43z0"/>
    <w:rsid w:val="00965E9A"/>
    <w:rPr>
      <w:rFonts w:ascii="Calibri" w:hAnsi="Calibri" w:cs="Calibri"/>
    </w:rPr>
  </w:style>
  <w:style w:type="character" w:customStyle="1" w:styleId="WW8Num44z0">
    <w:name w:val="WW8Num44z0"/>
    <w:rsid w:val="00965E9A"/>
    <w:rPr>
      <w:rFonts w:ascii="Calibri" w:hAnsi="Calibri" w:cs="Calibri"/>
    </w:rPr>
  </w:style>
  <w:style w:type="character" w:customStyle="1" w:styleId="WW8Num45z0">
    <w:name w:val="WW8Num45z0"/>
    <w:rsid w:val="00965E9A"/>
    <w:rPr>
      <w:b w:val="0"/>
    </w:rPr>
  </w:style>
  <w:style w:type="character" w:customStyle="1" w:styleId="WW8Num46z0">
    <w:name w:val="WW8Num46z0"/>
    <w:rsid w:val="00965E9A"/>
    <w:rPr>
      <w:rFonts w:ascii="Calibri" w:hAnsi="Calibri" w:cs="Calibri"/>
    </w:rPr>
  </w:style>
  <w:style w:type="character" w:customStyle="1" w:styleId="WW8Num47z0">
    <w:name w:val="WW8Num47z0"/>
    <w:rsid w:val="00965E9A"/>
    <w:rPr>
      <w:rFonts w:ascii="Calibri" w:hAnsi="Calibri" w:cs="Calibri"/>
    </w:rPr>
  </w:style>
  <w:style w:type="character" w:customStyle="1" w:styleId="Absatz-Standardschriftart">
    <w:name w:val="Absatz-Standardschriftart"/>
    <w:rsid w:val="00965E9A"/>
  </w:style>
  <w:style w:type="character" w:customStyle="1" w:styleId="WW8Num17z0">
    <w:name w:val="WW8Num17z0"/>
    <w:rsid w:val="00965E9A"/>
    <w:rPr>
      <w:rFonts w:ascii="Symbol" w:hAnsi="Symbol" w:cs="Symbol"/>
    </w:rPr>
  </w:style>
  <w:style w:type="character" w:customStyle="1" w:styleId="WW8Num22z0">
    <w:name w:val="WW8Num22z0"/>
    <w:rsid w:val="00965E9A"/>
    <w:rPr>
      <w:rFonts w:ascii="Arial" w:eastAsia="Times New Roman" w:hAnsi="Arial" w:cs="Arial"/>
    </w:rPr>
  </w:style>
  <w:style w:type="character" w:customStyle="1" w:styleId="WW8Num25z0">
    <w:name w:val="WW8Num25z0"/>
    <w:rsid w:val="00965E9A"/>
    <w:rPr>
      <w:b w:val="0"/>
    </w:rPr>
  </w:style>
  <w:style w:type="character" w:customStyle="1" w:styleId="WW8Num30z0">
    <w:name w:val="WW8Num30z0"/>
    <w:rsid w:val="00965E9A"/>
    <w:rPr>
      <w:rFonts w:ascii="Symbol" w:hAnsi="Symbol" w:cs="Symbol"/>
      <w:color w:val="auto"/>
    </w:rPr>
  </w:style>
  <w:style w:type="character" w:customStyle="1" w:styleId="WW8Num32z0">
    <w:name w:val="WW8Num32z0"/>
    <w:rsid w:val="00965E9A"/>
    <w:rPr>
      <w:rFonts w:ascii="Symbol" w:hAnsi="Symbol" w:cs="Symbol"/>
    </w:rPr>
  </w:style>
  <w:style w:type="character" w:customStyle="1" w:styleId="WW8Num34z0">
    <w:name w:val="WW8Num34z0"/>
    <w:rsid w:val="00965E9A"/>
    <w:rPr>
      <w:rFonts w:ascii="Calibri" w:eastAsia="Calibri" w:hAnsi="Calibri" w:cs="Times New Roman"/>
      <w:b w:val="0"/>
    </w:rPr>
  </w:style>
  <w:style w:type="character" w:customStyle="1" w:styleId="WW8Num36z4">
    <w:name w:val="WW8Num36z4"/>
    <w:rsid w:val="00965E9A"/>
    <w:rPr>
      <w:rFonts w:ascii="Calibri" w:eastAsia="Calibri" w:hAnsi="Calibri" w:cs="Times New Roman"/>
    </w:rPr>
  </w:style>
  <w:style w:type="character" w:customStyle="1" w:styleId="WW8Num38z0">
    <w:name w:val="WW8Num38z0"/>
    <w:rsid w:val="00965E9A"/>
    <w:rPr>
      <w:rFonts w:ascii="Calibri" w:eastAsia="Calibri" w:hAnsi="Calibri" w:cs="Times New Roman"/>
    </w:rPr>
  </w:style>
  <w:style w:type="character" w:customStyle="1" w:styleId="WW8Num38z1">
    <w:name w:val="WW8Num38z1"/>
    <w:rsid w:val="00965E9A"/>
    <w:rPr>
      <w:b w:val="0"/>
    </w:rPr>
  </w:style>
  <w:style w:type="character" w:customStyle="1" w:styleId="WW8Num38z4">
    <w:name w:val="WW8Num38z4"/>
    <w:rsid w:val="00965E9A"/>
    <w:rPr>
      <w:rFonts w:ascii="Calibri" w:eastAsia="Times New Roman" w:hAnsi="Calibri" w:cs="Times New Roman"/>
    </w:rPr>
  </w:style>
  <w:style w:type="character" w:customStyle="1" w:styleId="WW8Num40z2">
    <w:name w:val="WW8Num40z2"/>
    <w:rsid w:val="00965E9A"/>
    <w:rPr>
      <w:rFonts w:ascii="Symbol" w:hAnsi="Symbol" w:cs="Symbol"/>
    </w:rPr>
  </w:style>
  <w:style w:type="character" w:customStyle="1" w:styleId="WW-Absatz-Standardschriftart">
    <w:name w:val="WW-Absatz-Standardschriftart"/>
    <w:rsid w:val="00965E9A"/>
  </w:style>
  <w:style w:type="character" w:customStyle="1" w:styleId="WW8Num23z0">
    <w:name w:val="WW8Num23z0"/>
    <w:rsid w:val="00965E9A"/>
    <w:rPr>
      <w:rFonts w:ascii="Calibri" w:eastAsia="Calibri" w:hAnsi="Calibri" w:cs="Times New Roman"/>
    </w:rPr>
  </w:style>
  <w:style w:type="character" w:customStyle="1" w:styleId="WW8Num26z0">
    <w:name w:val="WW8Num26z0"/>
    <w:rsid w:val="00965E9A"/>
    <w:rPr>
      <w:b w:val="0"/>
    </w:rPr>
  </w:style>
  <w:style w:type="character" w:customStyle="1" w:styleId="WW8Num35z0">
    <w:name w:val="WW8Num35z0"/>
    <w:rsid w:val="00965E9A"/>
    <w:rPr>
      <w:rFonts w:ascii="Calibri" w:eastAsia="Calibri" w:hAnsi="Calibri" w:cs="Times New Roman"/>
      <w:b w:val="0"/>
    </w:rPr>
  </w:style>
  <w:style w:type="character" w:customStyle="1" w:styleId="WW8Num39z0">
    <w:name w:val="WW8Num39z0"/>
    <w:rsid w:val="00965E9A"/>
    <w:rPr>
      <w:color w:val="auto"/>
    </w:rPr>
  </w:style>
  <w:style w:type="character" w:customStyle="1" w:styleId="WW8Num39z1">
    <w:name w:val="WW8Num39z1"/>
    <w:rsid w:val="00965E9A"/>
    <w:rPr>
      <w:b w:val="0"/>
    </w:rPr>
  </w:style>
  <w:style w:type="character" w:customStyle="1" w:styleId="WW8Num39z4">
    <w:name w:val="WW8Num39z4"/>
    <w:rsid w:val="00965E9A"/>
    <w:rPr>
      <w:rFonts w:ascii="Calibri" w:eastAsia="Times New Roman" w:hAnsi="Calibri" w:cs="Times New Roman"/>
    </w:rPr>
  </w:style>
  <w:style w:type="character" w:customStyle="1" w:styleId="WW8Num42z2">
    <w:name w:val="WW8Num42z2"/>
    <w:rsid w:val="00965E9A"/>
    <w:rPr>
      <w:rFonts w:ascii="Symbol" w:hAnsi="Symbol" w:cs="Symbol"/>
    </w:rPr>
  </w:style>
  <w:style w:type="character" w:customStyle="1" w:styleId="WW8Num48z0">
    <w:name w:val="WW8Num48z0"/>
    <w:rsid w:val="00965E9A"/>
    <w:rPr>
      <w:rFonts w:ascii="Calibri" w:hAnsi="Calibri" w:cs="Calibri"/>
    </w:rPr>
  </w:style>
  <w:style w:type="character" w:customStyle="1" w:styleId="WW8Num49z0">
    <w:name w:val="WW8Num49z0"/>
    <w:rsid w:val="00965E9A"/>
    <w:rPr>
      <w:rFonts w:ascii="Calibri" w:hAnsi="Calibri" w:cs="Calibri"/>
    </w:rPr>
  </w:style>
  <w:style w:type="character" w:customStyle="1" w:styleId="WW8Num50z0">
    <w:name w:val="WW8Num50z0"/>
    <w:rsid w:val="00965E9A"/>
    <w:rPr>
      <w:rFonts w:ascii="Calibri" w:hAnsi="Calibri" w:cs="Calibri"/>
    </w:rPr>
  </w:style>
  <w:style w:type="character" w:customStyle="1" w:styleId="WW-Absatz-Standardschriftart1">
    <w:name w:val="WW-Absatz-Standardschriftart1"/>
    <w:rsid w:val="00965E9A"/>
  </w:style>
  <w:style w:type="character" w:customStyle="1" w:styleId="WW-Absatz-Standardschriftart11">
    <w:name w:val="WW-Absatz-Standardschriftart11"/>
    <w:rsid w:val="00965E9A"/>
  </w:style>
  <w:style w:type="character" w:customStyle="1" w:styleId="WW-Absatz-Standardschriftart111">
    <w:name w:val="WW-Absatz-Standardschriftart111"/>
    <w:rsid w:val="00965E9A"/>
  </w:style>
  <w:style w:type="character" w:customStyle="1" w:styleId="WW-Absatz-Standardschriftart1111">
    <w:name w:val="WW-Absatz-Standardschriftart1111"/>
    <w:rsid w:val="00965E9A"/>
  </w:style>
  <w:style w:type="character" w:customStyle="1" w:styleId="WW-Absatz-Standardschriftart11111">
    <w:name w:val="WW-Absatz-Standardschriftart11111"/>
    <w:rsid w:val="00965E9A"/>
  </w:style>
  <w:style w:type="character" w:customStyle="1" w:styleId="WW-Absatz-Standardschriftart111111">
    <w:name w:val="WW-Absatz-Standardschriftart111111"/>
    <w:rsid w:val="00965E9A"/>
  </w:style>
  <w:style w:type="character" w:customStyle="1" w:styleId="WW-Absatz-Standardschriftart1111111">
    <w:name w:val="WW-Absatz-Standardschriftart1111111"/>
    <w:rsid w:val="00965E9A"/>
  </w:style>
  <w:style w:type="character" w:customStyle="1" w:styleId="WW-Absatz-Standardschriftart11111111">
    <w:name w:val="WW-Absatz-Standardschriftart11111111"/>
    <w:rsid w:val="00965E9A"/>
  </w:style>
  <w:style w:type="character" w:customStyle="1" w:styleId="WW8Num2z0">
    <w:name w:val="WW8Num2z0"/>
    <w:rsid w:val="00965E9A"/>
    <w:rPr>
      <w:rFonts w:ascii="Symbol" w:hAnsi="Symbol" w:cs="Symbol"/>
    </w:rPr>
  </w:style>
  <w:style w:type="character" w:customStyle="1" w:styleId="WW8Num5z0">
    <w:name w:val="WW8Num5z0"/>
    <w:rsid w:val="00965E9A"/>
    <w:rPr>
      <w:rFonts w:ascii="Times New Roman" w:eastAsia="Times New Roman" w:hAnsi="Times New Roman" w:cs="Times New Roman"/>
    </w:rPr>
  </w:style>
  <w:style w:type="character" w:customStyle="1" w:styleId="WW8Num42z0">
    <w:name w:val="WW8Num42z0"/>
    <w:rsid w:val="00965E9A"/>
    <w:rPr>
      <w:rFonts w:ascii="Times New Roman" w:hAnsi="Times New Roman" w:cs="Times New Roman"/>
    </w:rPr>
  </w:style>
  <w:style w:type="character" w:customStyle="1" w:styleId="WW8Num43z2">
    <w:name w:val="WW8Num43z2"/>
    <w:rsid w:val="00965E9A"/>
    <w:rPr>
      <w:rFonts w:ascii="Symbol" w:hAnsi="Symbol" w:cs="Symbol"/>
    </w:rPr>
  </w:style>
  <w:style w:type="character" w:customStyle="1" w:styleId="Domylnaczcionkaakapitu3">
    <w:name w:val="Domyślna czcionka akapitu3"/>
    <w:rsid w:val="00965E9A"/>
  </w:style>
  <w:style w:type="character" w:customStyle="1" w:styleId="Domylnaczcionkaakapitu2">
    <w:name w:val="Domyślna czcionka akapitu2"/>
    <w:rsid w:val="00965E9A"/>
  </w:style>
  <w:style w:type="character" w:customStyle="1" w:styleId="WW8Num1z0">
    <w:name w:val="WW8Num1z0"/>
    <w:rsid w:val="00965E9A"/>
    <w:rPr>
      <w:rFonts w:ascii="Symbol" w:hAnsi="Symbol" w:cs="Symbol"/>
    </w:rPr>
  </w:style>
  <w:style w:type="character" w:customStyle="1" w:styleId="WW8Num7z0">
    <w:name w:val="WW8Num7z0"/>
    <w:rsid w:val="00965E9A"/>
    <w:rPr>
      <w:rFonts w:ascii="Symbol" w:hAnsi="Symbol" w:cs="Symbol"/>
    </w:rPr>
  </w:style>
  <w:style w:type="character" w:customStyle="1" w:styleId="WW8Num8z0">
    <w:name w:val="WW8Num8z0"/>
    <w:rsid w:val="00965E9A"/>
    <w:rPr>
      <w:rFonts w:ascii="Symbol" w:hAnsi="Symbol" w:cs="Symbol"/>
    </w:rPr>
  </w:style>
  <w:style w:type="character" w:customStyle="1" w:styleId="WW8Num8z1">
    <w:name w:val="WW8Num8z1"/>
    <w:rsid w:val="00965E9A"/>
    <w:rPr>
      <w:rFonts w:ascii="Courier New" w:hAnsi="Courier New" w:cs="Courier New"/>
    </w:rPr>
  </w:style>
  <w:style w:type="character" w:customStyle="1" w:styleId="WW8Num8z2">
    <w:name w:val="WW8Num8z2"/>
    <w:rsid w:val="00965E9A"/>
    <w:rPr>
      <w:rFonts w:ascii="Wingdings" w:hAnsi="Wingdings" w:cs="Wingdings"/>
    </w:rPr>
  </w:style>
  <w:style w:type="character" w:customStyle="1" w:styleId="WW8Num9z0">
    <w:name w:val="WW8Num9z0"/>
    <w:rsid w:val="00965E9A"/>
    <w:rPr>
      <w:rFonts w:ascii="Symbol" w:hAnsi="Symbol" w:cs="Symbol"/>
    </w:rPr>
  </w:style>
  <w:style w:type="character" w:customStyle="1" w:styleId="WW8Num9z1">
    <w:name w:val="WW8Num9z1"/>
    <w:rsid w:val="00965E9A"/>
    <w:rPr>
      <w:rFonts w:ascii="Courier New" w:hAnsi="Courier New" w:cs="Courier New"/>
    </w:rPr>
  </w:style>
  <w:style w:type="character" w:customStyle="1" w:styleId="WW8Num9z2">
    <w:name w:val="WW8Num9z2"/>
    <w:rsid w:val="00965E9A"/>
    <w:rPr>
      <w:rFonts w:ascii="Wingdings" w:hAnsi="Wingdings" w:cs="Wingdings"/>
    </w:rPr>
  </w:style>
  <w:style w:type="character" w:customStyle="1" w:styleId="WW8Num10z1">
    <w:name w:val="WW8Num10z1"/>
    <w:rsid w:val="00965E9A"/>
    <w:rPr>
      <w:rFonts w:ascii="Courier New" w:hAnsi="Courier New" w:cs="Courier New"/>
    </w:rPr>
  </w:style>
  <w:style w:type="character" w:customStyle="1" w:styleId="WW8Num10z2">
    <w:name w:val="WW8Num10z2"/>
    <w:rsid w:val="00965E9A"/>
    <w:rPr>
      <w:rFonts w:ascii="Wingdings" w:hAnsi="Wingdings" w:cs="Wingdings"/>
    </w:rPr>
  </w:style>
  <w:style w:type="character" w:customStyle="1" w:styleId="WW8Num11z0">
    <w:name w:val="WW8Num11z0"/>
    <w:rsid w:val="00965E9A"/>
    <w:rPr>
      <w:rFonts w:ascii="Symbol" w:hAnsi="Symbol" w:cs="Symbol"/>
    </w:rPr>
  </w:style>
  <w:style w:type="character" w:customStyle="1" w:styleId="WW8Num11z1">
    <w:name w:val="WW8Num11z1"/>
    <w:rsid w:val="00965E9A"/>
    <w:rPr>
      <w:rFonts w:ascii="Courier New" w:hAnsi="Courier New" w:cs="Courier New"/>
    </w:rPr>
  </w:style>
  <w:style w:type="character" w:customStyle="1" w:styleId="WW8Num11z2">
    <w:name w:val="WW8Num11z2"/>
    <w:rsid w:val="00965E9A"/>
    <w:rPr>
      <w:rFonts w:ascii="Wingdings" w:hAnsi="Wingdings" w:cs="Wingdings"/>
    </w:rPr>
  </w:style>
  <w:style w:type="character" w:customStyle="1" w:styleId="WW8Num12z0">
    <w:name w:val="WW8Num12z0"/>
    <w:rsid w:val="00965E9A"/>
    <w:rPr>
      <w:rFonts w:ascii="Symbol" w:hAnsi="Symbol" w:cs="Symbol"/>
    </w:rPr>
  </w:style>
  <w:style w:type="character" w:customStyle="1" w:styleId="WW8Num12z1">
    <w:name w:val="WW8Num12z1"/>
    <w:rsid w:val="00965E9A"/>
    <w:rPr>
      <w:rFonts w:ascii="Courier New" w:hAnsi="Courier New" w:cs="Courier New"/>
    </w:rPr>
  </w:style>
  <w:style w:type="character" w:customStyle="1" w:styleId="WW8Num12z2">
    <w:name w:val="WW8Num12z2"/>
    <w:rsid w:val="00965E9A"/>
    <w:rPr>
      <w:rFonts w:ascii="Wingdings" w:hAnsi="Wingdings" w:cs="Wingdings"/>
    </w:rPr>
  </w:style>
  <w:style w:type="character" w:customStyle="1" w:styleId="WW8Num13z0">
    <w:name w:val="WW8Num13z0"/>
    <w:rsid w:val="00965E9A"/>
    <w:rPr>
      <w:rFonts w:ascii="Symbol" w:hAnsi="Symbol" w:cs="Symbol"/>
    </w:rPr>
  </w:style>
  <w:style w:type="character" w:customStyle="1" w:styleId="WW8Num13z1">
    <w:name w:val="WW8Num13z1"/>
    <w:rsid w:val="00965E9A"/>
    <w:rPr>
      <w:rFonts w:ascii="Courier New" w:hAnsi="Courier New" w:cs="Courier New"/>
    </w:rPr>
  </w:style>
  <w:style w:type="character" w:customStyle="1" w:styleId="WW8Num13z2">
    <w:name w:val="WW8Num13z2"/>
    <w:rsid w:val="00965E9A"/>
    <w:rPr>
      <w:rFonts w:ascii="Wingdings" w:hAnsi="Wingdings" w:cs="Wingdings"/>
    </w:rPr>
  </w:style>
  <w:style w:type="character" w:customStyle="1" w:styleId="WW8Num14z0">
    <w:name w:val="WW8Num14z0"/>
    <w:rsid w:val="00965E9A"/>
    <w:rPr>
      <w:rFonts w:ascii="Symbol" w:hAnsi="Symbol" w:cs="Symbol"/>
    </w:rPr>
  </w:style>
  <w:style w:type="character" w:customStyle="1" w:styleId="WW8Num14z2">
    <w:name w:val="WW8Num14z2"/>
    <w:rsid w:val="00965E9A"/>
    <w:rPr>
      <w:rFonts w:ascii="Wingdings" w:hAnsi="Wingdings" w:cs="Wingdings"/>
    </w:rPr>
  </w:style>
  <w:style w:type="character" w:customStyle="1" w:styleId="WW8Num15z0">
    <w:name w:val="WW8Num15z0"/>
    <w:rsid w:val="00965E9A"/>
    <w:rPr>
      <w:b w:val="0"/>
      <w:i w:val="0"/>
    </w:rPr>
  </w:style>
  <w:style w:type="character" w:customStyle="1" w:styleId="WW8Num22z1">
    <w:name w:val="WW8Num22z1"/>
    <w:rsid w:val="00965E9A"/>
    <w:rPr>
      <w:rFonts w:ascii="Courier New" w:hAnsi="Courier New" w:cs="Courier New"/>
    </w:rPr>
  </w:style>
  <w:style w:type="character" w:customStyle="1" w:styleId="WW8Num22z2">
    <w:name w:val="WW8Num22z2"/>
    <w:rsid w:val="00965E9A"/>
    <w:rPr>
      <w:rFonts w:ascii="Wingdings" w:hAnsi="Wingdings" w:cs="Wingdings"/>
    </w:rPr>
  </w:style>
  <w:style w:type="character" w:customStyle="1" w:styleId="WW8Num22z3">
    <w:name w:val="WW8Num22z3"/>
    <w:rsid w:val="00965E9A"/>
    <w:rPr>
      <w:rFonts w:ascii="Symbol" w:hAnsi="Symbol" w:cs="Symbol"/>
    </w:rPr>
  </w:style>
  <w:style w:type="character" w:customStyle="1" w:styleId="WW8Num29z1">
    <w:name w:val="WW8Num29z1"/>
    <w:rsid w:val="00965E9A"/>
    <w:rPr>
      <w:color w:val="auto"/>
    </w:rPr>
  </w:style>
  <w:style w:type="character" w:customStyle="1" w:styleId="WW8Num32z1">
    <w:name w:val="WW8Num32z1"/>
    <w:rsid w:val="00965E9A"/>
    <w:rPr>
      <w:rFonts w:ascii="Courier New" w:hAnsi="Courier New" w:cs="Courier New"/>
    </w:rPr>
  </w:style>
  <w:style w:type="character" w:customStyle="1" w:styleId="WW8Num32z2">
    <w:name w:val="WW8Num32z2"/>
    <w:rsid w:val="00965E9A"/>
    <w:rPr>
      <w:rFonts w:ascii="Wingdings" w:hAnsi="Wingdings" w:cs="Wingdings"/>
    </w:rPr>
  </w:style>
  <w:style w:type="character" w:customStyle="1" w:styleId="WW8Num40z0">
    <w:name w:val="WW8Num40z0"/>
    <w:rsid w:val="00965E9A"/>
    <w:rPr>
      <w:rFonts w:ascii="Calibri" w:eastAsia="Calibri" w:hAnsi="Calibri" w:cs="Times New Roman"/>
    </w:rPr>
  </w:style>
  <w:style w:type="character" w:customStyle="1" w:styleId="WW8Num41z0">
    <w:name w:val="WW8Num41z0"/>
    <w:rsid w:val="00965E9A"/>
    <w:rPr>
      <w:rFonts w:ascii="Symbol" w:hAnsi="Symbol" w:cs="Symbol"/>
    </w:rPr>
  </w:style>
  <w:style w:type="character" w:customStyle="1" w:styleId="WW8Num41z1">
    <w:name w:val="WW8Num41z1"/>
    <w:rsid w:val="00965E9A"/>
    <w:rPr>
      <w:rFonts w:ascii="Courier New" w:hAnsi="Courier New" w:cs="Courier New"/>
    </w:rPr>
  </w:style>
  <w:style w:type="character" w:customStyle="1" w:styleId="WW8Num41z2">
    <w:name w:val="WW8Num41z2"/>
    <w:rsid w:val="00965E9A"/>
    <w:rPr>
      <w:rFonts w:ascii="Wingdings" w:hAnsi="Wingdings" w:cs="Wingdings"/>
    </w:rPr>
  </w:style>
  <w:style w:type="character" w:customStyle="1" w:styleId="WW8Num51z0">
    <w:name w:val="WW8Num51z0"/>
    <w:rsid w:val="00965E9A"/>
    <w:rPr>
      <w:rFonts w:ascii="Symbol" w:hAnsi="Symbol" w:cs="Symbol"/>
      <w:color w:val="auto"/>
    </w:rPr>
  </w:style>
  <w:style w:type="character" w:customStyle="1" w:styleId="WW8Num51z1">
    <w:name w:val="WW8Num51z1"/>
    <w:rsid w:val="00965E9A"/>
    <w:rPr>
      <w:rFonts w:ascii="Courier New" w:hAnsi="Courier New" w:cs="Courier New"/>
    </w:rPr>
  </w:style>
  <w:style w:type="character" w:customStyle="1" w:styleId="WW8Num51z2">
    <w:name w:val="WW8Num51z2"/>
    <w:rsid w:val="00965E9A"/>
    <w:rPr>
      <w:rFonts w:ascii="Wingdings" w:hAnsi="Wingdings" w:cs="Wingdings"/>
    </w:rPr>
  </w:style>
  <w:style w:type="character" w:customStyle="1" w:styleId="WW8Num51z3">
    <w:name w:val="WW8Num51z3"/>
    <w:rsid w:val="00965E9A"/>
    <w:rPr>
      <w:rFonts w:ascii="Symbol" w:hAnsi="Symbol" w:cs="Symbol"/>
    </w:rPr>
  </w:style>
  <w:style w:type="character" w:customStyle="1" w:styleId="WW8Num53z0">
    <w:name w:val="WW8Num53z0"/>
    <w:rsid w:val="00965E9A"/>
    <w:rPr>
      <w:u w:val="none"/>
    </w:rPr>
  </w:style>
  <w:style w:type="character" w:customStyle="1" w:styleId="WW8Num55z0">
    <w:name w:val="WW8Num55z0"/>
    <w:rsid w:val="00965E9A"/>
    <w:rPr>
      <w:rFonts w:ascii="Calibri" w:eastAsia="Calibri" w:hAnsi="Calibri" w:cs="Times New Roman"/>
      <w:b w:val="0"/>
    </w:rPr>
  </w:style>
  <w:style w:type="character" w:customStyle="1" w:styleId="WW8Num57z4">
    <w:name w:val="WW8Num57z4"/>
    <w:rsid w:val="00965E9A"/>
    <w:rPr>
      <w:rFonts w:ascii="Calibri" w:eastAsia="Calibri" w:hAnsi="Calibri" w:cs="Times New Roman"/>
    </w:rPr>
  </w:style>
  <w:style w:type="character" w:customStyle="1" w:styleId="WW8Num59z0">
    <w:name w:val="WW8Num59z0"/>
    <w:rsid w:val="00965E9A"/>
    <w:rPr>
      <w:rFonts w:ascii="Calibri" w:eastAsia="Calibri" w:hAnsi="Calibri" w:cs="Times New Roman"/>
      <w:b/>
      <w:i w:val="0"/>
      <w:sz w:val="28"/>
    </w:rPr>
  </w:style>
  <w:style w:type="character" w:customStyle="1" w:styleId="WW8Num59z1">
    <w:name w:val="WW8Num59z1"/>
    <w:rsid w:val="00965E9A"/>
    <w:rPr>
      <w:b w:val="0"/>
    </w:rPr>
  </w:style>
  <w:style w:type="character" w:customStyle="1" w:styleId="WW8Num59z4">
    <w:name w:val="WW8Num59z4"/>
    <w:rsid w:val="00965E9A"/>
    <w:rPr>
      <w:rFonts w:ascii="Calibri" w:eastAsia="Times New Roman" w:hAnsi="Calibri" w:cs="Times New Roman"/>
    </w:rPr>
  </w:style>
  <w:style w:type="character" w:customStyle="1" w:styleId="WW8Num61z0">
    <w:name w:val="WW8Num61z0"/>
    <w:rsid w:val="00965E9A"/>
    <w:rPr>
      <w:color w:val="auto"/>
    </w:rPr>
  </w:style>
  <w:style w:type="character" w:customStyle="1" w:styleId="WW8Num64z0">
    <w:name w:val="WW8Num64z0"/>
    <w:rsid w:val="00965E9A"/>
    <w:rPr>
      <w:rFonts w:ascii="Times New Roman" w:eastAsia="Times New Roman" w:hAnsi="Times New Roman" w:cs="Times New Roman"/>
    </w:rPr>
  </w:style>
  <w:style w:type="character" w:customStyle="1" w:styleId="WW8Num64z1">
    <w:name w:val="WW8Num64z1"/>
    <w:rsid w:val="00965E9A"/>
    <w:rPr>
      <w:rFonts w:ascii="Courier New" w:hAnsi="Courier New" w:cs="Courier New"/>
    </w:rPr>
  </w:style>
  <w:style w:type="character" w:customStyle="1" w:styleId="WW8Num64z2">
    <w:name w:val="WW8Num64z2"/>
    <w:rsid w:val="00965E9A"/>
    <w:rPr>
      <w:rFonts w:ascii="Wingdings" w:hAnsi="Wingdings" w:cs="Wingdings"/>
    </w:rPr>
  </w:style>
  <w:style w:type="character" w:customStyle="1" w:styleId="WW8Num64z3">
    <w:name w:val="WW8Num64z3"/>
    <w:rsid w:val="00965E9A"/>
    <w:rPr>
      <w:rFonts w:ascii="Symbol" w:hAnsi="Symbol" w:cs="Symbol"/>
    </w:rPr>
  </w:style>
  <w:style w:type="character" w:customStyle="1" w:styleId="WW8Num65z2">
    <w:name w:val="WW8Num65z2"/>
    <w:rsid w:val="00965E9A"/>
    <w:rPr>
      <w:rFonts w:ascii="Symbol" w:hAnsi="Symbol" w:cs="Symbol"/>
    </w:rPr>
  </w:style>
  <w:style w:type="character" w:customStyle="1" w:styleId="WW8Num66z0">
    <w:name w:val="WW8Num66z0"/>
    <w:rsid w:val="00965E9A"/>
    <w:rPr>
      <w:rFonts w:ascii="Calibri" w:hAnsi="Calibri" w:cs="Times New Roman"/>
    </w:rPr>
  </w:style>
  <w:style w:type="character" w:customStyle="1" w:styleId="Domylnaczcionkaakapitu1">
    <w:name w:val="Domyślna czcionka akapitu1"/>
    <w:rsid w:val="00965E9A"/>
  </w:style>
  <w:style w:type="character" w:customStyle="1" w:styleId="TekstpodstawowyZnak">
    <w:name w:val="Tekst podstawowy Znak"/>
    <w:rsid w:val="00965E9A"/>
    <w:rPr>
      <w:rFonts w:ascii="Times New Roman" w:eastAsia="Times New Roman" w:hAnsi="Times New Roman" w:cs="Times New Roman"/>
      <w:sz w:val="20"/>
      <w:szCs w:val="20"/>
    </w:rPr>
  </w:style>
  <w:style w:type="character" w:customStyle="1" w:styleId="TekstpodstawowywcityZnak">
    <w:name w:val="Tekst podstawowy wcięty Znak"/>
    <w:rsid w:val="00965E9A"/>
    <w:rPr>
      <w:rFonts w:ascii="Times New Roman" w:eastAsia="Times New Roman" w:hAnsi="Times New Roman" w:cs="Times New Roman"/>
      <w:sz w:val="24"/>
      <w:szCs w:val="24"/>
      <w:lang w:val="de-DE"/>
    </w:rPr>
  </w:style>
  <w:style w:type="character" w:customStyle="1" w:styleId="akapitustep1">
    <w:name w:val="akapitustep1"/>
    <w:basedOn w:val="Domylnaczcionkaakapitu1"/>
    <w:rsid w:val="00965E9A"/>
  </w:style>
  <w:style w:type="character" w:customStyle="1" w:styleId="Tekstpodstawowywcity2Znak">
    <w:name w:val="Tekst podstawowy wcięty 2 Znak"/>
    <w:rsid w:val="00965E9A"/>
    <w:rPr>
      <w:rFonts w:ascii="Times New Roman" w:eastAsia="Times New Roman" w:hAnsi="Times New Roman" w:cs="Times New Roman"/>
      <w:sz w:val="24"/>
      <w:szCs w:val="24"/>
      <w:lang w:val="de-DE"/>
    </w:rPr>
  </w:style>
  <w:style w:type="character" w:customStyle="1" w:styleId="letter1">
    <w:name w:val="letter1"/>
    <w:rsid w:val="00965E9A"/>
    <w:rPr>
      <w:b/>
      <w:bCs/>
    </w:rPr>
  </w:style>
  <w:style w:type="character" w:customStyle="1" w:styleId="akapitdomyslny">
    <w:name w:val="akapitdomyslny"/>
    <w:rsid w:val="00965E9A"/>
    <w:rPr>
      <w:sz w:val="20"/>
      <w:szCs w:val="20"/>
    </w:rPr>
  </w:style>
  <w:style w:type="character" w:customStyle="1" w:styleId="text2">
    <w:name w:val="text2"/>
    <w:basedOn w:val="Domylnaczcionkaakapitu1"/>
    <w:rsid w:val="00965E9A"/>
  </w:style>
  <w:style w:type="character" w:customStyle="1" w:styleId="Tekstpodstawowy2Znak">
    <w:name w:val="Tekst podstawowy 2 Znak"/>
    <w:rsid w:val="00965E9A"/>
    <w:rPr>
      <w:rFonts w:ascii="Times New Roman" w:eastAsia="Times New Roman" w:hAnsi="Times New Roman" w:cs="Times New Roman"/>
      <w:sz w:val="24"/>
      <w:szCs w:val="24"/>
    </w:rPr>
  </w:style>
  <w:style w:type="character" w:customStyle="1" w:styleId="TekstkomentarzaZnak">
    <w:name w:val="Tekst komentarza Znak"/>
    <w:uiPriority w:val="99"/>
    <w:rsid w:val="00965E9A"/>
    <w:rPr>
      <w:rFonts w:ascii="Times New Roman" w:eastAsia="Lucida Sans Unicode" w:hAnsi="Times New Roman" w:cs="Times New Roman"/>
      <w:sz w:val="20"/>
      <w:szCs w:val="20"/>
    </w:rPr>
  </w:style>
  <w:style w:type="character" w:customStyle="1" w:styleId="TekstprzypisudolnegoZnak">
    <w:name w:val="Tekst przypisu dolnego Znak"/>
    <w:rsid w:val="00965E9A"/>
    <w:rPr>
      <w:rFonts w:ascii="Times New Roman" w:eastAsia="Times New Roman" w:hAnsi="Times New Roman" w:cs="Times New Roman"/>
      <w:sz w:val="20"/>
      <w:szCs w:val="20"/>
    </w:rPr>
  </w:style>
  <w:style w:type="character" w:customStyle="1" w:styleId="Symbolprzypiswdoln">
    <w:name w:val="Symbol przypisów doln."/>
    <w:rsid w:val="00965E9A"/>
    <w:rPr>
      <w:vertAlign w:val="superscript"/>
    </w:rPr>
  </w:style>
  <w:style w:type="character" w:customStyle="1" w:styleId="WW-Symbolprzypiswdoln">
    <w:name w:val="WW-Symbol przypisów doln."/>
    <w:rsid w:val="00965E9A"/>
    <w:rPr>
      <w:vertAlign w:val="superscript"/>
    </w:rPr>
  </w:style>
  <w:style w:type="character" w:customStyle="1" w:styleId="Tekstpodstawowy3Znak">
    <w:name w:val="Tekst podstawowy 3 Znak"/>
    <w:rsid w:val="00965E9A"/>
    <w:rPr>
      <w:rFonts w:ascii="Times New Roman" w:eastAsia="Lucida Sans Unicode" w:hAnsi="Times New Roman" w:cs="Times New Roman"/>
      <w:sz w:val="16"/>
      <w:szCs w:val="16"/>
    </w:rPr>
  </w:style>
  <w:style w:type="character" w:styleId="Numerstrony">
    <w:name w:val="page number"/>
    <w:basedOn w:val="Domylnaczcionkaakapitu1"/>
    <w:rsid w:val="00965E9A"/>
  </w:style>
  <w:style w:type="character" w:customStyle="1" w:styleId="TytuZnak">
    <w:name w:val="Tytuł Znak"/>
    <w:rsid w:val="00965E9A"/>
    <w:rPr>
      <w:rFonts w:ascii="Times New Roman" w:eastAsia="Times New Roman" w:hAnsi="Times New Roman" w:cs="Times New Roman"/>
      <w:sz w:val="48"/>
      <w:szCs w:val="24"/>
    </w:rPr>
  </w:style>
  <w:style w:type="character" w:customStyle="1" w:styleId="TematkomentarzaZnak">
    <w:name w:val="Temat komentarza Znak"/>
    <w:rsid w:val="00965E9A"/>
    <w:rPr>
      <w:rFonts w:ascii="Times New Roman" w:eastAsia="Lucida Sans Unicode" w:hAnsi="Times New Roman" w:cs="Times New Roman"/>
      <w:b/>
      <w:bCs/>
      <w:sz w:val="20"/>
      <w:szCs w:val="20"/>
    </w:rPr>
  </w:style>
  <w:style w:type="character" w:customStyle="1" w:styleId="FontStyle16">
    <w:name w:val="Font Style16"/>
    <w:rsid w:val="00965E9A"/>
    <w:rPr>
      <w:rFonts w:ascii="Arial" w:hAnsi="Arial" w:cs="Arial"/>
      <w:color w:val="000000"/>
      <w:sz w:val="18"/>
      <w:szCs w:val="18"/>
    </w:rPr>
  </w:style>
  <w:style w:type="character" w:styleId="UyteHipercze">
    <w:name w:val="FollowedHyperlink"/>
    <w:rsid w:val="00965E9A"/>
    <w:rPr>
      <w:color w:val="800080"/>
      <w:u w:val="single"/>
    </w:rPr>
  </w:style>
  <w:style w:type="character" w:customStyle="1" w:styleId="TekstpodstawowyZnak1">
    <w:name w:val="Tekst podstawowy Znak1"/>
    <w:rsid w:val="00965E9A"/>
    <w:rPr>
      <w:rFonts w:ascii="Times New Roman" w:eastAsia="Times New Roman" w:hAnsi="Times New Roman" w:cs="Times New Roman"/>
    </w:rPr>
  </w:style>
  <w:style w:type="character" w:customStyle="1" w:styleId="TekstpodstawowyzwciciemZnak">
    <w:name w:val="Tekst podstawowy z wcięciem Znak"/>
    <w:basedOn w:val="TekstpodstawowyZnak1"/>
    <w:rsid w:val="00965E9A"/>
    <w:rPr>
      <w:rFonts w:ascii="Times New Roman" w:eastAsia="Times New Roman" w:hAnsi="Times New Roman" w:cs="Times New Roman"/>
    </w:rPr>
  </w:style>
  <w:style w:type="character" w:customStyle="1" w:styleId="TekstpodstawowywcityZnak1">
    <w:name w:val="Tekst podstawowy wcięty Znak1"/>
    <w:rsid w:val="00965E9A"/>
    <w:rPr>
      <w:rFonts w:ascii="Times New Roman" w:eastAsia="Times New Roman" w:hAnsi="Times New Roman" w:cs="Times New Roman"/>
      <w:sz w:val="24"/>
      <w:szCs w:val="24"/>
      <w:lang w:val="de-DE"/>
    </w:rPr>
  </w:style>
  <w:style w:type="character" w:customStyle="1" w:styleId="Tekstpodstawowyzwciciem2Znak">
    <w:name w:val="Tekst podstawowy z wcięciem 2 Znak"/>
    <w:basedOn w:val="TekstpodstawowywcityZnak1"/>
    <w:rsid w:val="00965E9A"/>
    <w:rPr>
      <w:rFonts w:ascii="Times New Roman" w:eastAsia="Times New Roman" w:hAnsi="Times New Roman" w:cs="Times New Roman"/>
      <w:sz w:val="24"/>
      <w:szCs w:val="24"/>
      <w:lang w:val="de-DE"/>
    </w:rPr>
  </w:style>
  <w:style w:type="character" w:customStyle="1" w:styleId="Znakinumeracji">
    <w:name w:val="Znaki numeracji"/>
    <w:rsid w:val="00965E9A"/>
    <w:rPr>
      <w:rFonts w:ascii="Calibri" w:hAnsi="Calibri" w:cs="Calibri"/>
    </w:rPr>
  </w:style>
  <w:style w:type="paragraph" w:customStyle="1" w:styleId="Nagwek30">
    <w:name w:val="Nagłówek3"/>
    <w:basedOn w:val="Normalny"/>
    <w:next w:val="Tekstpodstawowy"/>
    <w:rsid w:val="00965E9A"/>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2"/>
    <w:rsid w:val="00965E9A"/>
    <w:pPr>
      <w:suppressAutoHyphens/>
      <w:spacing w:after="0" w:line="240" w:lineRule="auto"/>
      <w:jc w:val="both"/>
    </w:pPr>
    <w:rPr>
      <w:rFonts w:ascii="Times New Roman" w:eastAsia="Times New Roman" w:hAnsi="Times New Roman" w:cs="Times New Roman"/>
      <w:sz w:val="20"/>
      <w:szCs w:val="20"/>
      <w:lang w:val="x-none" w:eastAsia="zh-CN"/>
    </w:rPr>
  </w:style>
  <w:style w:type="character" w:customStyle="1" w:styleId="TekstpodstawowyZnak2">
    <w:name w:val="Tekst podstawowy Znak2"/>
    <w:basedOn w:val="Domylnaczcionkaakapitu"/>
    <w:link w:val="Tekstpodstawowy"/>
    <w:rsid w:val="00965E9A"/>
    <w:rPr>
      <w:rFonts w:ascii="Times New Roman" w:eastAsia="Times New Roman" w:hAnsi="Times New Roman" w:cs="Times New Roman"/>
      <w:sz w:val="20"/>
      <w:szCs w:val="20"/>
      <w:lang w:val="x-none" w:eastAsia="zh-CN"/>
    </w:rPr>
  </w:style>
  <w:style w:type="paragraph" w:styleId="Lista">
    <w:name w:val="List"/>
    <w:basedOn w:val="Normalny"/>
    <w:rsid w:val="00965E9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Legenda">
    <w:name w:val="caption"/>
    <w:basedOn w:val="Normalny"/>
    <w:qFormat/>
    <w:rsid w:val="009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65E9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20">
    <w:name w:val="Nagłówek2"/>
    <w:basedOn w:val="Normalny"/>
    <w:next w:val="Tekstpodstawowy"/>
    <w:rsid w:val="00965E9A"/>
    <w:pPr>
      <w:keepNext/>
      <w:suppressAutoHyphens/>
      <w:spacing w:before="240" w:after="120" w:line="240" w:lineRule="auto"/>
    </w:pPr>
    <w:rPr>
      <w:rFonts w:ascii="Arial" w:eastAsia="Microsoft YaHei" w:hAnsi="Arial" w:cs="Mangal"/>
      <w:sz w:val="28"/>
      <w:szCs w:val="28"/>
      <w:lang w:eastAsia="zh-CN"/>
    </w:rPr>
  </w:style>
  <w:style w:type="paragraph" w:customStyle="1" w:styleId="Legenda2">
    <w:name w:val="Legenda2"/>
    <w:basedOn w:val="Normalny"/>
    <w:rsid w:val="009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965E9A"/>
    <w:pPr>
      <w:suppressAutoHyphens/>
      <w:spacing w:after="0" w:line="240" w:lineRule="auto"/>
      <w:jc w:val="center"/>
    </w:pPr>
    <w:rPr>
      <w:rFonts w:ascii="Times New Roman" w:eastAsia="Times New Roman" w:hAnsi="Times New Roman" w:cs="Times New Roman"/>
      <w:sz w:val="48"/>
      <w:szCs w:val="24"/>
      <w:lang w:eastAsia="zh-CN"/>
    </w:rPr>
  </w:style>
  <w:style w:type="paragraph" w:customStyle="1" w:styleId="Legenda1">
    <w:name w:val="Legenda1"/>
    <w:basedOn w:val="Normalny"/>
    <w:rsid w:val="009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podstawowywcity">
    <w:name w:val="Body Text Indent"/>
    <w:basedOn w:val="Normalny"/>
    <w:link w:val="TekstpodstawowywcityZnak2"/>
    <w:rsid w:val="00965E9A"/>
    <w:pPr>
      <w:suppressAutoHyphens/>
      <w:spacing w:after="120" w:line="240" w:lineRule="auto"/>
      <w:ind w:left="283"/>
    </w:pPr>
    <w:rPr>
      <w:rFonts w:ascii="Times New Roman" w:eastAsia="Times New Roman" w:hAnsi="Times New Roman" w:cs="Times New Roman"/>
      <w:sz w:val="24"/>
      <w:szCs w:val="24"/>
      <w:lang w:val="de-DE" w:eastAsia="zh-CN"/>
    </w:rPr>
  </w:style>
  <w:style w:type="character" w:customStyle="1" w:styleId="TekstpodstawowywcityZnak2">
    <w:name w:val="Tekst podstawowy wcięty Znak2"/>
    <w:basedOn w:val="Domylnaczcionkaakapitu"/>
    <w:link w:val="Tekstpodstawowywcity"/>
    <w:rsid w:val="00965E9A"/>
    <w:rPr>
      <w:rFonts w:ascii="Times New Roman" w:eastAsia="Times New Roman" w:hAnsi="Times New Roman" w:cs="Times New Roman"/>
      <w:sz w:val="24"/>
      <w:szCs w:val="24"/>
      <w:lang w:val="de-DE" w:eastAsia="zh-CN"/>
    </w:rPr>
  </w:style>
  <w:style w:type="paragraph" w:customStyle="1" w:styleId="Zawartotabeli">
    <w:name w:val="Zawartość tabeli"/>
    <w:basedOn w:val="Normalny"/>
    <w:rsid w:val="00965E9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pkt">
    <w:name w:val="pkt"/>
    <w:basedOn w:val="Normalny"/>
    <w:rsid w:val="00965E9A"/>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ust">
    <w:name w:val="ust"/>
    <w:rsid w:val="00965E9A"/>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965E9A"/>
    <w:pPr>
      <w:suppressAutoHyphens/>
      <w:spacing w:after="120" w:line="480" w:lineRule="auto"/>
      <w:ind w:left="283"/>
    </w:pPr>
    <w:rPr>
      <w:rFonts w:ascii="Times New Roman" w:eastAsia="Times New Roman" w:hAnsi="Times New Roman" w:cs="Times New Roman"/>
      <w:sz w:val="24"/>
      <w:szCs w:val="24"/>
      <w:lang w:val="de-DE" w:eastAsia="zh-CN"/>
    </w:rPr>
  </w:style>
  <w:style w:type="paragraph" w:customStyle="1" w:styleId="tyt">
    <w:name w:val="tyt"/>
    <w:basedOn w:val="Normalny"/>
    <w:rsid w:val="00965E9A"/>
    <w:pPr>
      <w:keepNext/>
      <w:suppressAutoHyphens/>
      <w:spacing w:before="60" w:after="60" w:line="240" w:lineRule="auto"/>
      <w:jc w:val="center"/>
    </w:pPr>
    <w:rPr>
      <w:rFonts w:ascii="Times New Roman" w:eastAsia="Times New Roman" w:hAnsi="Times New Roman" w:cs="Times New Roman"/>
      <w:b/>
      <w:bCs/>
      <w:sz w:val="24"/>
      <w:szCs w:val="24"/>
      <w:lang w:eastAsia="zh-CN"/>
    </w:rPr>
  </w:style>
  <w:style w:type="paragraph" w:styleId="NormalnyWeb">
    <w:name w:val="Normal (Web)"/>
    <w:basedOn w:val="Normalny"/>
    <w:rsid w:val="00965E9A"/>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khheader">
    <w:name w:val="kh_header"/>
    <w:basedOn w:val="Normalny"/>
    <w:rsid w:val="00965E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khtitle">
    <w:name w:val="kh_title"/>
    <w:basedOn w:val="Normalny"/>
    <w:rsid w:val="00965E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965E9A"/>
    <w:pPr>
      <w:suppressAutoHyphens/>
      <w:spacing w:after="120" w:line="480" w:lineRule="auto"/>
    </w:pPr>
    <w:rPr>
      <w:rFonts w:ascii="Times New Roman" w:eastAsia="Times New Roman" w:hAnsi="Times New Roman" w:cs="Times New Roman"/>
      <w:sz w:val="24"/>
      <w:szCs w:val="24"/>
      <w:lang w:eastAsia="zh-CN"/>
    </w:rPr>
  </w:style>
  <w:style w:type="paragraph" w:customStyle="1" w:styleId="Normalny1">
    <w:name w:val="Normalny1"/>
    <w:basedOn w:val="Normalny"/>
    <w:rsid w:val="00965E9A"/>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Tekstkomentarza1">
    <w:name w:val="Tekst komentarza1"/>
    <w:basedOn w:val="Normalny"/>
    <w:rsid w:val="00965E9A"/>
    <w:pPr>
      <w:widowControl w:val="0"/>
      <w:suppressAutoHyphens/>
      <w:spacing w:after="0" w:line="240" w:lineRule="auto"/>
    </w:pPr>
    <w:rPr>
      <w:rFonts w:ascii="Times New Roman" w:eastAsia="Lucida Sans Unicode" w:hAnsi="Times New Roman" w:cs="Times New Roman"/>
      <w:sz w:val="20"/>
      <w:szCs w:val="20"/>
      <w:lang w:eastAsia="zh-CN"/>
    </w:rPr>
  </w:style>
  <w:style w:type="paragraph" w:customStyle="1" w:styleId="Normalny2">
    <w:name w:val="Normalny2"/>
    <w:basedOn w:val="Normalny"/>
    <w:rsid w:val="00965E9A"/>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Nagwek11">
    <w:name w:val="Nagłówek 11"/>
    <w:basedOn w:val="Normalny2"/>
    <w:next w:val="Normalny2"/>
    <w:rsid w:val="00965E9A"/>
  </w:style>
  <w:style w:type="paragraph" w:customStyle="1" w:styleId="WW-Tekstpodstawowy3">
    <w:name w:val="WW-Tekst podstawowy 3"/>
    <w:basedOn w:val="Normalny"/>
    <w:rsid w:val="00965E9A"/>
    <w:pPr>
      <w:widowControl w:val="0"/>
      <w:suppressAutoHyphens/>
      <w:spacing w:after="0" w:line="240" w:lineRule="auto"/>
      <w:jc w:val="both"/>
    </w:pPr>
    <w:rPr>
      <w:rFonts w:ascii="Times New Roman" w:eastAsia="Lucida Sans Unicode" w:hAnsi="Times New Roman" w:cs="Times New Roman"/>
      <w:sz w:val="24"/>
      <w:szCs w:val="24"/>
      <w:lang w:eastAsia="zh-CN"/>
    </w:rPr>
  </w:style>
  <w:style w:type="paragraph" w:customStyle="1" w:styleId="WW-Zawartotabeli">
    <w:name w:val="WW-Zawartość tabeli"/>
    <w:basedOn w:val="Tekstpodstawowy"/>
    <w:rsid w:val="00965E9A"/>
    <w:pPr>
      <w:widowControl w:val="0"/>
      <w:suppressLineNumbers/>
      <w:spacing w:after="120"/>
      <w:jc w:val="left"/>
    </w:pPr>
    <w:rPr>
      <w:rFonts w:eastAsia="Lucida Sans Unicode"/>
      <w:sz w:val="24"/>
      <w:szCs w:val="24"/>
    </w:rPr>
  </w:style>
  <w:style w:type="paragraph" w:styleId="Tekstprzypisudolnego">
    <w:name w:val="footnote text"/>
    <w:basedOn w:val="Normalny"/>
    <w:link w:val="TekstprzypisudolnegoZnak1"/>
    <w:rsid w:val="00965E9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965E9A"/>
    <w:rPr>
      <w:rFonts w:ascii="Times New Roman" w:eastAsia="Times New Roman" w:hAnsi="Times New Roman" w:cs="Times New Roman"/>
      <w:sz w:val="20"/>
      <w:szCs w:val="20"/>
      <w:lang w:val="x-none" w:eastAsia="zh-CN"/>
    </w:rPr>
  </w:style>
  <w:style w:type="paragraph" w:customStyle="1" w:styleId="Tekstpodstawowy31">
    <w:name w:val="Tekst podstawowy 31"/>
    <w:basedOn w:val="Normalny"/>
    <w:rsid w:val="00965E9A"/>
    <w:pPr>
      <w:widowControl w:val="0"/>
      <w:suppressAutoHyphens/>
      <w:spacing w:after="120" w:line="240" w:lineRule="auto"/>
    </w:pPr>
    <w:rPr>
      <w:rFonts w:ascii="Times New Roman" w:eastAsia="Lucida Sans Unicode" w:hAnsi="Times New Roman" w:cs="Times New Roman"/>
      <w:sz w:val="16"/>
      <w:szCs w:val="16"/>
      <w:lang w:eastAsia="zh-CN"/>
    </w:rPr>
  </w:style>
  <w:style w:type="paragraph" w:styleId="Tekstkomentarza">
    <w:name w:val="annotation text"/>
    <w:basedOn w:val="Normalny"/>
    <w:link w:val="TekstkomentarzaZnak1"/>
    <w:uiPriority w:val="99"/>
    <w:unhideWhenUsed/>
    <w:rsid w:val="00965E9A"/>
    <w:rPr>
      <w:rFonts w:ascii="Calibri" w:eastAsia="Calibri" w:hAnsi="Calibri" w:cs="Times New Roman"/>
      <w:sz w:val="20"/>
      <w:szCs w:val="20"/>
      <w:lang w:val="x-none"/>
    </w:rPr>
  </w:style>
  <w:style w:type="character" w:customStyle="1" w:styleId="TekstkomentarzaZnak1">
    <w:name w:val="Tekst komentarza Znak1"/>
    <w:basedOn w:val="Domylnaczcionkaakapitu"/>
    <w:link w:val="Tekstkomentarza"/>
    <w:uiPriority w:val="99"/>
    <w:rsid w:val="00965E9A"/>
    <w:rPr>
      <w:rFonts w:ascii="Calibri" w:eastAsia="Calibri" w:hAnsi="Calibri" w:cs="Times New Roman"/>
      <w:sz w:val="20"/>
      <w:szCs w:val="20"/>
      <w:lang w:val="x-none"/>
    </w:rPr>
  </w:style>
  <w:style w:type="paragraph" w:styleId="Tematkomentarza">
    <w:name w:val="annotation subject"/>
    <w:basedOn w:val="Tekstkomentarza1"/>
    <w:next w:val="Tekstkomentarza1"/>
    <w:link w:val="TematkomentarzaZnak1"/>
    <w:rsid w:val="00965E9A"/>
    <w:rPr>
      <w:b/>
      <w:bCs/>
      <w:lang w:val="x-none"/>
    </w:rPr>
  </w:style>
  <w:style w:type="character" w:customStyle="1" w:styleId="TematkomentarzaZnak1">
    <w:name w:val="Temat komentarza Znak1"/>
    <w:basedOn w:val="TekstkomentarzaZnak1"/>
    <w:link w:val="Tematkomentarza"/>
    <w:rsid w:val="00965E9A"/>
    <w:rPr>
      <w:rFonts w:ascii="Times New Roman" w:eastAsia="Lucida Sans Unicode" w:hAnsi="Times New Roman" w:cs="Times New Roman"/>
      <w:b/>
      <w:bCs/>
      <w:sz w:val="20"/>
      <w:szCs w:val="20"/>
      <w:lang w:val="x-none" w:eastAsia="zh-CN"/>
    </w:rPr>
  </w:style>
  <w:style w:type="paragraph" w:customStyle="1" w:styleId="FR2">
    <w:name w:val="FR2"/>
    <w:rsid w:val="00965E9A"/>
    <w:pPr>
      <w:widowControl w:val="0"/>
      <w:suppressAutoHyphens/>
      <w:spacing w:after="0" w:line="240" w:lineRule="auto"/>
      <w:ind w:left="7200" w:firstLine="1"/>
    </w:pPr>
    <w:rPr>
      <w:rFonts w:ascii="Times New Roman" w:eastAsia="Times New Roman" w:hAnsi="Times New Roman" w:cs="Times New Roman"/>
      <w:i/>
      <w:szCs w:val="20"/>
      <w:lang w:eastAsia="zh-CN"/>
    </w:rPr>
  </w:style>
  <w:style w:type="paragraph" w:customStyle="1" w:styleId="Nagwekwykazurde1">
    <w:name w:val="Nagłówek wykazu źródeł1"/>
    <w:basedOn w:val="Nagwek1"/>
    <w:next w:val="Normalny"/>
    <w:rsid w:val="00965E9A"/>
    <w:pPr>
      <w:suppressAutoHyphens/>
    </w:pPr>
    <w:rPr>
      <w:rFonts w:cs="Cambria"/>
      <w:lang w:eastAsia="zh-CN"/>
    </w:rPr>
  </w:style>
  <w:style w:type="paragraph" w:styleId="Spistreci2">
    <w:name w:val="toc 2"/>
    <w:basedOn w:val="Normalny"/>
    <w:next w:val="Normalny"/>
    <w:rsid w:val="00965E9A"/>
    <w:pPr>
      <w:suppressAutoHyphens/>
      <w:spacing w:after="0"/>
      <w:ind w:left="220"/>
    </w:pPr>
    <w:rPr>
      <w:rFonts w:ascii="Calibri" w:eastAsia="Calibri" w:hAnsi="Calibri" w:cs="Calibri"/>
      <w:smallCaps/>
      <w:sz w:val="20"/>
      <w:szCs w:val="20"/>
      <w:lang w:eastAsia="zh-CN"/>
    </w:rPr>
  </w:style>
  <w:style w:type="paragraph" w:styleId="Spistreci1">
    <w:name w:val="toc 1"/>
    <w:basedOn w:val="Normalny"/>
    <w:next w:val="Normalny"/>
    <w:rsid w:val="00965E9A"/>
    <w:pPr>
      <w:suppressAutoHyphens/>
      <w:spacing w:before="120" w:after="120"/>
    </w:pPr>
    <w:rPr>
      <w:rFonts w:ascii="Garamond" w:eastAsia="Times New Roman" w:hAnsi="Garamond" w:cs="Arial"/>
      <w:b/>
      <w:caps/>
      <w:sz w:val="20"/>
      <w:szCs w:val="20"/>
      <w:lang w:eastAsia="zh-CN"/>
    </w:rPr>
  </w:style>
  <w:style w:type="paragraph" w:styleId="Spistreci3">
    <w:name w:val="toc 3"/>
    <w:basedOn w:val="Normalny"/>
    <w:next w:val="Normalny"/>
    <w:rsid w:val="00965E9A"/>
    <w:pPr>
      <w:suppressAutoHyphens/>
      <w:spacing w:after="0"/>
      <w:ind w:left="440"/>
    </w:pPr>
    <w:rPr>
      <w:rFonts w:ascii="Calibri" w:eastAsia="Calibri" w:hAnsi="Calibri" w:cs="Calibri"/>
      <w:i/>
      <w:iCs/>
      <w:sz w:val="20"/>
      <w:szCs w:val="20"/>
      <w:lang w:eastAsia="zh-CN"/>
    </w:rPr>
  </w:style>
  <w:style w:type="paragraph" w:styleId="Spistreci4">
    <w:name w:val="toc 4"/>
    <w:basedOn w:val="Normalny"/>
    <w:next w:val="Normalny"/>
    <w:rsid w:val="00965E9A"/>
    <w:pPr>
      <w:suppressAutoHyphens/>
      <w:spacing w:after="0"/>
      <w:ind w:left="660"/>
    </w:pPr>
    <w:rPr>
      <w:rFonts w:ascii="Calibri" w:eastAsia="Calibri" w:hAnsi="Calibri" w:cs="Calibri"/>
      <w:sz w:val="18"/>
      <w:szCs w:val="18"/>
      <w:lang w:eastAsia="zh-CN"/>
    </w:rPr>
  </w:style>
  <w:style w:type="paragraph" w:styleId="Spistreci5">
    <w:name w:val="toc 5"/>
    <w:basedOn w:val="Normalny"/>
    <w:next w:val="Normalny"/>
    <w:rsid w:val="00965E9A"/>
    <w:pPr>
      <w:suppressAutoHyphens/>
      <w:spacing w:after="0"/>
      <w:ind w:left="880"/>
    </w:pPr>
    <w:rPr>
      <w:rFonts w:ascii="Calibri" w:eastAsia="Calibri" w:hAnsi="Calibri" w:cs="Calibri"/>
      <w:sz w:val="18"/>
      <w:szCs w:val="18"/>
      <w:lang w:eastAsia="zh-CN"/>
    </w:rPr>
  </w:style>
  <w:style w:type="paragraph" w:styleId="Spistreci6">
    <w:name w:val="toc 6"/>
    <w:basedOn w:val="Normalny"/>
    <w:next w:val="Normalny"/>
    <w:rsid w:val="00965E9A"/>
    <w:pPr>
      <w:suppressAutoHyphens/>
      <w:spacing w:after="0"/>
      <w:ind w:left="1100"/>
    </w:pPr>
    <w:rPr>
      <w:rFonts w:ascii="Calibri" w:eastAsia="Calibri" w:hAnsi="Calibri" w:cs="Calibri"/>
      <w:sz w:val="18"/>
      <w:szCs w:val="18"/>
      <w:lang w:eastAsia="zh-CN"/>
    </w:rPr>
  </w:style>
  <w:style w:type="paragraph" w:styleId="Spistreci7">
    <w:name w:val="toc 7"/>
    <w:basedOn w:val="Normalny"/>
    <w:next w:val="Normalny"/>
    <w:rsid w:val="00965E9A"/>
    <w:pPr>
      <w:suppressAutoHyphens/>
      <w:spacing w:after="0"/>
      <w:ind w:left="1320"/>
    </w:pPr>
    <w:rPr>
      <w:rFonts w:ascii="Calibri" w:eastAsia="Calibri" w:hAnsi="Calibri" w:cs="Calibri"/>
      <w:sz w:val="18"/>
      <w:szCs w:val="18"/>
      <w:lang w:eastAsia="zh-CN"/>
    </w:rPr>
  </w:style>
  <w:style w:type="paragraph" w:styleId="Spistreci8">
    <w:name w:val="toc 8"/>
    <w:basedOn w:val="Normalny"/>
    <w:next w:val="Normalny"/>
    <w:rsid w:val="00965E9A"/>
    <w:pPr>
      <w:suppressAutoHyphens/>
      <w:spacing w:after="0"/>
      <w:ind w:left="1540"/>
    </w:pPr>
    <w:rPr>
      <w:rFonts w:ascii="Calibri" w:eastAsia="Calibri" w:hAnsi="Calibri" w:cs="Calibri"/>
      <w:sz w:val="18"/>
      <w:szCs w:val="18"/>
      <w:lang w:eastAsia="zh-CN"/>
    </w:rPr>
  </w:style>
  <w:style w:type="paragraph" w:styleId="Spistreci9">
    <w:name w:val="toc 9"/>
    <w:basedOn w:val="Normalny"/>
    <w:next w:val="Normalny"/>
    <w:rsid w:val="00965E9A"/>
    <w:pPr>
      <w:suppressAutoHyphens/>
      <w:spacing w:after="0"/>
      <w:ind w:left="1760"/>
    </w:pPr>
    <w:rPr>
      <w:rFonts w:ascii="Calibri" w:eastAsia="Calibri" w:hAnsi="Calibri" w:cs="Calibri"/>
      <w:sz w:val="18"/>
      <w:szCs w:val="18"/>
      <w:lang w:eastAsia="zh-CN"/>
    </w:rPr>
  </w:style>
  <w:style w:type="paragraph" w:customStyle="1" w:styleId="Normalny3">
    <w:name w:val="Normalny3"/>
    <w:rsid w:val="00965E9A"/>
    <w:pPr>
      <w:suppressAutoHyphens/>
      <w:autoSpaceDE w:val="0"/>
      <w:spacing w:after="0" w:line="240" w:lineRule="auto"/>
    </w:pPr>
    <w:rPr>
      <w:rFonts w:ascii="Tahoma" w:eastAsia="Calibri" w:hAnsi="Tahoma" w:cs="Tahoma"/>
      <w:color w:val="000000"/>
      <w:sz w:val="24"/>
      <w:szCs w:val="24"/>
      <w:lang w:eastAsia="zh-CN"/>
    </w:rPr>
  </w:style>
  <w:style w:type="paragraph" w:customStyle="1" w:styleId="Style1">
    <w:name w:val="Style1"/>
    <w:basedOn w:val="Normalny"/>
    <w:rsid w:val="00965E9A"/>
    <w:pPr>
      <w:widowControl w:val="0"/>
      <w:suppressAutoHyphens/>
      <w:autoSpaceDE w:val="0"/>
      <w:spacing w:after="0" w:line="210" w:lineRule="exact"/>
      <w:ind w:hanging="211"/>
      <w:jc w:val="both"/>
    </w:pPr>
    <w:rPr>
      <w:rFonts w:ascii="Arial" w:eastAsia="Times New Roman" w:hAnsi="Arial" w:cs="Arial"/>
      <w:sz w:val="24"/>
      <w:szCs w:val="24"/>
      <w:lang w:eastAsia="zh-CN"/>
    </w:rPr>
  </w:style>
  <w:style w:type="paragraph" w:customStyle="1" w:styleId="punkty">
    <w:name w:val="punkty"/>
    <w:basedOn w:val="Normalny"/>
    <w:rsid w:val="00965E9A"/>
    <w:pPr>
      <w:numPr>
        <w:numId w:val="4"/>
      </w:numPr>
      <w:suppressAutoHyphens/>
      <w:spacing w:after="0" w:line="240" w:lineRule="auto"/>
      <w:jc w:val="both"/>
    </w:pPr>
    <w:rPr>
      <w:rFonts w:ascii="Arial Narrow" w:eastAsia="Times New Roman" w:hAnsi="Arial Narrow" w:cs="Arial Narrow"/>
      <w:sz w:val="20"/>
      <w:szCs w:val="24"/>
      <w:lang w:eastAsia="zh-CN"/>
    </w:rPr>
  </w:style>
  <w:style w:type="paragraph" w:customStyle="1" w:styleId="Listapunktowana21">
    <w:name w:val="Lista punktowana 21"/>
    <w:basedOn w:val="Normalny"/>
    <w:rsid w:val="00965E9A"/>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punktowana32">
    <w:name w:val="Lista punktowana 32"/>
    <w:basedOn w:val="Normalny"/>
    <w:rsid w:val="00965E9A"/>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Listapunktowana41">
    <w:name w:val="Lista punktowana 41"/>
    <w:basedOn w:val="Normalny"/>
    <w:rsid w:val="00965E9A"/>
    <w:pPr>
      <w:suppressAutoHyphens/>
      <w:spacing w:after="0" w:line="240" w:lineRule="auto"/>
      <w:ind w:left="1132" w:hanging="283"/>
    </w:pPr>
    <w:rPr>
      <w:rFonts w:ascii="Times New Roman" w:eastAsia="Times New Roman" w:hAnsi="Times New Roman" w:cs="Times New Roman"/>
      <w:sz w:val="24"/>
      <w:szCs w:val="24"/>
      <w:lang w:eastAsia="zh-CN"/>
    </w:rPr>
  </w:style>
  <w:style w:type="paragraph" w:customStyle="1" w:styleId="Listapunktowana52">
    <w:name w:val="Lista punktowana 52"/>
    <w:basedOn w:val="Normalny"/>
    <w:rsid w:val="00965E9A"/>
    <w:pPr>
      <w:suppressAutoHyphens/>
      <w:spacing w:after="0" w:line="240" w:lineRule="auto"/>
      <w:ind w:left="1415" w:hanging="283"/>
    </w:pPr>
    <w:rPr>
      <w:rFonts w:ascii="Times New Roman" w:eastAsia="Times New Roman" w:hAnsi="Times New Roman" w:cs="Times New Roman"/>
      <w:sz w:val="24"/>
      <w:szCs w:val="24"/>
      <w:lang w:eastAsia="zh-CN"/>
    </w:rPr>
  </w:style>
  <w:style w:type="paragraph" w:customStyle="1" w:styleId="Listapunktowana31">
    <w:name w:val="Lista punktowana 31"/>
    <w:basedOn w:val="Normalny"/>
    <w:rsid w:val="00965E9A"/>
    <w:pPr>
      <w:numPr>
        <w:numId w:val="3"/>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punktowana51">
    <w:name w:val="Lista punktowana 51"/>
    <w:basedOn w:val="Normalny"/>
    <w:rsid w:val="00965E9A"/>
    <w:pPr>
      <w:numPr>
        <w:numId w:val="2"/>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965E9A"/>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Lista-kontynuacja31">
    <w:name w:val="Lista - kontynuacja 31"/>
    <w:basedOn w:val="Normalny"/>
    <w:rsid w:val="00965E9A"/>
    <w:pPr>
      <w:suppressAutoHyphens/>
      <w:spacing w:after="120" w:line="240" w:lineRule="auto"/>
      <w:ind w:left="849"/>
    </w:pPr>
    <w:rPr>
      <w:rFonts w:ascii="Times New Roman" w:eastAsia="Times New Roman" w:hAnsi="Times New Roman" w:cs="Times New Roman"/>
      <w:sz w:val="24"/>
      <w:szCs w:val="24"/>
      <w:lang w:eastAsia="zh-CN"/>
    </w:rPr>
  </w:style>
  <w:style w:type="paragraph" w:customStyle="1" w:styleId="Tekstpodstawowyzwciciem1">
    <w:name w:val="Tekst podstawowy z wcięciem1"/>
    <w:basedOn w:val="Tekstpodstawowy"/>
    <w:rsid w:val="00965E9A"/>
    <w:pPr>
      <w:spacing w:after="120"/>
      <w:ind w:firstLine="210"/>
      <w:jc w:val="left"/>
    </w:pPr>
    <w:rPr>
      <w:sz w:val="24"/>
      <w:szCs w:val="24"/>
    </w:rPr>
  </w:style>
  <w:style w:type="paragraph" w:customStyle="1" w:styleId="Tekstpodstawowyzwciciem21">
    <w:name w:val="Tekst podstawowy z wcięciem 21"/>
    <w:basedOn w:val="Tekstpodstawowywcity"/>
    <w:rsid w:val="00965E9A"/>
    <w:pPr>
      <w:ind w:firstLine="210"/>
    </w:pPr>
    <w:rPr>
      <w:lang w:val="pl-PL"/>
    </w:rPr>
  </w:style>
  <w:style w:type="paragraph" w:customStyle="1" w:styleId="Nagwektabeli">
    <w:name w:val="Nagłówek tabeli"/>
    <w:basedOn w:val="Zawartotabeli"/>
    <w:rsid w:val="00965E9A"/>
    <w:pPr>
      <w:jc w:val="center"/>
    </w:pPr>
    <w:rPr>
      <w:b/>
      <w:bCs/>
    </w:rPr>
  </w:style>
  <w:style w:type="paragraph" w:customStyle="1" w:styleId="Lista-kontynuacja22">
    <w:name w:val="Lista - kontynuacja 22"/>
    <w:basedOn w:val="Normalny"/>
    <w:rsid w:val="00965E9A"/>
    <w:pPr>
      <w:suppressAutoHyphens/>
      <w:spacing w:after="120" w:line="240" w:lineRule="auto"/>
      <w:ind w:left="566"/>
    </w:pPr>
    <w:rPr>
      <w:rFonts w:ascii="Times New Roman" w:eastAsia="Times New Roman" w:hAnsi="Times New Roman" w:cs="Times New Roman"/>
      <w:sz w:val="24"/>
      <w:szCs w:val="24"/>
      <w:lang w:eastAsia="zh-CN"/>
    </w:rPr>
  </w:style>
  <w:style w:type="character" w:styleId="Odwoaniedokomentarza">
    <w:name w:val="annotation reference"/>
    <w:uiPriority w:val="99"/>
    <w:rsid w:val="00965E9A"/>
    <w:rPr>
      <w:sz w:val="16"/>
      <w:szCs w:val="16"/>
    </w:rPr>
  </w:style>
  <w:style w:type="paragraph" w:customStyle="1" w:styleId="Default">
    <w:name w:val="Default"/>
    <w:rsid w:val="00965E9A"/>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rzypisukocowego">
    <w:name w:val="endnote text"/>
    <w:basedOn w:val="Normalny"/>
    <w:link w:val="TekstprzypisukocowegoZnak"/>
    <w:rsid w:val="00965E9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965E9A"/>
    <w:rPr>
      <w:rFonts w:ascii="Times New Roman" w:eastAsia="Times New Roman" w:hAnsi="Times New Roman" w:cs="Times New Roman"/>
      <w:sz w:val="20"/>
      <w:szCs w:val="20"/>
      <w:lang w:val="x-none" w:eastAsia="x-none"/>
    </w:rPr>
  </w:style>
  <w:style w:type="character" w:styleId="Odwoanieprzypisukocowego">
    <w:name w:val="endnote reference"/>
    <w:rsid w:val="00965E9A"/>
    <w:rPr>
      <w:vertAlign w:val="superscript"/>
    </w:rPr>
  </w:style>
  <w:style w:type="table" w:styleId="Tabela-Siatka">
    <w:name w:val="Table Grid"/>
    <w:basedOn w:val="Standardowy"/>
    <w:uiPriority w:val="59"/>
    <w:rsid w:val="00965E9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Tekstpodstawowy"/>
    <w:link w:val="PodtytuZnak"/>
    <w:qFormat/>
    <w:rsid w:val="00965E9A"/>
    <w:pPr>
      <w:suppressAutoHyphens/>
      <w:spacing w:after="0" w:line="360" w:lineRule="auto"/>
    </w:pPr>
    <w:rPr>
      <w:rFonts w:ascii="Times New Roman" w:eastAsia="Times New Roman" w:hAnsi="Times New Roman" w:cs="Times New Roman"/>
      <w:sz w:val="24"/>
      <w:szCs w:val="20"/>
      <w:lang w:val="x-none" w:eastAsia="ar-SA"/>
    </w:rPr>
  </w:style>
  <w:style w:type="character" w:customStyle="1" w:styleId="PodtytuZnak">
    <w:name w:val="Podtytuł Znak"/>
    <w:basedOn w:val="Domylnaczcionkaakapitu"/>
    <w:link w:val="Podtytu"/>
    <w:rsid w:val="00965E9A"/>
    <w:rPr>
      <w:rFonts w:ascii="Times New Roman" w:eastAsia="Times New Roman" w:hAnsi="Times New Roman" w:cs="Times New Roman"/>
      <w:sz w:val="24"/>
      <w:szCs w:val="20"/>
      <w:lang w:val="x-none" w:eastAsia="ar-SA"/>
    </w:rPr>
  </w:style>
  <w:style w:type="character" w:customStyle="1" w:styleId="TeksttreciPogrubienie">
    <w:name w:val="Tekst treści + Pogrubienie"/>
    <w:rsid w:val="00965E9A"/>
    <w:rPr>
      <w:rFonts w:ascii="Times New Roman" w:eastAsia="Times New Roman" w:hAnsi="Times New Roman" w:cs="Times New Roman"/>
      <w:b/>
      <w:bCs/>
      <w:i w:val="0"/>
      <w:iCs w:val="0"/>
      <w:caps w:val="0"/>
      <w:smallCaps w:val="0"/>
      <w:strike w:val="0"/>
      <w:dstrike w:val="0"/>
      <w:spacing w:val="0"/>
      <w:sz w:val="23"/>
      <w:szCs w:val="23"/>
    </w:rPr>
  </w:style>
  <w:style w:type="paragraph" w:customStyle="1" w:styleId="Teksttreci">
    <w:name w:val="Tekst treści"/>
    <w:basedOn w:val="Normalny"/>
    <w:rsid w:val="00965E9A"/>
    <w:pPr>
      <w:shd w:val="clear" w:color="auto" w:fill="FFFFFF"/>
      <w:suppressAutoHyphens/>
      <w:spacing w:after="0" w:line="274" w:lineRule="exact"/>
      <w:ind w:hanging="520"/>
    </w:pPr>
    <w:rPr>
      <w:rFonts w:ascii="Times New Roman" w:eastAsia="Times New Roman" w:hAnsi="Times New Roman" w:cs="Times New Roman"/>
      <w:sz w:val="23"/>
      <w:szCs w:val="23"/>
      <w:lang w:eastAsia="ar-SA"/>
    </w:rPr>
  </w:style>
  <w:style w:type="character" w:customStyle="1" w:styleId="Nagwek4Bezpogrubienia">
    <w:name w:val="Nagłówek #4 + Bez pogrubienia"/>
    <w:rsid w:val="00965E9A"/>
    <w:rPr>
      <w:rFonts w:ascii="Times New Roman" w:eastAsia="Times New Roman" w:hAnsi="Times New Roman" w:cs="Times New Roman"/>
      <w:b/>
      <w:bCs/>
      <w:i w:val="0"/>
      <w:iCs w:val="0"/>
      <w:caps w:val="0"/>
      <w:smallCaps w:val="0"/>
      <w:strike w:val="0"/>
      <w:dstrike w:val="0"/>
      <w:spacing w:val="0"/>
      <w:sz w:val="22"/>
      <w:szCs w:val="22"/>
    </w:rPr>
  </w:style>
  <w:style w:type="paragraph" w:customStyle="1" w:styleId="Nagwek12">
    <w:name w:val="Nagłówek #1"/>
    <w:basedOn w:val="Normalny"/>
    <w:rsid w:val="00965E9A"/>
    <w:pPr>
      <w:shd w:val="clear" w:color="auto" w:fill="FFFFFF"/>
      <w:suppressAutoHyphens/>
      <w:spacing w:before="720" w:after="0" w:line="326" w:lineRule="exact"/>
      <w:jc w:val="center"/>
    </w:pPr>
    <w:rPr>
      <w:rFonts w:ascii="Times New Roman" w:eastAsia="Times New Roman" w:hAnsi="Times New Roman" w:cs="Times New Roman"/>
      <w:sz w:val="27"/>
      <w:szCs w:val="27"/>
      <w:lang w:val="x-none" w:eastAsia="ar-SA"/>
    </w:rPr>
  </w:style>
  <w:style w:type="paragraph" w:customStyle="1" w:styleId="Nagwek32">
    <w:name w:val="Nagłówek #3 (2)"/>
    <w:basedOn w:val="Normalny"/>
    <w:rsid w:val="00965E9A"/>
    <w:pPr>
      <w:shd w:val="clear" w:color="auto" w:fill="FFFFFF"/>
      <w:suppressAutoHyphens/>
      <w:spacing w:after="720" w:line="326" w:lineRule="exact"/>
      <w:jc w:val="center"/>
    </w:pPr>
    <w:rPr>
      <w:rFonts w:ascii="Times New Roman" w:eastAsia="Times New Roman" w:hAnsi="Times New Roman" w:cs="Times New Roman"/>
      <w:spacing w:val="10"/>
      <w:sz w:val="27"/>
      <w:szCs w:val="27"/>
      <w:lang w:val="x-none" w:eastAsia="ar-SA"/>
    </w:rPr>
  </w:style>
  <w:style w:type="paragraph" w:customStyle="1" w:styleId="Nagwek31">
    <w:name w:val="Nagłówek #3"/>
    <w:basedOn w:val="Normalny"/>
    <w:rsid w:val="00965E9A"/>
    <w:pPr>
      <w:shd w:val="clear" w:color="auto" w:fill="FFFFFF"/>
      <w:suppressAutoHyphens/>
      <w:spacing w:before="540" w:after="300" w:line="0" w:lineRule="atLeast"/>
      <w:jc w:val="center"/>
    </w:pPr>
    <w:rPr>
      <w:rFonts w:ascii="Times New Roman" w:eastAsia="Times New Roman" w:hAnsi="Times New Roman" w:cs="Times New Roman"/>
      <w:lang w:val="x-none" w:eastAsia="ar-SA"/>
    </w:rPr>
  </w:style>
  <w:style w:type="paragraph" w:customStyle="1" w:styleId="Nagwek40">
    <w:name w:val="Nagłówek #4"/>
    <w:basedOn w:val="Normalny"/>
    <w:rsid w:val="00965E9A"/>
    <w:pPr>
      <w:shd w:val="clear" w:color="auto" w:fill="FFFFFF"/>
      <w:suppressAutoHyphens/>
      <w:spacing w:before="300" w:after="0" w:line="274" w:lineRule="exact"/>
    </w:pPr>
    <w:rPr>
      <w:rFonts w:ascii="Times New Roman" w:eastAsia="Times New Roman" w:hAnsi="Times New Roman" w:cs="Times New Roman"/>
      <w:lang w:val="x-none" w:eastAsia="ar-SA"/>
    </w:rPr>
  </w:style>
  <w:style w:type="paragraph" w:customStyle="1" w:styleId="Nagwek21">
    <w:name w:val="Nagłówek #2"/>
    <w:basedOn w:val="Normalny"/>
    <w:rsid w:val="00965E9A"/>
    <w:pPr>
      <w:shd w:val="clear" w:color="auto" w:fill="FFFFFF"/>
      <w:suppressAutoHyphens/>
      <w:spacing w:before="240" w:after="0" w:line="274" w:lineRule="exact"/>
    </w:pPr>
    <w:rPr>
      <w:rFonts w:ascii="Times New Roman" w:eastAsia="Times New Roman" w:hAnsi="Times New Roman" w:cs="Times New Roman"/>
      <w:lang w:val="x-none" w:eastAsia="ar-SA"/>
    </w:rPr>
  </w:style>
  <w:style w:type="paragraph" w:customStyle="1" w:styleId="Teksttreci3">
    <w:name w:val="Tekst treści (3)"/>
    <w:basedOn w:val="Normalny"/>
    <w:rsid w:val="00965E9A"/>
    <w:pPr>
      <w:shd w:val="clear" w:color="auto" w:fill="FFFFFF"/>
      <w:suppressAutoHyphens/>
      <w:spacing w:before="300" w:after="300" w:line="0" w:lineRule="atLeast"/>
    </w:pPr>
    <w:rPr>
      <w:rFonts w:ascii="Times New Roman" w:eastAsia="Times New Roman" w:hAnsi="Times New Roman" w:cs="Times New Roman"/>
      <w:lang w:val="x-none" w:eastAsia="ar-SA"/>
    </w:rPr>
  </w:style>
  <w:style w:type="table" w:customStyle="1" w:styleId="Tabela-Siatka1">
    <w:name w:val="Tabela - Siatka1"/>
    <w:basedOn w:val="Standardowy"/>
    <w:next w:val="Tabela-Siatka"/>
    <w:uiPriority w:val="59"/>
    <w:rsid w:val="00965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BD421C"/>
  </w:style>
  <w:style w:type="table" w:customStyle="1" w:styleId="Tabela-Siatka2">
    <w:name w:val="Tabela - Siatka2"/>
    <w:basedOn w:val="Standardowy"/>
    <w:next w:val="Tabela-Siatka"/>
    <w:uiPriority w:val="59"/>
    <w:rsid w:val="006C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413"/>
  </w:style>
  <w:style w:type="paragraph" w:styleId="Nagwek1">
    <w:name w:val="heading 1"/>
    <w:basedOn w:val="Normalny"/>
    <w:next w:val="Normalny"/>
    <w:link w:val="Nagwek1Znak"/>
    <w:qFormat/>
    <w:rsid w:val="00965E9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qFormat/>
    <w:rsid w:val="00965E9A"/>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qFormat/>
    <w:rsid w:val="00965E9A"/>
    <w:pPr>
      <w:keepNext/>
      <w:spacing w:before="240" w:after="60" w:line="240" w:lineRule="auto"/>
      <w:outlineLvl w:val="2"/>
    </w:pPr>
    <w:rPr>
      <w:rFonts w:ascii="Cambria" w:eastAsia="Times New Roman" w:hAnsi="Cambria" w:cs="Times New Roman"/>
      <w:b/>
      <w:bCs/>
      <w:sz w:val="26"/>
      <w:szCs w:val="26"/>
      <w:lang w:val="x-none"/>
    </w:rPr>
  </w:style>
  <w:style w:type="paragraph" w:styleId="Nagwek4">
    <w:name w:val="heading 4"/>
    <w:basedOn w:val="Normalny"/>
    <w:next w:val="Normalny"/>
    <w:link w:val="Nagwek4Znak"/>
    <w:qFormat/>
    <w:rsid w:val="00965E9A"/>
    <w:pPr>
      <w:keepNext/>
      <w:spacing w:before="240" w:after="60" w:line="240" w:lineRule="auto"/>
      <w:outlineLvl w:val="3"/>
    </w:pPr>
    <w:rPr>
      <w:rFonts w:ascii="Calibri" w:eastAsia="Times New Roman" w:hAnsi="Calibri" w:cs="Times New Roman"/>
      <w:b/>
      <w:bCs/>
      <w:sz w:val="28"/>
      <w:szCs w:val="28"/>
      <w:lang w:val="x-none"/>
    </w:rPr>
  </w:style>
  <w:style w:type="paragraph" w:styleId="Nagwek5">
    <w:name w:val="heading 5"/>
    <w:basedOn w:val="Normalny"/>
    <w:next w:val="Normalny"/>
    <w:link w:val="Nagwek5Znak"/>
    <w:qFormat/>
    <w:rsid w:val="00965E9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zh-CN"/>
    </w:rPr>
  </w:style>
  <w:style w:type="paragraph" w:styleId="Nagwek6">
    <w:name w:val="heading 6"/>
    <w:basedOn w:val="Normalny"/>
    <w:next w:val="Normalny"/>
    <w:link w:val="Nagwek6Znak"/>
    <w:qFormat/>
    <w:rsid w:val="00965E9A"/>
    <w:pPr>
      <w:keepNext/>
      <w:keepLines/>
      <w:numPr>
        <w:ilvl w:val="5"/>
        <w:numId w:val="1"/>
      </w:numPr>
      <w:suppressAutoHyphens/>
      <w:spacing w:before="200" w:after="0" w:line="240" w:lineRule="auto"/>
      <w:outlineLvl w:val="5"/>
    </w:pPr>
    <w:rPr>
      <w:rFonts w:ascii="Cambria" w:eastAsia="Times New Roman" w:hAnsi="Cambria" w:cs="Times New Roman"/>
      <w:i/>
      <w:iCs/>
      <w:color w:val="243F60"/>
      <w:sz w:val="24"/>
      <w:szCs w:val="24"/>
      <w:lang w:val="x-none" w:eastAsia="zh-CN"/>
    </w:rPr>
  </w:style>
  <w:style w:type="paragraph" w:styleId="Nagwek7">
    <w:name w:val="heading 7"/>
    <w:basedOn w:val="Normalny"/>
    <w:next w:val="Normalny"/>
    <w:link w:val="Nagwek7Znak"/>
    <w:qFormat/>
    <w:rsid w:val="00965E9A"/>
    <w:pPr>
      <w:numPr>
        <w:ilvl w:val="6"/>
        <w:numId w:val="1"/>
      </w:numPr>
      <w:suppressAutoHyphens/>
      <w:spacing w:before="240" w:after="60" w:line="240" w:lineRule="auto"/>
      <w:outlineLvl w:val="6"/>
    </w:pPr>
    <w:rPr>
      <w:rFonts w:ascii="Calibri" w:eastAsia="Times New Roman" w:hAnsi="Calibri" w:cs="Times New Roman"/>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5E9A"/>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965E9A"/>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rsid w:val="00965E9A"/>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rsid w:val="00965E9A"/>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rsid w:val="00965E9A"/>
    <w:rPr>
      <w:rFonts w:ascii="Calibri" w:eastAsia="Times New Roman" w:hAnsi="Calibri" w:cs="Times New Roman"/>
      <w:b/>
      <w:bCs/>
      <w:i/>
      <w:iCs/>
      <w:sz w:val="26"/>
      <w:szCs w:val="26"/>
      <w:lang w:val="x-none" w:eastAsia="zh-CN"/>
    </w:rPr>
  </w:style>
  <w:style w:type="character" w:customStyle="1" w:styleId="Nagwek6Znak">
    <w:name w:val="Nagłówek 6 Znak"/>
    <w:basedOn w:val="Domylnaczcionkaakapitu"/>
    <w:link w:val="Nagwek6"/>
    <w:rsid w:val="00965E9A"/>
    <w:rPr>
      <w:rFonts w:ascii="Cambria" w:eastAsia="Times New Roman" w:hAnsi="Cambria" w:cs="Times New Roman"/>
      <w:i/>
      <w:iCs/>
      <w:color w:val="243F60"/>
      <w:sz w:val="24"/>
      <w:szCs w:val="24"/>
      <w:lang w:val="x-none" w:eastAsia="zh-CN"/>
    </w:rPr>
  </w:style>
  <w:style w:type="character" w:customStyle="1" w:styleId="Nagwek7Znak">
    <w:name w:val="Nagłówek 7 Znak"/>
    <w:basedOn w:val="Domylnaczcionkaakapitu"/>
    <w:link w:val="Nagwek7"/>
    <w:rsid w:val="00965E9A"/>
    <w:rPr>
      <w:rFonts w:ascii="Calibri" w:eastAsia="Times New Roman" w:hAnsi="Calibri" w:cs="Times New Roman"/>
      <w:sz w:val="24"/>
      <w:szCs w:val="24"/>
      <w:lang w:val="x-none" w:eastAsia="zh-CN"/>
    </w:rPr>
  </w:style>
  <w:style w:type="paragraph" w:styleId="Tekstdymka">
    <w:name w:val="Balloon Text"/>
    <w:basedOn w:val="Normalny"/>
    <w:link w:val="TekstdymkaZnak"/>
    <w:unhideWhenUsed/>
    <w:rsid w:val="00965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65E9A"/>
    <w:rPr>
      <w:rFonts w:ascii="Tahoma" w:hAnsi="Tahoma" w:cs="Tahoma"/>
      <w:sz w:val="16"/>
      <w:szCs w:val="16"/>
    </w:rPr>
  </w:style>
  <w:style w:type="character" w:styleId="Hipercze">
    <w:name w:val="Hyperlink"/>
    <w:rsid w:val="00965E9A"/>
    <w:rPr>
      <w:color w:val="0000FF"/>
      <w:u w:val="single"/>
    </w:rPr>
  </w:style>
  <w:style w:type="paragraph" w:styleId="Nagwek">
    <w:name w:val="header"/>
    <w:basedOn w:val="Normalny"/>
    <w:link w:val="NagwekZnak"/>
    <w:uiPriority w:val="99"/>
    <w:unhideWhenUsed/>
    <w:rsid w:val="00965E9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965E9A"/>
    <w:rPr>
      <w:rFonts w:ascii="Calibri" w:eastAsia="Calibri" w:hAnsi="Calibri" w:cs="Times New Roman"/>
    </w:rPr>
  </w:style>
  <w:style w:type="paragraph" w:styleId="Stopka">
    <w:name w:val="footer"/>
    <w:basedOn w:val="Normalny"/>
    <w:link w:val="StopkaZnak"/>
    <w:uiPriority w:val="99"/>
    <w:unhideWhenUsed/>
    <w:rsid w:val="00965E9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65E9A"/>
    <w:rPr>
      <w:rFonts w:ascii="Calibri" w:eastAsia="Calibri" w:hAnsi="Calibri" w:cs="Times New Roman"/>
    </w:rPr>
  </w:style>
  <w:style w:type="paragraph" w:customStyle="1" w:styleId="3CBD5A742C28424DA5172AD252E32316">
    <w:name w:val="3CBD5A742C28424DA5172AD252E32316"/>
    <w:rsid w:val="00965E9A"/>
    <w:rPr>
      <w:rFonts w:ascii="Calibri" w:eastAsia="Times New Roman" w:hAnsi="Calibri" w:cs="Times New Roman"/>
      <w:lang w:eastAsia="pl-PL"/>
    </w:rPr>
  </w:style>
  <w:style w:type="paragraph" w:styleId="Cytatintensywny">
    <w:name w:val="Intense Quote"/>
    <w:basedOn w:val="Normalny"/>
    <w:next w:val="Normalny"/>
    <w:link w:val="CytatintensywnyZnak"/>
    <w:uiPriority w:val="30"/>
    <w:qFormat/>
    <w:rsid w:val="00965E9A"/>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CytatintensywnyZnak">
    <w:name w:val="Cytat intensywny Znak"/>
    <w:basedOn w:val="Domylnaczcionkaakapitu"/>
    <w:link w:val="Cytatintensywny"/>
    <w:uiPriority w:val="30"/>
    <w:rsid w:val="00965E9A"/>
    <w:rPr>
      <w:rFonts w:ascii="Calibri" w:eastAsia="Times New Roman" w:hAnsi="Calibri" w:cs="Times New Roman"/>
      <w:b/>
      <w:bCs/>
      <w:i/>
      <w:iCs/>
      <w:color w:val="4F81BD"/>
      <w:lang w:val="x-none" w:eastAsia="x-none"/>
    </w:rPr>
  </w:style>
  <w:style w:type="character" w:styleId="Pogrubienie">
    <w:name w:val="Strong"/>
    <w:qFormat/>
    <w:rsid w:val="00965E9A"/>
    <w:rPr>
      <w:b/>
      <w:bCs/>
    </w:rPr>
  </w:style>
  <w:style w:type="paragraph" w:styleId="Akapitzlist">
    <w:name w:val="List Paragraph"/>
    <w:basedOn w:val="Normalny"/>
    <w:uiPriority w:val="99"/>
    <w:qFormat/>
    <w:rsid w:val="00965E9A"/>
    <w:pPr>
      <w:spacing w:before="200"/>
      <w:ind w:left="720"/>
      <w:contextualSpacing/>
    </w:pPr>
    <w:rPr>
      <w:rFonts w:ascii="Calibri" w:eastAsia="Times New Roman" w:hAnsi="Calibri" w:cs="Times New Roman"/>
      <w:sz w:val="20"/>
      <w:szCs w:val="20"/>
      <w:lang w:val="en-US" w:bidi="en-US"/>
    </w:rPr>
  </w:style>
  <w:style w:type="paragraph" w:styleId="Bezodstpw">
    <w:name w:val="No Spacing"/>
    <w:basedOn w:val="Normalny"/>
    <w:link w:val="BezodstpwZnak"/>
    <w:uiPriority w:val="1"/>
    <w:qFormat/>
    <w:rsid w:val="00965E9A"/>
    <w:pPr>
      <w:spacing w:after="0" w:line="240" w:lineRule="auto"/>
    </w:pPr>
    <w:rPr>
      <w:rFonts w:ascii="Calibri" w:eastAsia="Times New Roman" w:hAnsi="Calibri" w:cs="Times New Roman"/>
      <w:sz w:val="20"/>
      <w:szCs w:val="20"/>
      <w:lang w:val="en-US" w:bidi="en-US"/>
    </w:rPr>
  </w:style>
  <w:style w:type="character" w:customStyle="1" w:styleId="BezodstpwZnak">
    <w:name w:val="Bez odstępów Znak"/>
    <w:link w:val="Bezodstpw"/>
    <w:uiPriority w:val="1"/>
    <w:rsid w:val="00965E9A"/>
    <w:rPr>
      <w:rFonts w:ascii="Calibri" w:eastAsia="Times New Roman" w:hAnsi="Calibri" w:cs="Times New Roman"/>
      <w:sz w:val="20"/>
      <w:szCs w:val="20"/>
      <w:lang w:val="en-US" w:bidi="en-US"/>
    </w:rPr>
  </w:style>
  <w:style w:type="character" w:customStyle="1" w:styleId="WW8Num3z0">
    <w:name w:val="WW8Num3z0"/>
    <w:rsid w:val="00965E9A"/>
    <w:rPr>
      <w:rFonts w:ascii="Symbol" w:hAnsi="Symbol" w:cs="Symbol"/>
    </w:rPr>
  </w:style>
  <w:style w:type="character" w:customStyle="1" w:styleId="WW8Num4z0">
    <w:name w:val="WW8Num4z0"/>
    <w:rsid w:val="00965E9A"/>
    <w:rPr>
      <w:rFonts w:ascii="Symbol" w:hAnsi="Symbol" w:cs="Symbol"/>
    </w:rPr>
  </w:style>
  <w:style w:type="character" w:customStyle="1" w:styleId="WW8Num6z0">
    <w:name w:val="WW8Num6z0"/>
    <w:rsid w:val="00965E9A"/>
    <w:rPr>
      <w:rFonts w:ascii="Symbol" w:hAnsi="Symbol" w:cs="Symbol"/>
    </w:rPr>
  </w:style>
  <w:style w:type="character" w:customStyle="1" w:styleId="WW8Num10z0">
    <w:name w:val="WW8Num10z0"/>
    <w:rsid w:val="00965E9A"/>
    <w:rPr>
      <w:rFonts w:ascii="Symbol" w:hAnsi="Symbol" w:cs="Symbol"/>
    </w:rPr>
  </w:style>
  <w:style w:type="character" w:customStyle="1" w:styleId="WW8Num14z1">
    <w:name w:val="WW8Num14z1"/>
    <w:rsid w:val="00965E9A"/>
    <w:rPr>
      <w:rFonts w:ascii="Calibri" w:hAnsi="Calibri" w:cs="Courier New"/>
    </w:rPr>
  </w:style>
  <w:style w:type="character" w:customStyle="1" w:styleId="WW8Num16z0">
    <w:name w:val="WW8Num16z0"/>
    <w:rsid w:val="00965E9A"/>
    <w:rPr>
      <w:rFonts w:ascii="Symbol" w:hAnsi="Symbol" w:cs="Symbol"/>
    </w:rPr>
  </w:style>
  <w:style w:type="character" w:customStyle="1" w:styleId="WW8Num20z0">
    <w:name w:val="WW8Num20z0"/>
    <w:rsid w:val="00965E9A"/>
    <w:rPr>
      <w:rFonts w:ascii="Calibri" w:eastAsia="Calibri" w:hAnsi="Calibri" w:cs="Times New Roman"/>
    </w:rPr>
  </w:style>
  <w:style w:type="character" w:customStyle="1" w:styleId="WW8Num21z0">
    <w:name w:val="WW8Num21z0"/>
    <w:rsid w:val="00965E9A"/>
    <w:rPr>
      <w:rFonts w:ascii="Calibri" w:eastAsia="Calibri" w:hAnsi="Calibri" w:cs="Times New Roman"/>
    </w:rPr>
  </w:style>
  <w:style w:type="character" w:customStyle="1" w:styleId="WW8Num24z0">
    <w:name w:val="WW8Num24z0"/>
    <w:rsid w:val="00965E9A"/>
    <w:rPr>
      <w:b w:val="0"/>
    </w:rPr>
  </w:style>
  <w:style w:type="character" w:customStyle="1" w:styleId="WW8Num29z0">
    <w:name w:val="WW8Num29z0"/>
    <w:rsid w:val="00965E9A"/>
    <w:rPr>
      <w:rFonts w:ascii="Symbol" w:hAnsi="Symbol" w:cs="Symbol"/>
      <w:color w:val="auto"/>
    </w:rPr>
  </w:style>
  <w:style w:type="character" w:customStyle="1" w:styleId="WW8Num31z0">
    <w:name w:val="WW8Num31z0"/>
    <w:rsid w:val="00965E9A"/>
    <w:rPr>
      <w:rFonts w:ascii="Symbol" w:hAnsi="Symbol" w:cs="Symbol"/>
      <w:color w:val="auto"/>
    </w:rPr>
  </w:style>
  <w:style w:type="character" w:customStyle="1" w:styleId="WW8Num33z0">
    <w:name w:val="WW8Num33z0"/>
    <w:rsid w:val="00965E9A"/>
    <w:rPr>
      <w:u w:val="none"/>
    </w:rPr>
  </w:style>
  <w:style w:type="character" w:customStyle="1" w:styleId="WW8Num35z4">
    <w:name w:val="WW8Num35z4"/>
    <w:rsid w:val="00965E9A"/>
    <w:rPr>
      <w:rFonts w:ascii="Calibri" w:eastAsia="Calibri" w:hAnsi="Calibri" w:cs="Times New Roman"/>
    </w:rPr>
  </w:style>
  <w:style w:type="character" w:customStyle="1" w:styleId="WW8Num37z0">
    <w:name w:val="WW8Num37z0"/>
    <w:rsid w:val="00965E9A"/>
    <w:rPr>
      <w:rFonts w:ascii="Calibri" w:eastAsia="Calibri" w:hAnsi="Calibri" w:cs="Times New Roman"/>
    </w:rPr>
  </w:style>
  <w:style w:type="character" w:customStyle="1" w:styleId="WW8Num37z1">
    <w:name w:val="WW8Num37z1"/>
    <w:rsid w:val="00965E9A"/>
    <w:rPr>
      <w:b w:val="0"/>
    </w:rPr>
  </w:style>
  <w:style w:type="character" w:customStyle="1" w:styleId="WW8Num37z4">
    <w:name w:val="WW8Num37z4"/>
    <w:rsid w:val="00965E9A"/>
    <w:rPr>
      <w:rFonts w:ascii="Calibri" w:eastAsia="Calibri" w:hAnsi="Calibri" w:cs="Times New Roman"/>
    </w:rPr>
  </w:style>
  <w:style w:type="character" w:customStyle="1" w:styleId="WW8Num39z2">
    <w:name w:val="WW8Num39z2"/>
    <w:rsid w:val="00965E9A"/>
    <w:rPr>
      <w:rFonts w:ascii="Symbol" w:hAnsi="Symbol" w:cs="Symbol"/>
    </w:rPr>
  </w:style>
  <w:style w:type="character" w:customStyle="1" w:styleId="WW8Num43z0">
    <w:name w:val="WW8Num43z0"/>
    <w:rsid w:val="00965E9A"/>
    <w:rPr>
      <w:rFonts w:ascii="Calibri" w:hAnsi="Calibri" w:cs="Calibri"/>
    </w:rPr>
  </w:style>
  <w:style w:type="character" w:customStyle="1" w:styleId="WW8Num44z0">
    <w:name w:val="WW8Num44z0"/>
    <w:rsid w:val="00965E9A"/>
    <w:rPr>
      <w:rFonts w:ascii="Calibri" w:hAnsi="Calibri" w:cs="Calibri"/>
    </w:rPr>
  </w:style>
  <w:style w:type="character" w:customStyle="1" w:styleId="WW8Num45z0">
    <w:name w:val="WW8Num45z0"/>
    <w:rsid w:val="00965E9A"/>
    <w:rPr>
      <w:b w:val="0"/>
    </w:rPr>
  </w:style>
  <w:style w:type="character" w:customStyle="1" w:styleId="WW8Num46z0">
    <w:name w:val="WW8Num46z0"/>
    <w:rsid w:val="00965E9A"/>
    <w:rPr>
      <w:rFonts w:ascii="Calibri" w:hAnsi="Calibri" w:cs="Calibri"/>
    </w:rPr>
  </w:style>
  <w:style w:type="character" w:customStyle="1" w:styleId="WW8Num47z0">
    <w:name w:val="WW8Num47z0"/>
    <w:rsid w:val="00965E9A"/>
    <w:rPr>
      <w:rFonts w:ascii="Calibri" w:hAnsi="Calibri" w:cs="Calibri"/>
    </w:rPr>
  </w:style>
  <w:style w:type="character" w:customStyle="1" w:styleId="Absatz-Standardschriftart">
    <w:name w:val="Absatz-Standardschriftart"/>
    <w:rsid w:val="00965E9A"/>
  </w:style>
  <w:style w:type="character" w:customStyle="1" w:styleId="WW8Num17z0">
    <w:name w:val="WW8Num17z0"/>
    <w:rsid w:val="00965E9A"/>
    <w:rPr>
      <w:rFonts w:ascii="Symbol" w:hAnsi="Symbol" w:cs="Symbol"/>
    </w:rPr>
  </w:style>
  <w:style w:type="character" w:customStyle="1" w:styleId="WW8Num22z0">
    <w:name w:val="WW8Num22z0"/>
    <w:rsid w:val="00965E9A"/>
    <w:rPr>
      <w:rFonts w:ascii="Arial" w:eastAsia="Times New Roman" w:hAnsi="Arial" w:cs="Arial"/>
    </w:rPr>
  </w:style>
  <w:style w:type="character" w:customStyle="1" w:styleId="WW8Num25z0">
    <w:name w:val="WW8Num25z0"/>
    <w:rsid w:val="00965E9A"/>
    <w:rPr>
      <w:b w:val="0"/>
    </w:rPr>
  </w:style>
  <w:style w:type="character" w:customStyle="1" w:styleId="WW8Num30z0">
    <w:name w:val="WW8Num30z0"/>
    <w:rsid w:val="00965E9A"/>
    <w:rPr>
      <w:rFonts w:ascii="Symbol" w:hAnsi="Symbol" w:cs="Symbol"/>
      <w:color w:val="auto"/>
    </w:rPr>
  </w:style>
  <w:style w:type="character" w:customStyle="1" w:styleId="WW8Num32z0">
    <w:name w:val="WW8Num32z0"/>
    <w:rsid w:val="00965E9A"/>
    <w:rPr>
      <w:rFonts w:ascii="Symbol" w:hAnsi="Symbol" w:cs="Symbol"/>
    </w:rPr>
  </w:style>
  <w:style w:type="character" w:customStyle="1" w:styleId="WW8Num34z0">
    <w:name w:val="WW8Num34z0"/>
    <w:rsid w:val="00965E9A"/>
    <w:rPr>
      <w:rFonts w:ascii="Calibri" w:eastAsia="Calibri" w:hAnsi="Calibri" w:cs="Times New Roman"/>
      <w:b w:val="0"/>
    </w:rPr>
  </w:style>
  <w:style w:type="character" w:customStyle="1" w:styleId="WW8Num36z4">
    <w:name w:val="WW8Num36z4"/>
    <w:rsid w:val="00965E9A"/>
    <w:rPr>
      <w:rFonts w:ascii="Calibri" w:eastAsia="Calibri" w:hAnsi="Calibri" w:cs="Times New Roman"/>
    </w:rPr>
  </w:style>
  <w:style w:type="character" w:customStyle="1" w:styleId="WW8Num38z0">
    <w:name w:val="WW8Num38z0"/>
    <w:rsid w:val="00965E9A"/>
    <w:rPr>
      <w:rFonts w:ascii="Calibri" w:eastAsia="Calibri" w:hAnsi="Calibri" w:cs="Times New Roman"/>
    </w:rPr>
  </w:style>
  <w:style w:type="character" w:customStyle="1" w:styleId="WW8Num38z1">
    <w:name w:val="WW8Num38z1"/>
    <w:rsid w:val="00965E9A"/>
    <w:rPr>
      <w:b w:val="0"/>
    </w:rPr>
  </w:style>
  <w:style w:type="character" w:customStyle="1" w:styleId="WW8Num38z4">
    <w:name w:val="WW8Num38z4"/>
    <w:rsid w:val="00965E9A"/>
    <w:rPr>
      <w:rFonts w:ascii="Calibri" w:eastAsia="Times New Roman" w:hAnsi="Calibri" w:cs="Times New Roman"/>
    </w:rPr>
  </w:style>
  <w:style w:type="character" w:customStyle="1" w:styleId="WW8Num40z2">
    <w:name w:val="WW8Num40z2"/>
    <w:rsid w:val="00965E9A"/>
    <w:rPr>
      <w:rFonts w:ascii="Symbol" w:hAnsi="Symbol" w:cs="Symbol"/>
    </w:rPr>
  </w:style>
  <w:style w:type="character" w:customStyle="1" w:styleId="WW-Absatz-Standardschriftart">
    <w:name w:val="WW-Absatz-Standardschriftart"/>
    <w:rsid w:val="00965E9A"/>
  </w:style>
  <w:style w:type="character" w:customStyle="1" w:styleId="WW8Num23z0">
    <w:name w:val="WW8Num23z0"/>
    <w:rsid w:val="00965E9A"/>
    <w:rPr>
      <w:rFonts w:ascii="Calibri" w:eastAsia="Calibri" w:hAnsi="Calibri" w:cs="Times New Roman"/>
    </w:rPr>
  </w:style>
  <w:style w:type="character" w:customStyle="1" w:styleId="WW8Num26z0">
    <w:name w:val="WW8Num26z0"/>
    <w:rsid w:val="00965E9A"/>
    <w:rPr>
      <w:b w:val="0"/>
    </w:rPr>
  </w:style>
  <w:style w:type="character" w:customStyle="1" w:styleId="WW8Num35z0">
    <w:name w:val="WW8Num35z0"/>
    <w:rsid w:val="00965E9A"/>
    <w:rPr>
      <w:rFonts w:ascii="Calibri" w:eastAsia="Calibri" w:hAnsi="Calibri" w:cs="Times New Roman"/>
      <w:b w:val="0"/>
    </w:rPr>
  </w:style>
  <w:style w:type="character" w:customStyle="1" w:styleId="WW8Num39z0">
    <w:name w:val="WW8Num39z0"/>
    <w:rsid w:val="00965E9A"/>
    <w:rPr>
      <w:color w:val="auto"/>
    </w:rPr>
  </w:style>
  <w:style w:type="character" w:customStyle="1" w:styleId="WW8Num39z1">
    <w:name w:val="WW8Num39z1"/>
    <w:rsid w:val="00965E9A"/>
    <w:rPr>
      <w:b w:val="0"/>
    </w:rPr>
  </w:style>
  <w:style w:type="character" w:customStyle="1" w:styleId="WW8Num39z4">
    <w:name w:val="WW8Num39z4"/>
    <w:rsid w:val="00965E9A"/>
    <w:rPr>
      <w:rFonts w:ascii="Calibri" w:eastAsia="Times New Roman" w:hAnsi="Calibri" w:cs="Times New Roman"/>
    </w:rPr>
  </w:style>
  <w:style w:type="character" w:customStyle="1" w:styleId="WW8Num42z2">
    <w:name w:val="WW8Num42z2"/>
    <w:rsid w:val="00965E9A"/>
    <w:rPr>
      <w:rFonts w:ascii="Symbol" w:hAnsi="Symbol" w:cs="Symbol"/>
    </w:rPr>
  </w:style>
  <w:style w:type="character" w:customStyle="1" w:styleId="WW8Num48z0">
    <w:name w:val="WW8Num48z0"/>
    <w:rsid w:val="00965E9A"/>
    <w:rPr>
      <w:rFonts w:ascii="Calibri" w:hAnsi="Calibri" w:cs="Calibri"/>
    </w:rPr>
  </w:style>
  <w:style w:type="character" w:customStyle="1" w:styleId="WW8Num49z0">
    <w:name w:val="WW8Num49z0"/>
    <w:rsid w:val="00965E9A"/>
    <w:rPr>
      <w:rFonts w:ascii="Calibri" w:hAnsi="Calibri" w:cs="Calibri"/>
    </w:rPr>
  </w:style>
  <w:style w:type="character" w:customStyle="1" w:styleId="WW8Num50z0">
    <w:name w:val="WW8Num50z0"/>
    <w:rsid w:val="00965E9A"/>
    <w:rPr>
      <w:rFonts w:ascii="Calibri" w:hAnsi="Calibri" w:cs="Calibri"/>
    </w:rPr>
  </w:style>
  <w:style w:type="character" w:customStyle="1" w:styleId="WW-Absatz-Standardschriftart1">
    <w:name w:val="WW-Absatz-Standardschriftart1"/>
    <w:rsid w:val="00965E9A"/>
  </w:style>
  <w:style w:type="character" w:customStyle="1" w:styleId="WW-Absatz-Standardschriftart11">
    <w:name w:val="WW-Absatz-Standardschriftart11"/>
    <w:rsid w:val="00965E9A"/>
  </w:style>
  <w:style w:type="character" w:customStyle="1" w:styleId="WW-Absatz-Standardschriftart111">
    <w:name w:val="WW-Absatz-Standardschriftart111"/>
    <w:rsid w:val="00965E9A"/>
  </w:style>
  <w:style w:type="character" w:customStyle="1" w:styleId="WW-Absatz-Standardschriftart1111">
    <w:name w:val="WW-Absatz-Standardschriftart1111"/>
    <w:rsid w:val="00965E9A"/>
  </w:style>
  <w:style w:type="character" w:customStyle="1" w:styleId="WW-Absatz-Standardschriftart11111">
    <w:name w:val="WW-Absatz-Standardschriftart11111"/>
    <w:rsid w:val="00965E9A"/>
  </w:style>
  <w:style w:type="character" w:customStyle="1" w:styleId="WW-Absatz-Standardschriftart111111">
    <w:name w:val="WW-Absatz-Standardschriftart111111"/>
    <w:rsid w:val="00965E9A"/>
  </w:style>
  <w:style w:type="character" w:customStyle="1" w:styleId="WW-Absatz-Standardschriftart1111111">
    <w:name w:val="WW-Absatz-Standardschriftart1111111"/>
    <w:rsid w:val="00965E9A"/>
  </w:style>
  <w:style w:type="character" w:customStyle="1" w:styleId="WW-Absatz-Standardschriftart11111111">
    <w:name w:val="WW-Absatz-Standardschriftart11111111"/>
    <w:rsid w:val="00965E9A"/>
  </w:style>
  <w:style w:type="character" w:customStyle="1" w:styleId="WW8Num2z0">
    <w:name w:val="WW8Num2z0"/>
    <w:rsid w:val="00965E9A"/>
    <w:rPr>
      <w:rFonts w:ascii="Symbol" w:hAnsi="Symbol" w:cs="Symbol"/>
    </w:rPr>
  </w:style>
  <w:style w:type="character" w:customStyle="1" w:styleId="WW8Num5z0">
    <w:name w:val="WW8Num5z0"/>
    <w:rsid w:val="00965E9A"/>
    <w:rPr>
      <w:rFonts w:ascii="Times New Roman" w:eastAsia="Times New Roman" w:hAnsi="Times New Roman" w:cs="Times New Roman"/>
    </w:rPr>
  </w:style>
  <w:style w:type="character" w:customStyle="1" w:styleId="WW8Num42z0">
    <w:name w:val="WW8Num42z0"/>
    <w:rsid w:val="00965E9A"/>
    <w:rPr>
      <w:rFonts w:ascii="Times New Roman" w:hAnsi="Times New Roman" w:cs="Times New Roman"/>
    </w:rPr>
  </w:style>
  <w:style w:type="character" w:customStyle="1" w:styleId="WW8Num43z2">
    <w:name w:val="WW8Num43z2"/>
    <w:rsid w:val="00965E9A"/>
    <w:rPr>
      <w:rFonts w:ascii="Symbol" w:hAnsi="Symbol" w:cs="Symbol"/>
    </w:rPr>
  </w:style>
  <w:style w:type="character" w:customStyle="1" w:styleId="Domylnaczcionkaakapitu3">
    <w:name w:val="Domyślna czcionka akapitu3"/>
    <w:rsid w:val="00965E9A"/>
  </w:style>
  <w:style w:type="character" w:customStyle="1" w:styleId="Domylnaczcionkaakapitu2">
    <w:name w:val="Domyślna czcionka akapitu2"/>
    <w:rsid w:val="00965E9A"/>
  </w:style>
  <w:style w:type="character" w:customStyle="1" w:styleId="WW8Num1z0">
    <w:name w:val="WW8Num1z0"/>
    <w:rsid w:val="00965E9A"/>
    <w:rPr>
      <w:rFonts w:ascii="Symbol" w:hAnsi="Symbol" w:cs="Symbol"/>
    </w:rPr>
  </w:style>
  <w:style w:type="character" w:customStyle="1" w:styleId="WW8Num7z0">
    <w:name w:val="WW8Num7z0"/>
    <w:rsid w:val="00965E9A"/>
    <w:rPr>
      <w:rFonts w:ascii="Symbol" w:hAnsi="Symbol" w:cs="Symbol"/>
    </w:rPr>
  </w:style>
  <w:style w:type="character" w:customStyle="1" w:styleId="WW8Num8z0">
    <w:name w:val="WW8Num8z0"/>
    <w:rsid w:val="00965E9A"/>
    <w:rPr>
      <w:rFonts w:ascii="Symbol" w:hAnsi="Symbol" w:cs="Symbol"/>
    </w:rPr>
  </w:style>
  <w:style w:type="character" w:customStyle="1" w:styleId="WW8Num8z1">
    <w:name w:val="WW8Num8z1"/>
    <w:rsid w:val="00965E9A"/>
    <w:rPr>
      <w:rFonts w:ascii="Courier New" w:hAnsi="Courier New" w:cs="Courier New"/>
    </w:rPr>
  </w:style>
  <w:style w:type="character" w:customStyle="1" w:styleId="WW8Num8z2">
    <w:name w:val="WW8Num8z2"/>
    <w:rsid w:val="00965E9A"/>
    <w:rPr>
      <w:rFonts w:ascii="Wingdings" w:hAnsi="Wingdings" w:cs="Wingdings"/>
    </w:rPr>
  </w:style>
  <w:style w:type="character" w:customStyle="1" w:styleId="WW8Num9z0">
    <w:name w:val="WW8Num9z0"/>
    <w:rsid w:val="00965E9A"/>
    <w:rPr>
      <w:rFonts w:ascii="Symbol" w:hAnsi="Symbol" w:cs="Symbol"/>
    </w:rPr>
  </w:style>
  <w:style w:type="character" w:customStyle="1" w:styleId="WW8Num9z1">
    <w:name w:val="WW8Num9z1"/>
    <w:rsid w:val="00965E9A"/>
    <w:rPr>
      <w:rFonts w:ascii="Courier New" w:hAnsi="Courier New" w:cs="Courier New"/>
    </w:rPr>
  </w:style>
  <w:style w:type="character" w:customStyle="1" w:styleId="WW8Num9z2">
    <w:name w:val="WW8Num9z2"/>
    <w:rsid w:val="00965E9A"/>
    <w:rPr>
      <w:rFonts w:ascii="Wingdings" w:hAnsi="Wingdings" w:cs="Wingdings"/>
    </w:rPr>
  </w:style>
  <w:style w:type="character" w:customStyle="1" w:styleId="WW8Num10z1">
    <w:name w:val="WW8Num10z1"/>
    <w:rsid w:val="00965E9A"/>
    <w:rPr>
      <w:rFonts w:ascii="Courier New" w:hAnsi="Courier New" w:cs="Courier New"/>
    </w:rPr>
  </w:style>
  <w:style w:type="character" w:customStyle="1" w:styleId="WW8Num10z2">
    <w:name w:val="WW8Num10z2"/>
    <w:rsid w:val="00965E9A"/>
    <w:rPr>
      <w:rFonts w:ascii="Wingdings" w:hAnsi="Wingdings" w:cs="Wingdings"/>
    </w:rPr>
  </w:style>
  <w:style w:type="character" w:customStyle="1" w:styleId="WW8Num11z0">
    <w:name w:val="WW8Num11z0"/>
    <w:rsid w:val="00965E9A"/>
    <w:rPr>
      <w:rFonts w:ascii="Symbol" w:hAnsi="Symbol" w:cs="Symbol"/>
    </w:rPr>
  </w:style>
  <w:style w:type="character" w:customStyle="1" w:styleId="WW8Num11z1">
    <w:name w:val="WW8Num11z1"/>
    <w:rsid w:val="00965E9A"/>
    <w:rPr>
      <w:rFonts w:ascii="Courier New" w:hAnsi="Courier New" w:cs="Courier New"/>
    </w:rPr>
  </w:style>
  <w:style w:type="character" w:customStyle="1" w:styleId="WW8Num11z2">
    <w:name w:val="WW8Num11z2"/>
    <w:rsid w:val="00965E9A"/>
    <w:rPr>
      <w:rFonts w:ascii="Wingdings" w:hAnsi="Wingdings" w:cs="Wingdings"/>
    </w:rPr>
  </w:style>
  <w:style w:type="character" w:customStyle="1" w:styleId="WW8Num12z0">
    <w:name w:val="WW8Num12z0"/>
    <w:rsid w:val="00965E9A"/>
    <w:rPr>
      <w:rFonts w:ascii="Symbol" w:hAnsi="Symbol" w:cs="Symbol"/>
    </w:rPr>
  </w:style>
  <w:style w:type="character" w:customStyle="1" w:styleId="WW8Num12z1">
    <w:name w:val="WW8Num12z1"/>
    <w:rsid w:val="00965E9A"/>
    <w:rPr>
      <w:rFonts w:ascii="Courier New" w:hAnsi="Courier New" w:cs="Courier New"/>
    </w:rPr>
  </w:style>
  <w:style w:type="character" w:customStyle="1" w:styleId="WW8Num12z2">
    <w:name w:val="WW8Num12z2"/>
    <w:rsid w:val="00965E9A"/>
    <w:rPr>
      <w:rFonts w:ascii="Wingdings" w:hAnsi="Wingdings" w:cs="Wingdings"/>
    </w:rPr>
  </w:style>
  <w:style w:type="character" w:customStyle="1" w:styleId="WW8Num13z0">
    <w:name w:val="WW8Num13z0"/>
    <w:rsid w:val="00965E9A"/>
    <w:rPr>
      <w:rFonts w:ascii="Symbol" w:hAnsi="Symbol" w:cs="Symbol"/>
    </w:rPr>
  </w:style>
  <w:style w:type="character" w:customStyle="1" w:styleId="WW8Num13z1">
    <w:name w:val="WW8Num13z1"/>
    <w:rsid w:val="00965E9A"/>
    <w:rPr>
      <w:rFonts w:ascii="Courier New" w:hAnsi="Courier New" w:cs="Courier New"/>
    </w:rPr>
  </w:style>
  <w:style w:type="character" w:customStyle="1" w:styleId="WW8Num13z2">
    <w:name w:val="WW8Num13z2"/>
    <w:rsid w:val="00965E9A"/>
    <w:rPr>
      <w:rFonts w:ascii="Wingdings" w:hAnsi="Wingdings" w:cs="Wingdings"/>
    </w:rPr>
  </w:style>
  <w:style w:type="character" w:customStyle="1" w:styleId="WW8Num14z0">
    <w:name w:val="WW8Num14z0"/>
    <w:rsid w:val="00965E9A"/>
    <w:rPr>
      <w:rFonts w:ascii="Symbol" w:hAnsi="Symbol" w:cs="Symbol"/>
    </w:rPr>
  </w:style>
  <w:style w:type="character" w:customStyle="1" w:styleId="WW8Num14z2">
    <w:name w:val="WW8Num14z2"/>
    <w:rsid w:val="00965E9A"/>
    <w:rPr>
      <w:rFonts w:ascii="Wingdings" w:hAnsi="Wingdings" w:cs="Wingdings"/>
    </w:rPr>
  </w:style>
  <w:style w:type="character" w:customStyle="1" w:styleId="WW8Num15z0">
    <w:name w:val="WW8Num15z0"/>
    <w:rsid w:val="00965E9A"/>
    <w:rPr>
      <w:b w:val="0"/>
      <w:i w:val="0"/>
    </w:rPr>
  </w:style>
  <w:style w:type="character" w:customStyle="1" w:styleId="WW8Num22z1">
    <w:name w:val="WW8Num22z1"/>
    <w:rsid w:val="00965E9A"/>
    <w:rPr>
      <w:rFonts w:ascii="Courier New" w:hAnsi="Courier New" w:cs="Courier New"/>
    </w:rPr>
  </w:style>
  <w:style w:type="character" w:customStyle="1" w:styleId="WW8Num22z2">
    <w:name w:val="WW8Num22z2"/>
    <w:rsid w:val="00965E9A"/>
    <w:rPr>
      <w:rFonts w:ascii="Wingdings" w:hAnsi="Wingdings" w:cs="Wingdings"/>
    </w:rPr>
  </w:style>
  <w:style w:type="character" w:customStyle="1" w:styleId="WW8Num22z3">
    <w:name w:val="WW8Num22z3"/>
    <w:rsid w:val="00965E9A"/>
    <w:rPr>
      <w:rFonts w:ascii="Symbol" w:hAnsi="Symbol" w:cs="Symbol"/>
    </w:rPr>
  </w:style>
  <w:style w:type="character" w:customStyle="1" w:styleId="WW8Num29z1">
    <w:name w:val="WW8Num29z1"/>
    <w:rsid w:val="00965E9A"/>
    <w:rPr>
      <w:color w:val="auto"/>
    </w:rPr>
  </w:style>
  <w:style w:type="character" w:customStyle="1" w:styleId="WW8Num32z1">
    <w:name w:val="WW8Num32z1"/>
    <w:rsid w:val="00965E9A"/>
    <w:rPr>
      <w:rFonts w:ascii="Courier New" w:hAnsi="Courier New" w:cs="Courier New"/>
    </w:rPr>
  </w:style>
  <w:style w:type="character" w:customStyle="1" w:styleId="WW8Num32z2">
    <w:name w:val="WW8Num32z2"/>
    <w:rsid w:val="00965E9A"/>
    <w:rPr>
      <w:rFonts w:ascii="Wingdings" w:hAnsi="Wingdings" w:cs="Wingdings"/>
    </w:rPr>
  </w:style>
  <w:style w:type="character" w:customStyle="1" w:styleId="WW8Num40z0">
    <w:name w:val="WW8Num40z0"/>
    <w:rsid w:val="00965E9A"/>
    <w:rPr>
      <w:rFonts w:ascii="Calibri" w:eastAsia="Calibri" w:hAnsi="Calibri" w:cs="Times New Roman"/>
    </w:rPr>
  </w:style>
  <w:style w:type="character" w:customStyle="1" w:styleId="WW8Num41z0">
    <w:name w:val="WW8Num41z0"/>
    <w:rsid w:val="00965E9A"/>
    <w:rPr>
      <w:rFonts w:ascii="Symbol" w:hAnsi="Symbol" w:cs="Symbol"/>
    </w:rPr>
  </w:style>
  <w:style w:type="character" w:customStyle="1" w:styleId="WW8Num41z1">
    <w:name w:val="WW8Num41z1"/>
    <w:rsid w:val="00965E9A"/>
    <w:rPr>
      <w:rFonts w:ascii="Courier New" w:hAnsi="Courier New" w:cs="Courier New"/>
    </w:rPr>
  </w:style>
  <w:style w:type="character" w:customStyle="1" w:styleId="WW8Num41z2">
    <w:name w:val="WW8Num41z2"/>
    <w:rsid w:val="00965E9A"/>
    <w:rPr>
      <w:rFonts w:ascii="Wingdings" w:hAnsi="Wingdings" w:cs="Wingdings"/>
    </w:rPr>
  </w:style>
  <w:style w:type="character" w:customStyle="1" w:styleId="WW8Num51z0">
    <w:name w:val="WW8Num51z0"/>
    <w:rsid w:val="00965E9A"/>
    <w:rPr>
      <w:rFonts w:ascii="Symbol" w:hAnsi="Symbol" w:cs="Symbol"/>
      <w:color w:val="auto"/>
    </w:rPr>
  </w:style>
  <w:style w:type="character" w:customStyle="1" w:styleId="WW8Num51z1">
    <w:name w:val="WW8Num51z1"/>
    <w:rsid w:val="00965E9A"/>
    <w:rPr>
      <w:rFonts w:ascii="Courier New" w:hAnsi="Courier New" w:cs="Courier New"/>
    </w:rPr>
  </w:style>
  <w:style w:type="character" w:customStyle="1" w:styleId="WW8Num51z2">
    <w:name w:val="WW8Num51z2"/>
    <w:rsid w:val="00965E9A"/>
    <w:rPr>
      <w:rFonts w:ascii="Wingdings" w:hAnsi="Wingdings" w:cs="Wingdings"/>
    </w:rPr>
  </w:style>
  <w:style w:type="character" w:customStyle="1" w:styleId="WW8Num51z3">
    <w:name w:val="WW8Num51z3"/>
    <w:rsid w:val="00965E9A"/>
    <w:rPr>
      <w:rFonts w:ascii="Symbol" w:hAnsi="Symbol" w:cs="Symbol"/>
    </w:rPr>
  </w:style>
  <w:style w:type="character" w:customStyle="1" w:styleId="WW8Num53z0">
    <w:name w:val="WW8Num53z0"/>
    <w:rsid w:val="00965E9A"/>
    <w:rPr>
      <w:u w:val="none"/>
    </w:rPr>
  </w:style>
  <w:style w:type="character" w:customStyle="1" w:styleId="WW8Num55z0">
    <w:name w:val="WW8Num55z0"/>
    <w:rsid w:val="00965E9A"/>
    <w:rPr>
      <w:rFonts w:ascii="Calibri" w:eastAsia="Calibri" w:hAnsi="Calibri" w:cs="Times New Roman"/>
      <w:b w:val="0"/>
    </w:rPr>
  </w:style>
  <w:style w:type="character" w:customStyle="1" w:styleId="WW8Num57z4">
    <w:name w:val="WW8Num57z4"/>
    <w:rsid w:val="00965E9A"/>
    <w:rPr>
      <w:rFonts w:ascii="Calibri" w:eastAsia="Calibri" w:hAnsi="Calibri" w:cs="Times New Roman"/>
    </w:rPr>
  </w:style>
  <w:style w:type="character" w:customStyle="1" w:styleId="WW8Num59z0">
    <w:name w:val="WW8Num59z0"/>
    <w:rsid w:val="00965E9A"/>
    <w:rPr>
      <w:rFonts w:ascii="Calibri" w:eastAsia="Calibri" w:hAnsi="Calibri" w:cs="Times New Roman"/>
      <w:b/>
      <w:i w:val="0"/>
      <w:sz w:val="28"/>
    </w:rPr>
  </w:style>
  <w:style w:type="character" w:customStyle="1" w:styleId="WW8Num59z1">
    <w:name w:val="WW8Num59z1"/>
    <w:rsid w:val="00965E9A"/>
    <w:rPr>
      <w:b w:val="0"/>
    </w:rPr>
  </w:style>
  <w:style w:type="character" w:customStyle="1" w:styleId="WW8Num59z4">
    <w:name w:val="WW8Num59z4"/>
    <w:rsid w:val="00965E9A"/>
    <w:rPr>
      <w:rFonts w:ascii="Calibri" w:eastAsia="Times New Roman" w:hAnsi="Calibri" w:cs="Times New Roman"/>
    </w:rPr>
  </w:style>
  <w:style w:type="character" w:customStyle="1" w:styleId="WW8Num61z0">
    <w:name w:val="WW8Num61z0"/>
    <w:rsid w:val="00965E9A"/>
    <w:rPr>
      <w:color w:val="auto"/>
    </w:rPr>
  </w:style>
  <w:style w:type="character" w:customStyle="1" w:styleId="WW8Num64z0">
    <w:name w:val="WW8Num64z0"/>
    <w:rsid w:val="00965E9A"/>
    <w:rPr>
      <w:rFonts w:ascii="Times New Roman" w:eastAsia="Times New Roman" w:hAnsi="Times New Roman" w:cs="Times New Roman"/>
    </w:rPr>
  </w:style>
  <w:style w:type="character" w:customStyle="1" w:styleId="WW8Num64z1">
    <w:name w:val="WW8Num64z1"/>
    <w:rsid w:val="00965E9A"/>
    <w:rPr>
      <w:rFonts w:ascii="Courier New" w:hAnsi="Courier New" w:cs="Courier New"/>
    </w:rPr>
  </w:style>
  <w:style w:type="character" w:customStyle="1" w:styleId="WW8Num64z2">
    <w:name w:val="WW8Num64z2"/>
    <w:rsid w:val="00965E9A"/>
    <w:rPr>
      <w:rFonts w:ascii="Wingdings" w:hAnsi="Wingdings" w:cs="Wingdings"/>
    </w:rPr>
  </w:style>
  <w:style w:type="character" w:customStyle="1" w:styleId="WW8Num64z3">
    <w:name w:val="WW8Num64z3"/>
    <w:rsid w:val="00965E9A"/>
    <w:rPr>
      <w:rFonts w:ascii="Symbol" w:hAnsi="Symbol" w:cs="Symbol"/>
    </w:rPr>
  </w:style>
  <w:style w:type="character" w:customStyle="1" w:styleId="WW8Num65z2">
    <w:name w:val="WW8Num65z2"/>
    <w:rsid w:val="00965E9A"/>
    <w:rPr>
      <w:rFonts w:ascii="Symbol" w:hAnsi="Symbol" w:cs="Symbol"/>
    </w:rPr>
  </w:style>
  <w:style w:type="character" w:customStyle="1" w:styleId="WW8Num66z0">
    <w:name w:val="WW8Num66z0"/>
    <w:rsid w:val="00965E9A"/>
    <w:rPr>
      <w:rFonts w:ascii="Calibri" w:hAnsi="Calibri" w:cs="Times New Roman"/>
    </w:rPr>
  </w:style>
  <w:style w:type="character" w:customStyle="1" w:styleId="Domylnaczcionkaakapitu1">
    <w:name w:val="Domyślna czcionka akapitu1"/>
    <w:rsid w:val="00965E9A"/>
  </w:style>
  <w:style w:type="character" w:customStyle="1" w:styleId="TekstpodstawowyZnak">
    <w:name w:val="Tekst podstawowy Znak"/>
    <w:rsid w:val="00965E9A"/>
    <w:rPr>
      <w:rFonts w:ascii="Times New Roman" w:eastAsia="Times New Roman" w:hAnsi="Times New Roman" w:cs="Times New Roman"/>
      <w:sz w:val="20"/>
      <w:szCs w:val="20"/>
    </w:rPr>
  </w:style>
  <w:style w:type="character" w:customStyle="1" w:styleId="TekstpodstawowywcityZnak">
    <w:name w:val="Tekst podstawowy wcięty Znak"/>
    <w:rsid w:val="00965E9A"/>
    <w:rPr>
      <w:rFonts w:ascii="Times New Roman" w:eastAsia="Times New Roman" w:hAnsi="Times New Roman" w:cs="Times New Roman"/>
      <w:sz w:val="24"/>
      <w:szCs w:val="24"/>
      <w:lang w:val="de-DE"/>
    </w:rPr>
  </w:style>
  <w:style w:type="character" w:customStyle="1" w:styleId="akapitustep1">
    <w:name w:val="akapitustep1"/>
    <w:basedOn w:val="Domylnaczcionkaakapitu1"/>
    <w:rsid w:val="00965E9A"/>
  </w:style>
  <w:style w:type="character" w:customStyle="1" w:styleId="Tekstpodstawowywcity2Znak">
    <w:name w:val="Tekst podstawowy wcięty 2 Znak"/>
    <w:rsid w:val="00965E9A"/>
    <w:rPr>
      <w:rFonts w:ascii="Times New Roman" w:eastAsia="Times New Roman" w:hAnsi="Times New Roman" w:cs="Times New Roman"/>
      <w:sz w:val="24"/>
      <w:szCs w:val="24"/>
      <w:lang w:val="de-DE"/>
    </w:rPr>
  </w:style>
  <w:style w:type="character" w:customStyle="1" w:styleId="letter1">
    <w:name w:val="letter1"/>
    <w:rsid w:val="00965E9A"/>
    <w:rPr>
      <w:b/>
      <w:bCs/>
    </w:rPr>
  </w:style>
  <w:style w:type="character" w:customStyle="1" w:styleId="akapitdomyslny">
    <w:name w:val="akapitdomyslny"/>
    <w:rsid w:val="00965E9A"/>
    <w:rPr>
      <w:sz w:val="20"/>
      <w:szCs w:val="20"/>
    </w:rPr>
  </w:style>
  <w:style w:type="character" w:customStyle="1" w:styleId="text2">
    <w:name w:val="text2"/>
    <w:basedOn w:val="Domylnaczcionkaakapitu1"/>
    <w:rsid w:val="00965E9A"/>
  </w:style>
  <w:style w:type="character" w:customStyle="1" w:styleId="Tekstpodstawowy2Znak">
    <w:name w:val="Tekst podstawowy 2 Znak"/>
    <w:rsid w:val="00965E9A"/>
    <w:rPr>
      <w:rFonts w:ascii="Times New Roman" w:eastAsia="Times New Roman" w:hAnsi="Times New Roman" w:cs="Times New Roman"/>
      <w:sz w:val="24"/>
      <w:szCs w:val="24"/>
    </w:rPr>
  </w:style>
  <w:style w:type="character" w:customStyle="1" w:styleId="TekstkomentarzaZnak">
    <w:name w:val="Tekst komentarza Znak"/>
    <w:uiPriority w:val="99"/>
    <w:rsid w:val="00965E9A"/>
    <w:rPr>
      <w:rFonts w:ascii="Times New Roman" w:eastAsia="Lucida Sans Unicode" w:hAnsi="Times New Roman" w:cs="Times New Roman"/>
      <w:sz w:val="20"/>
      <w:szCs w:val="20"/>
    </w:rPr>
  </w:style>
  <w:style w:type="character" w:customStyle="1" w:styleId="TekstprzypisudolnegoZnak">
    <w:name w:val="Tekst przypisu dolnego Znak"/>
    <w:rsid w:val="00965E9A"/>
    <w:rPr>
      <w:rFonts w:ascii="Times New Roman" w:eastAsia="Times New Roman" w:hAnsi="Times New Roman" w:cs="Times New Roman"/>
      <w:sz w:val="20"/>
      <w:szCs w:val="20"/>
    </w:rPr>
  </w:style>
  <w:style w:type="character" w:customStyle="1" w:styleId="Symbolprzypiswdoln">
    <w:name w:val="Symbol przypisów doln."/>
    <w:rsid w:val="00965E9A"/>
    <w:rPr>
      <w:vertAlign w:val="superscript"/>
    </w:rPr>
  </w:style>
  <w:style w:type="character" w:customStyle="1" w:styleId="WW-Symbolprzypiswdoln">
    <w:name w:val="WW-Symbol przypisów doln."/>
    <w:rsid w:val="00965E9A"/>
    <w:rPr>
      <w:vertAlign w:val="superscript"/>
    </w:rPr>
  </w:style>
  <w:style w:type="character" w:customStyle="1" w:styleId="Tekstpodstawowy3Znak">
    <w:name w:val="Tekst podstawowy 3 Znak"/>
    <w:rsid w:val="00965E9A"/>
    <w:rPr>
      <w:rFonts w:ascii="Times New Roman" w:eastAsia="Lucida Sans Unicode" w:hAnsi="Times New Roman" w:cs="Times New Roman"/>
      <w:sz w:val="16"/>
      <w:szCs w:val="16"/>
    </w:rPr>
  </w:style>
  <w:style w:type="character" w:styleId="Numerstrony">
    <w:name w:val="page number"/>
    <w:basedOn w:val="Domylnaczcionkaakapitu1"/>
    <w:rsid w:val="00965E9A"/>
  </w:style>
  <w:style w:type="character" w:customStyle="1" w:styleId="TytuZnak">
    <w:name w:val="Tytuł Znak"/>
    <w:rsid w:val="00965E9A"/>
    <w:rPr>
      <w:rFonts w:ascii="Times New Roman" w:eastAsia="Times New Roman" w:hAnsi="Times New Roman" w:cs="Times New Roman"/>
      <w:sz w:val="48"/>
      <w:szCs w:val="24"/>
    </w:rPr>
  </w:style>
  <w:style w:type="character" w:customStyle="1" w:styleId="TematkomentarzaZnak">
    <w:name w:val="Temat komentarza Znak"/>
    <w:rsid w:val="00965E9A"/>
    <w:rPr>
      <w:rFonts w:ascii="Times New Roman" w:eastAsia="Lucida Sans Unicode" w:hAnsi="Times New Roman" w:cs="Times New Roman"/>
      <w:b/>
      <w:bCs/>
      <w:sz w:val="20"/>
      <w:szCs w:val="20"/>
    </w:rPr>
  </w:style>
  <w:style w:type="character" w:customStyle="1" w:styleId="FontStyle16">
    <w:name w:val="Font Style16"/>
    <w:rsid w:val="00965E9A"/>
    <w:rPr>
      <w:rFonts w:ascii="Arial" w:hAnsi="Arial" w:cs="Arial"/>
      <w:color w:val="000000"/>
      <w:sz w:val="18"/>
      <w:szCs w:val="18"/>
    </w:rPr>
  </w:style>
  <w:style w:type="character" w:styleId="UyteHipercze">
    <w:name w:val="FollowedHyperlink"/>
    <w:rsid w:val="00965E9A"/>
    <w:rPr>
      <w:color w:val="800080"/>
      <w:u w:val="single"/>
    </w:rPr>
  </w:style>
  <w:style w:type="character" w:customStyle="1" w:styleId="TekstpodstawowyZnak1">
    <w:name w:val="Tekst podstawowy Znak1"/>
    <w:rsid w:val="00965E9A"/>
    <w:rPr>
      <w:rFonts w:ascii="Times New Roman" w:eastAsia="Times New Roman" w:hAnsi="Times New Roman" w:cs="Times New Roman"/>
    </w:rPr>
  </w:style>
  <w:style w:type="character" w:customStyle="1" w:styleId="TekstpodstawowyzwciciemZnak">
    <w:name w:val="Tekst podstawowy z wcięciem Znak"/>
    <w:basedOn w:val="TekstpodstawowyZnak1"/>
    <w:rsid w:val="00965E9A"/>
    <w:rPr>
      <w:rFonts w:ascii="Times New Roman" w:eastAsia="Times New Roman" w:hAnsi="Times New Roman" w:cs="Times New Roman"/>
    </w:rPr>
  </w:style>
  <w:style w:type="character" w:customStyle="1" w:styleId="TekstpodstawowywcityZnak1">
    <w:name w:val="Tekst podstawowy wcięty Znak1"/>
    <w:rsid w:val="00965E9A"/>
    <w:rPr>
      <w:rFonts w:ascii="Times New Roman" w:eastAsia="Times New Roman" w:hAnsi="Times New Roman" w:cs="Times New Roman"/>
      <w:sz w:val="24"/>
      <w:szCs w:val="24"/>
      <w:lang w:val="de-DE"/>
    </w:rPr>
  </w:style>
  <w:style w:type="character" w:customStyle="1" w:styleId="Tekstpodstawowyzwciciem2Znak">
    <w:name w:val="Tekst podstawowy z wcięciem 2 Znak"/>
    <w:basedOn w:val="TekstpodstawowywcityZnak1"/>
    <w:rsid w:val="00965E9A"/>
    <w:rPr>
      <w:rFonts w:ascii="Times New Roman" w:eastAsia="Times New Roman" w:hAnsi="Times New Roman" w:cs="Times New Roman"/>
      <w:sz w:val="24"/>
      <w:szCs w:val="24"/>
      <w:lang w:val="de-DE"/>
    </w:rPr>
  </w:style>
  <w:style w:type="character" w:customStyle="1" w:styleId="Znakinumeracji">
    <w:name w:val="Znaki numeracji"/>
    <w:rsid w:val="00965E9A"/>
    <w:rPr>
      <w:rFonts w:ascii="Calibri" w:hAnsi="Calibri" w:cs="Calibri"/>
    </w:rPr>
  </w:style>
  <w:style w:type="paragraph" w:customStyle="1" w:styleId="Nagwek30">
    <w:name w:val="Nagłówek3"/>
    <w:basedOn w:val="Normalny"/>
    <w:next w:val="Tekstpodstawowy"/>
    <w:rsid w:val="00965E9A"/>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2"/>
    <w:rsid w:val="00965E9A"/>
    <w:pPr>
      <w:suppressAutoHyphens/>
      <w:spacing w:after="0" w:line="240" w:lineRule="auto"/>
      <w:jc w:val="both"/>
    </w:pPr>
    <w:rPr>
      <w:rFonts w:ascii="Times New Roman" w:eastAsia="Times New Roman" w:hAnsi="Times New Roman" w:cs="Times New Roman"/>
      <w:sz w:val="20"/>
      <w:szCs w:val="20"/>
      <w:lang w:val="x-none" w:eastAsia="zh-CN"/>
    </w:rPr>
  </w:style>
  <w:style w:type="character" w:customStyle="1" w:styleId="TekstpodstawowyZnak2">
    <w:name w:val="Tekst podstawowy Znak2"/>
    <w:basedOn w:val="Domylnaczcionkaakapitu"/>
    <w:link w:val="Tekstpodstawowy"/>
    <w:rsid w:val="00965E9A"/>
    <w:rPr>
      <w:rFonts w:ascii="Times New Roman" w:eastAsia="Times New Roman" w:hAnsi="Times New Roman" w:cs="Times New Roman"/>
      <w:sz w:val="20"/>
      <w:szCs w:val="20"/>
      <w:lang w:val="x-none" w:eastAsia="zh-CN"/>
    </w:rPr>
  </w:style>
  <w:style w:type="paragraph" w:styleId="Lista">
    <w:name w:val="List"/>
    <w:basedOn w:val="Normalny"/>
    <w:rsid w:val="00965E9A"/>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Legenda">
    <w:name w:val="caption"/>
    <w:basedOn w:val="Normalny"/>
    <w:qFormat/>
    <w:rsid w:val="009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965E9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20">
    <w:name w:val="Nagłówek2"/>
    <w:basedOn w:val="Normalny"/>
    <w:next w:val="Tekstpodstawowy"/>
    <w:rsid w:val="00965E9A"/>
    <w:pPr>
      <w:keepNext/>
      <w:suppressAutoHyphens/>
      <w:spacing w:before="240" w:after="120" w:line="240" w:lineRule="auto"/>
    </w:pPr>
    <w:rPr>
      <w:rFonts w:ascii="Arial" w:eastAsia="Microsoft YaHei" w:hAnsi="Arial" w:cs="Mangal"/>
      <w:sz w:val="28"/>
      <w:szCs w:val="28"/>
      <w:lang w:eastAsia="zh-CN"/>
    </w:rPr>
  </w:style>
  <w:style w:type="paragraph" w:customStyle="1" w:styleId="Legenda2">
    <w:name w:val="Legenda2"/>
    <w:basedOn w:val="Normalny"/>
    <w:rsid w:val="009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965E9A"/>
    <w:pPr>
      <w:suppressAutoHyphens/>
      <w:spacing w:after="0" w:line="240" w:lineRule="auto"/>
      <w:jc w:val="center"/>
    </w:pPr>
    <w:rPr>
      <w:rFonts w:ascii="Times New Roman" w:eastAsia="Times New Roman" w:hAnsi="Times New Roman" w:cs="Times New Roman"/>
      <w:sz w:val="48"/>
      <w:szCs w:val="24"/>
      <w:lang w:eastAsia="zh-CN"/>
    </w:rPr>
  </w:style>
  <w:style w:type="paragraph" w:customStyle="1" w:styleId="Legenda1">
    <w:name w:val="Legenda1"/>
    <w:basedOn w:val="Normalny"/>
    <w:rsid w:val="00965E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podstawowywcity">
    <w:name w:val="Body Text Indent"/>
    <w:basedOn w:val="Normalny"/>
    <w:link w:val="TekstpodstawowywcityZnak2"/>
    <w:rsid w:val="00965E9A"/>
    <w:pPr>
      <w:suppressAutoHyphens/>
      <w:spacing w:after="120" w:line="240" w:lineRule="auto"/>
      <w:ind w:left="283"/>
    </w:pPr>
    <w:rPr>
      <w:rFonts w:ascii="Times New Roman" w:eastAsia="Times New Roman" w:hAnsi="Times New Roman" w:cs="Times New Roman"/>
      <w:sz w:val="24"/>
      <w:szCs w:val="24"/>
      <w:lang w:val="de-DE" w:eastAsia="zh-CN"/>
    </w:rPr>
  </w:style>
  <w:style w:type="character" w:customStyle="1" w:styleId="TekstpodstawowywcityZnak2">
    <w:name w:val="Tekst podstawowy wcięty Znak2"/>
    <w:basedOn w:val="Domylnaczcionkaakapitu"/>
    <w:link w:val="Tekstpodstawowywcity"/>
    <w:rsid w:val="00965E9A"/>
    <w:rPr>
      <w:rFonts w:ascii="Times New Roman" w:eastAsia="Times New Roman" w:hAnsi="Times New Roman" w:cs="Times New Roman"/>
      <w:sz w:val="24"/>
      <w:szCs w:val="24"/>
      <w:lang w:val="de-DE" w:eastAsia="zh-CN"/>
    </w:rPr>
  </w:style>
  <w:style w:type="paragraph" w:customStyle="1" w:styleId="Zawartotabeli">
    <w:name w:val="Zawartość tabeli"/>
    <w:basedOn w:val="Normalny"/>
    <w:rsid w:val="00965E9A"/>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pkt">
    <w:name w:val="pkt"/>
    <w:basedOn w:val="Normalny"/>
    <w:rsid w:val="00965E9A"/>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ust">
    <w:name w:val="ust"/>
    <w:rsid w:val="00965E9A"/>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965E9A"/>
    <w:pPr>
      <w:suppressAutoHyphens/>
      <w:spacing w:after="120" w:line="480" w:lineRule="auto"/>
      <w:ind w:left="283"/>
    </w:pPr>
    <w:rPr>
      <w:rFonts w:ascii="Times New Roman" w:eastAsia="Times New Roman" w:hAnsi="Times New Roman" w:cs="Times New Roman"/>
      <w:sz w:val="24"/>
      <w:szCs w:val="24"/>
      <w:lang w:val="de-DE" w:eastAsia="zh-CN"/>
    </w:rPr>
  </w:style>
  <w:style w:type="paragraph" w:customStyle="1" w:styleId="tyt">
    <w:name w:val="tyt"/>
    <w:basedOn w:val="Normalny"/>
    <w:rsid w:val="00965E9A"/>
    <w:pPr>
      <w:keepNext/>
      <w:suppressAutoHyphens/>
      <w:spacing w:before="60" w:after="60" w:line="240" w:lineRule="auto"/>
      <w:jc w:val="center"/>
    </w:pPr>
    <w:rPr>
      <w:rFonts w:ascii="Times New Roman" w:eastAsia="Times New Roman" w:hAnsi="Times New Roman" w:cs="Times New Roman"/>
      <w:b/>
      <w:bCs/>
      <w:sz w:val="24"/>
      <w:szCs w:val="24"/>
      <w:lang w:eastAsia="zh-CN"/>
    </w:rPr>
  </w:style>
  <w:style w:type="paragraph" w:styleId="NormalnyWeb">
    <w:name w:val="Normal (Web)"/>
    <w:basedOn w:val="Normalny"/>
    <w:rsid w:val="00965E9A"/>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khheader">
    <w:name w:val="kh_header"/>
    <w:basedOn w:val="Normalny"/>
    <w:rsid w:val="00965E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khtitle">
    <w:name w:val="kh_title"/>
    <w:basedOn w:val="Normalny"/>
    <w:rsid w:val="00965E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965E9A"/>
    <w:pPr>
      <w:suppressAutoHyphens/>
      <w:spacing w:after="120" w:line="480" w:lineRule="auto"/>
    </w:pPr>
    <w:rPr>
      <w:rFonts w:ascii="Times New Roman" w:eastAsia="Times New Roman" w:hAnsi="Times New Roman" w:cs="Times New Roman"/>
      <w:sz w:val="24"/>
      <w:szCs w:val="24"/>
      <w:lang w:eastAsia="zh-CN"/>
    </w:rPr>
  </w:style>
  <w:style w:type="paragraph" w:customStyle="1" w:styleId="Normalny1">
    <w:name w:val="Normalny1"/>
    <w:basedOn w:val="Normalny"/>
    <w:rsid w:val="00965E9A"/>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Tekstkomentarza1">
    <w:name w:val="Tekst komentarza1"/>
    <w:basedOn w:val="Normalny"/>
    <w:rsid w:val="00965E9A"/>
    <w:pPr>
      <w:widowControl w:val="0"/>
      <w:suppressAutoHyphens/>
      <w:spacing w:after="0" w:line="240" w:lineRule="auto"/>
    </w:pPr>
    <w:rPr>
      <w:rFonts w:ascii="Times New Roman" w:eastAsia="Lucida Sans Unicode" w:hAnsi="Times New Roman" w:cs="Times New Roman"/>
      <w:sz w:val="20"/>
      <w:szCs w:val="20"/>
      <w:lang w:eastAsia="zh-CN"/>
    </w:rPr>
  </w:style>
  <w:style w:type="paragraph" w:customStyle="1" w:styleId="Normalny2">
    <w:name w:val="Normalny2"/>
    <w:basedOn w:val="Normalny"/>
    <w:rsid w:val="00965E9A"/>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Nagwek11">
    <w:name w:val="Nagłówek 11"/>
    <w:basedOn w:val="Normalny2"/>
    <w:next w:val="Normalny2"/>
    <w:rsid w:val="00965E9A"/>
  </w:style>
  <w:style w:type="paragraph" w:customStyle="1" w:styleId="WW-Tekstpodstawowy3">
    <w:name w:val="WW-Tekst podstawowy 3"/>
    <w:basedOn w:val="Normalny"/>
    <w:rsid w:val="00965E9A"/>
    <w:pPr>
      <w:widowControl w:val="0"/>
      <w:suppressAutoHyphens/>
      <w:spacing w:after="0" w:line="240" w:lineRule="auto"/>
      <w:jc w:val="both"/>
    </w:pPr>
    <w:rPr>
      <w:rFonts w:ascii="Times New Roman" w:eastAsia="Lucida Sans Unicode" w:hAnsi="Times New Roman" w:cs="Times New Roman"/>
      <w:sz w:val="24"/>
      <w:szCs w:val="24"/>
      <w:lang w:eastAsia="zh-CN"/>
    </w:rPr>
  </w:style>
  <w:style w:type="paragraph" w:customStyle="1" w:styleId="WW-Zawartotabeli">
    <w:name w:val="WW-Zawartość tabeli"/>
    <w:basedOn w:val="Tekstpodstawowy"/>
    <w:rsid w:val="00965E9A"/>
    <w:pPr>
      <w:widowControl w:val="0"/>
      <w:suppressLineNumbers/>
      <w:spacing w:after="120"/>
      <w:jc w:val="left"/>
    </w:pPr>
    <w:rPr>
      <w:rFonts w:eastAsia="Lucida Sans Unicode"/>
      <w:sz w:val="24"/>
      <w:szCs w:val="24"/>
    </w:rPr>
  </w:style>
  <w:style w:type="paragraph" w:styleId="Tekstprzypisudolnego">
    <w:name w:val="footnote text"/>
    <w:basedOn w:val="Normalny"/>
    <w:link w:val="TekstprzypisudolnegoZnak1"/>
    <w:rsid w:val="00965E9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rsid w:val="00965E9A"/>
    <w:rPr>
      <w:rFonts w:ascii="Times New Roman" w:eastAsia="Times New Roman" w:hAnsi="Times New Roman" w:cs="Times New Roman"/>
      <w:sz w:val="20"/>
      <w:szCs w:val="20"/>
      <w:lang w:val="x-none" w:eastAsia="zh-CN"/>
    </w:rPr>
  </w:style>
  <w:style w:type="paragraph" w:customStyle="1" w:styleId="Tekstpodstawowy31">
    <w:name w:val="Tekst podstawowy 31"/>
    <w:basedOn w:val="Normalny"/>
    <w:rsid w:val="00965E9A"/>
    <w:pPr>
      <w:widowControl w:val="0"/>
      <w:suppressAutoHyphens/>
      <w:spacing w:after="120" w:line="240" w:lineRule="auto"/>
    </w:pPr>
    <w:rPr>
      <w:rFonts w:ascii="Times New Roman" w:eastAsia="Lucida Sans Unicode" w:hAnsi="Times New Roman" w:cs="Times New Roman"/>
      <w:sz w:val="16"/>
      <w:szCs w:val="16"/>
      <w:lang w:eastAsia="zh-CN"/>
    </w:rPr>
  </w:style>
  <w:style w:type="paragraph" w:styleId="Tekstkomentarza">
    <w:name w:val="annotation text"/>
    <w:basedOn w:val="Normalny"/>
    <w:link w:val="TekstkomentarzaZnak1"/>
    <w:uiPriority w:val="99"/>
    <w:unhideWhenUsed/>
    <w:rsid w:val="00965E9A"/>
    <w:rPr>
      <w:rFonts w:ascii="Calibri" w:eastAsia="Calibri" w:hAnsi="Calibri" w:cs="Times New Roman"/>
      <w:sz w:val="20"/>
      <w:szCs w:val="20"/>
      <w:lang w:val="x-none"/>
    </w:rPr>
  </w:style>
  <w:style w:type="character" w:customStyle="1" w:styleId="TekstkomentarzaZnak1">
    <w:name w:val="Tekst komentarza Znak1"/>
    <w:basedOn w:val="Domylnaczcionkaakapitu"/>
    <w:link w:val="Tekstkomentarza"/>
    <w:uiPriority w:val="99"/>
    <w:rsid w:val="00965E9A"/>
    <w:rPr>
      <w:rFonts w:ascii="Calibri" w:eastAsia="Calibri" w:hAnsi="Calibri" w:cs="Times New Roman"/>
      <w:sz w:val="20"/>
      <w:szCs w:val="20"/>
      <w:lang w:val="x-none"/>
    </w:rPr>
  </w:style>
  <w:style w:type="paragraph" w:styleId="Tematkomentarza">
    <w:name w:val="annotation subject"/>
    <w:basedOn w:val="Tekstkomentarza1"/>
    <w:next w:val="Tekstkomentarza1"/>
    <w:link w:val="TematkomentarzaZnak1"/>
    <w:rsid w:val="00965E9A"/>
    <w:rPr>
      <w:b/>
      <w:bCs/>
      <w:lang w:val="x-none"/>
    </w:rPr>
  </w:style>
  <w:style w:type="character" w:customStyle="1" w:styleId="TematkomentarzaZnak1">
    <w:name w:val="Temat komentarza Znak1"/>
    <w:basedOn w:val="TekstkomentarzaZnak1"/>
    <w:link w:val="Tematkomentarza"/>
    <w:rsid w:val="00965E9A"/>
    <w:rPr>
      <w:rFonts w:ascii="Times New Roman" w:eastAsia="Lucida Sans Unicode" w:hAnsi="Times New Roman" w:cs="Times New Roman"/>
      <w:b/>
      <w:bCs/>
      <w:sz w:val="20"/>
      <w:szCs w:val="20"/>
      <w:lang w:val="x-none" w:eastAsia="zh-CN"/>
    </w:rPr>
  </w:style>
  <w:style w:type="paragraph" w:customStyle="1" w:styleId="FR2">
    <w:name w:val="FR2"/>
    <w:rsid w:val="00965E9A"/>
    <w:pPr>
      <w:widowControl w:val="0"/>
      <w:suppressAutoHyphens/>
      <w:spacing w:after="0" w:line="240" w:lineRule="auto"/>
      <w:ind w:left="7200" w:firstLine="1"/>
    </w:pPr>
    <w:rPr>
      <w:rFonts w:ascii="Times New Roman" w:eastAsia="Times New Roman" w:hAnsi="Times New Roman" w:cs="Times New Roman"/>
      <w:i/>
      <w:szCs w:val="20"/>
      <w:lang w:eastAsia="zh-CN"/>
    </w:rPr>
  </w:style>
  <w:style w:type="paragraph" w:customStyle="1" w:styleId="Nagwekwykazurde1">
    <w:name w:val="Nagłówek wykazu źródeł1"/>
    <w:basedOn w:val="Nagwek1"/>
    <w:next w:val="Normalny"/>
    <w:rsid w:val="00965E9A"/>
    <w:pPr>
      <w:suppressAutoHyphens/>
    </w:pPr>
    <w:rPr>
      <w:rFonts w:cs="Cambria"/>
      <w:lang w:eastAsia="zh-CN"/>
    </w:rPr>
  </w:style>
  <w:style w:type="paragraph" w:styleId="Spistreci2">
    <w:name w:val="toc 2"/>
    <w:basedOn w:val="Normalny"/>
    <w:next w:val="Normalny"/>
    <w:rsid w:val="00965E9A"/>
    <w:pPr>
      <w:suppressAutoHyphens/>
      <w:spacing w:after="0"/>
      <w:ind w:left="220"/>
    </w:pPr>
    <w:rPr>
      <w:rFonts w:ascii="Calibri" w:eastAsia="Calibri" w:hAnsi="Calibri" w:cs="Calibri"/>
      <w:smallCaps/>
      <w:sz w:val="20"/>
      <w:szCs w:val="20"/>
      <w:lang w:eastAsia="zh-CN"/>
    </w:rPr>
  </w:style>
  <w:style w:type="paragraph" w:styleId="Spistreci1">
    <w:name w:val="toc 1"/>
    <w:basedOn w:val="Normalny"/>
    <w:next w:val="Normalny"/>
    <w:rsid w:val="00965E9A"/>
    <w:pPr>
      <w:suppressAutoHyphens/>
      <w:spacing w:before="120" w:after="120"/>
    </w:pPr>
    <w:rPr>
      <w:rFonts w:ascii="Garamond" w:eastAsia="Times New Roman" w:hAnsi="Garamond" w:cs="Arial"/>
      <w:b/>
      <w:caps/>
      <w:sz w:val="20"/>
      <w:szCs w:val="20"/>
      <w:lang w:eastAsia="zh-CN"/>
    </w:rPr>
  </w:style>
  <w:style w:type="paragraph" w:styleId="Spistreci3">
    <w:name w:val="toc 3"/>
    <w:basedOn w:val="Normalny"/>
    <w:next w:val="Normalny"/>
    <w:rsid w:val="00965E9A"/>
    <w:pPr>
      <w:suppressAutoHyphens/>
      <w:spacing w:after="0"/>
      <w:ind w:left="440"/>
    </w:pPr>
    <w:rPr>
      <w:rFonts w:ascii="Calibri" w:eastAsia="Calibri" w:hAnsi="Calibri" w:cs="Calibri"/>
      <w:i/>
      <w:iCs/>
      <w:sz w:val="20"/>
      <w:szCs w:val="20"/>
      <w:lang w:eastAsia="zh-CN"/>
    </w:rPr>
  </w:style>
  <w:style w:type="paragraph" w:styleId="Spistreci4">
    <w:name w:val="toc 4"/>
    <w:basedOn w:val="Normalny"/>
    <w:next w:val="Normalny"/>
    <w:rsid w:val="00965E9A"/>
    <w:pPr>
      <w:suppressAutoHyphens/>
      <w:spacing w:after="0"/>
      <w:ind w:left="660"/>
    </w:pPr>
    <w:rPr>
      <w:rFonts w:ascii="Calibri" w:eastAsia="Calibri" w:hAnsi="Calibri" w:cs="Calibri"/>
      <w:sz w:val="18"/>
      <w:szCs w:val="18"/>
      <w:lang w:eastAsia="zh-CN"/>
    </w:rPr>
  </w:style>
  <w:style w:type="paragraph" w:styleId="Spistreci5">
    <w:name w:val="toc 5"/>
    <w:basedOn w:val="Normalny"/>
    <w:next w:val="Normalny"/>
    <w:rsid w:val="00965E9A"/>
    <w:pPr>
      <w:suppressAutoHyphens/>
      <w:spacing w:after="0"/>
      <w:ind w:left="880"/>
    </w:pPr>
    <w:rPr>
      <w:rFonts w:ascii="Calibri" w:eastAsia="Calibri" w:hAnsi="Calibri" w:cs="Calibri"/>
      <w:sz w:val="18"/>
      <w:szCs w:val="18"/>
      <w:lang w:eastAsia="zh-CN"/>
    </w:rPr>
  </w:style>
  <w:style w:type="paragraph" w:styleId="Spistreci6">
    <w:name w:val="toc 6"/>
    <w:basedOn w:val="Normalny"/>
    <w:next w:val="Normalny"/>
    <w:rsid w:val="00965E9A"/>
    <w:pPr>
      <w:suppressAutoHyphens/>
      <w:spacing w:after="0"/>
      <w:ind w:left="1100"/>
    </w:pPr>
    <w:rPr>
      <w:rFonts w:ascii="Calibri" w:eastAsia="Calibri" w:hAnsi="Calibri" w:cs="Calibri"/>
      <w:sz w:val="18"/>
      <w:szCs w:val="18"/>
      <w:lang w:eastAsia="zh-CN"/>
    </w:rPr>
  </w:style>
  <w:style w:type="paragraph" w:styleId="Spistreci7">
    <w:name w:val="toc 7"/>
    <w:basedOn w:val="Normalny"/>
    <w:next w:val="Normalny"/>
    <w:rsid w:val="00965E9A"/>
    <w:pPr>
      <w:suppressAutoHyphens/>
      <w:spacing w:after="0"/>
      <w:ind w:left="1320"/>
    </w:pPr>
    <w:rPr>
      <w:rFonts w:ascii="Calibri" w:eastAsia="Calibri" w:hAnsi="Calibri" w:cs="Calibri"/>
      <w:sz w:val="18"/>
      <w:szCs w:val="18"/>
      <w:lang w:eastAsia="zh-CN"/>
    </w:rPr>
  </w:style>
  <w:style w:type="paragraph" w:styleId="Spistreci8">
    <w:name w:val="toc 8"/>
    <w:basedOn w:val="Normalny"/>
    <w:next w:val="Normalny"/>
    <w:rsid w:val="00965E9A"/>
    <w:pPr>
      <w:suppressAutoHyphens/>
      <w:spacing w:after="0"/>
      <w:ind w:left="1540"/>
    </w:pPr>
    <w:rPr>
      <w:rFonts w:ascii="Calibri" w:eastAsia="Calibri" w:hAnsi="Calibri" w:cs="Calibri"/>
      <w:sz w:val="18"/>
      <w:szCs w:val="18"/>
      <w:lang w:eastAsia="zh-CN"/>
    </w:rPr>
  </w:style>
  <w:style w:type="paragraph" w:styleId="Spistreci9">
    <w:name w:val="toc 9"/>
    <w:basedOn w:val="Normalny"/>
    <w:next w:val="Normalny"/>
    <w:rsid w:val="00965E9A"/>
    <w:pPr>
      <w:suppressAutoHyphens/>
      <w:spacing w:after="0"/>
      <w:ind w:left="1760"/>
    </w:pPr>
    <w:rPr>
      <w:rFonts w:ascii="Calibri" w:eastAsia="Calibri" w:hAnsi="Calibri" w:cs="Calibri"/>
      <w:sz w:val="18"/>
      <w:szCs w:val="18"/>
      <w:lang w:eastAsia="zh-CN"/>
    </w:rPr>
  </w:style>
  <w:style w:type="paragraph" w:customStyle="1" w:styleId="Normalny3">
    <w:name w:val="Normalny3"/>
    <w:rsid w:val="00965E9A"/>
    <w:pPr>
      <w:suppressAutoHyphens/>
      <w:autoSpaceDE w:val="0"/>
      <w:spacing w:after="0" w:line="240" w:lineRule="auto"/>
    </w:pPr>
    <w:rPr>
      <w:rFonts w:ascii="Tahoma" w:eastAsia="Calibri" w:hAnsi="Tahoma" w:cs="Tahoma"/>
      <w:color w:val="000000"/>
      <w:sz w:val="24"/>
      <w:szCs w:val="24"/>
      <w:lang w:eastAsia="zh-CN"/>
    </w:rPr>
  </w:style>
  <w:style w:type="paragraph" w:customStyle="1" w:styleId="Style1">
    <w:name w:val="Style1"/>
    <w:basedOn w:val="Normalny"/>
    <w:rsid w:val="00965E9A"/>
    <w:pPr>
      <w:widowControl w:val="0"/>
      <w:suppressAutoHyphens/>
      <w:autoSpaceDE w:val="0"/>
      <w:spacing w:after="0" w:line="210" w:lineRule="exact"/>
      <w:ind w:hanging="211"/>
      <w:jc w:val="both"/>
    </w:pPr>
    <w:rPr>
      <w:rFonts w:ascii="Arial" w:eastAsia="Times New Roman" w:hAnsi="Arial" w:cs="Arial"/>
      <w:sz w:val="24"/>
      <w:szCs w:val="24"/>
      <w:lang w:eastAsia="zh-CN"/>
    </w:rPr>
  </w:style>
  <w:style w:type="paragraph" w:customStyle="1" w:styleId="punkty">
    <w:name w:val="punkty"/>
    <w:basedOn w:val="Normalny"/>
    <w:rsid w:val="00965E9A"/>
    <w:pPr>
      <w:numPr>
        <w:numId w:val="4"/>
      </w:numPr>
      <w:suppressAutoHyphens/>
      <w:spacing w:after="0" w:line="240" w:lineRule="auto"/>
      <w:jc w:val="both"/>
    </w:pPr>
    <w:rPr>
      <w:rFonts w:ascii="Arial Narrow" w:eastAsia="Times New Roman" w:hAnsi="Arial Narrow" w:cs="Arial Narrow"/>
      <w:sz w:val="20"/>
      <w:szCs w:val="24"/>
      <w:lang w:eastAsia="zh-CN"/>
    </w:rPr>
  </w:style>
  <w:style w:type="paragraph" w:customStyle="1" w:styleId="Listapunktowana21">
    <w:name w:val="Lista punktowana 21"/>
    <w:basedOn w:val="Normalny"/>
    <w:rsid w:val="00965E9A"/>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punktowana32">
    <w:name w:val="Lista punktowana 32"/>
    <w:basedOn w:val="Normalny"/>
    <w:rsid w:val="00965E9A"/>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Listapunktowana41">
    <w:name w:val="Lista punktowana 41"/>
    <w:basedOn w:val="Normalny"/>
    <w:rsid w:val="00965E9A"/>
    <w:pPr>
      <w:suppressAutoHyphens/>
      <w:spacing w:after="0" w:line="240" w:lineRule="auto"/>
      <w:ind w:left="1132" w:hanging="283"/>
    </w:pPr>
    <w:rPr>
      <w:rFonts w:ascii="Times New Roman" w:eastAsia="Times New Roman" w:hAnsi="Times New Roman" w:cs="Times New Roman"/>
      <w:sz w:val="24"/>
      <w:szCs w:val="24"/>
      <w:lang w:eastAsia="zh-CN"/>
    </w:rPr>
  </w:style>
  <w:style w:type="paragraph" w:customStyle="1" w:styleId="Listapunktowana52">
    <w:name w:val="Lista punktowana 52"/>
    <w:basedOn w:val="Normalny"/>
    <w:rsid w:val="00965E9A"/>
    <w:pPr>
      <w:suppressAutoHyphens/>
      <w:spacing w:after="0" w:line="240" w:lineRule="auto"/>
      <w:ind w:left="1415" w:hanging="283"/>
    </w:pPr>
    <w:rPr>
      <w:rFonts w:ascii="Times New Roman" w:eastAsia="Times New Roman" w:hAnsi="Times New Roman" w:cs="Times New Roman"/>
      <w:sz w:val="24"/>
      <w:szCs w:val="24"/>
      <w:lang w:eastAsia="zh-CN"/>
    </w:rPr>
  </w:style>
  <w:style w:type="paragraph" w:customStyle="1" w:styleId="Listapunktowana31">
    <w:name w:val="Lista punktowana 31"/>
    <w:basedOn w:val="Normalny"/>
    <w:rsid w:val="00965E9A"/>
    <w:pPr>
      <w:numPr>
        <w:numId w:val="3"/>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punktowana51">
    <w:name w:val="Lista punktowana 51"/>
    <w:basedOn w:val="Normalny"/>
    <w:rsid w:val="00965E9A"/>
    <w:pPr>
      <w:numPr>
        <w:numId w:val="2"/>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965E9A"/>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Lista-kontynuacja31">
    <w:name w:val="Lista - kontynuacja 31"/>
    <w:basedOn w:val="Normalny"/>
    <w:rsid w:val="00965E9A"/>
    <w:pPr>
      <w:suppressAutoHyphens/>
      <w:spacing w:after="120" w:line="240" w:lineRule="auto"/>
      <w:ind w:left="849"/>
    </w:pPr>
    <w:rPr>
      <w:rFonts w:ascii="Times New Roman" w:eastAsia="Times New Roman" w:hAnsi="Times New Roman" w:cs="Times New Roman"/>
      <w:sz w:val="24"/>
      <w:szCs w:val="24"/>
      <w:lang w:eastAsia="zh-CN"/>
    </w:rPr>
  </w:style>
  <w:style w:type="paragraph" w:customStyle="1" w:styleId="Tekstpodstawowyzwciciem1">
    <w:name w:val="Tekst podstawowy z wcięciem1"/>
    <w:basedOn w:val="Tekstpodstawowy"/>
    <w:rsid w:val="00965E9A"/>
    <w:pPr>
      <w:spacing w:after="120"/>
      <w:ind w:firstLine="210"/>
      <w:jc w:val="left"/>
    </w:pPr>
    <w:rPr>
      <w:sz w:val="24"/>
      <w:szCs w:val="24"/>
    </w:rPr>
  </w:style>
  <w:style w:type="paragraph" w:customStyle="1" w:styleId="Tekstpodstawowyzwciciem21">
    <w:name w:val="Tekst podstawowy z wcięciem 21"/>
    <w:basedOn w:val="Tekstpodstawowywcity"/>
    <w:rsid w:val="00965E9A"/>
    <w:pPr>
      <w:ind w:firstLine="210"/>
    </w:pPr>
    <w:rPr>
      <w:lang w:val="pl-PL"/>
    </w:rPr>
  </w:style>
  <w:style w:type="paragraph" w:customStyle="1" w:styleId="Nagwektabeli">
    <w:name w:val="Nagłówek tabeli"/>
    <w:basedOn w:val="Zawartotabeli"/>
    <w:rsid w:val="00965E9A"/>
    <w:pPr>
      <w:jc w:val="center"/>
    </w:pPr>
    <w:rPr>
      <w:b/>
      <w:bCs/>
    </w:rPr>
  </w:style>
  <w:style w:type="paragraph" w:customStyle="1" w:styleId="Lista-kontynuacja22">
    <w:name w:val="Lista - kontynuacja 22"/>
    <w:basedOn w:val="Normalny"/>
    <w:rsid w:val="00965E9A"/>
    <w:pPr>
      <w:suppressAutoHyphens/>
      <w:spacing w:after="120" w:line="240" w:lineRule="auto"/>
      <w:ind w:left="566"/>
    </w:pPr>
    <w:rPr>
      <w:rFonts w:ascii="Times New Roman" w:eastAsia="Times New Roman" w:hAnsi="Times New Roman" w:cs="Times New Roman"/>
      <w:sz w:val="24"/>
      <w:szCs w:val="24"/>
      <w:lang w:eastAsia="zh-CN"/>
    </w:rPr>
  </w:style>
  <w:style w:type="character" w:styleId="Odwoaniedokomentarza">
    <w:name w:val="annotation reference"/>
    <w:uiPriority w:val="99"/>
    <w:rsid w:val="00965E9A"/>
    <w:rPr>
      <w:sz w:val="16"/>
      <w:szCs w:val="16"/>
    </w:rPr>
  </w:style>
  <w:style w:type="paragraph" w:customStyle="1" w:styleId="Default">
    <w:name w:val="Default"/>
    <w:rsid w:val="00965E9A"/>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rzypisukocowego">
    <w:name w:val="endnote text"/>
    <w:basedOn w:val="Normalny"/>
    <w:link w:val="TekstprzypisukocowegoZnak"/>
    <w:rsid w:val="00965E9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965E9A"/>
    <w:rPr>
      <w:rFonts w:ascii="Times New Roman" w:eastAsia="Times New Roman" w:hAnsi="Times New Roman" w:cs="Times New Roman"/>
      <w:sz w:val="20"/>
      <w:szCs w:val="20"/>
      <w:lang w:val="x-none" w:eastAsia="x-none"/>
    </w:rPr>
  </w:style>
  <w:style w:type="character" w:styleId="Odwoanieprzypisukocowego">
    <w:name w:val="endnote reference"/>
    <w:rsid w:val="00965E9A"/>
    <w:rPr>
      <w:vertAlign w:val="superscript"/>
    </w:rPr>
  </w:style>
  <w:style w:type="table" w:styleId="Tabela-Siatka">
    <w:name w:val="Table Grid"/>
    <w:basedOn w:val="Standardowy"/>
    <w:uiPriority w:val="59"/>
    <w:rsid w:val="00965E9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next w:val="Tekstpodstawowy"/>
    <w:link w:val="PodtytuZnak"/>
    <w:qFormat/>
    <w:rsid w:val="00965E9A"/>
    <w:pPr>
      <w:suppressAutoHyphens/>
      <w:spacing w:after="0" w:line="360" w:lineRule="auto"/>
    </w:pPr>
    <w:rPr>
      <w:rFonts w:ascii="Times New Roman" w:eastAsia="Times New Roman" w:hAnsi="Times New Roman" w:cs="Times New Roman"/>
      <w:sz w:val="24"/>
      <w:szCs w:val="20"/>
      <w:lang w:val="x-none" w:eastAsia="ar-SA"/>
    </w:rPr>
  </w:style>
  <w:style w:type="character" w:customStyle="1" w:styleId="PodtytuZnak">
    <w:name w:val="Podtytuł Znak"/>
    <w:basedOn w:val="Domylnaczcionkaakapitu"/>
    <w:link w:val="Podtytu"/>
    <w:rsid w:val="00965E9A"/>
    <w:rPr>
      <w:rFonts w:ascii="Times New Roman" w:eastAsia="Times New Roman" w:hAnsi="Times New Roman" w:cs="Times New Roman"/>
      <w:sz w:val="24"/>
      <w:szCs w:val="20"/>
      <w:lang w:val="x-none" w:eastAsia="ar-SA"/>
    </w:rPr>
  </w:style>
  <w:style w:type="character" w:customStyle="1" w:styleId="TeksttreciPogrubienie">
    <w:name w:val="Tekst treści + Pogrubienie"/>
    <w:rsid w:val="00965E9A"/>
    <w:rPr>
      <w:rFonts w:ascii="Times New Roman" w:eastAsia="Times New Roman" w:hAnsi="Times New Roman" w:cs="Times New Roman"/>
      <w:b/>
      <w:bCs/>
      <w:i w:val="0"/>
      <w:iCs w:val="0"/>
      <w:caps w:val="0"/>
      <w:smallCaps w:val="0"/>
      <w:strike w:val="0"/>
      <w:dstrike w:val="0"/>
      <w:spacing w:val="0"/>
      <w:sz w:val="23"/>
      <w:szCs w:val="23"/>
    </w:rPr>
  </w:style>
  <w:style w:type="paragraph" w:customStyle="1" w:styleId="Teksttreci">
    <w:name w:val="Tekst treści"/>
    <w:basedOn w:val="Normalny"/>
    <w:rsid w:val="00965E9A"/>
    <w:pPr>
      <w:shd w:val="clear" w:color="auto" w:fill="FFFFFF"/>
      <w:suppressAutoHyphens/>
      <w:spacing w:after="0" w:line="274" w:lineRule="exact"/>
      <w:ind w:hanging="520"/>
    </w:pPr>
    <w:rPr>
      <w:rFonts w:ascii="Times New Roman" w:eastAsia="Times New Roman" w:hAnsi="Times New Roman" w:cs="Times New Roman"/>
      <w:sz w:val="23"/>
      <w:szCs w:val="23"/>
      <w:lang w:eastAsia="ar-SA"/>
    </w:rPr>
  </w:style>
  <w:style w:type="character" w:customStyle="1" w:styleId="Nagwek4Bezpogrubienia">
    <w:name w:val="Nagłówek #4 + Bez pogrubienia"/>
    <w:rsid w:val="00965E9A"/>
    <w:rPr>
      <w:rFonts w:ascii="Times New Roman" w:eastAsia="Times New Roman" w:hAnsi="Times New Roman" w:cs="Times New Roman"/>
      <w:b/>
      <w:bCs/>
      <w:i w:val="0"/>
      <w:iCs w:val="0"/>
      <w:caps w:val="0"/>
      <w:smallCaps w:val="0"/>
      <w:strike w:val="0"/>
      <w:dstrike w:val="0"/>
      <w:spacing w:val="0"/>
      <w:sz w:val="22"/>
      <w:szCs w:val="22"/>
    </w:rPr>
  </w:style>
  <w:style w:type="paragraph" w:customStyle="1" w:styleId="Nagwek12">
    <w:name w:val="Nagłówek #1"/>
    <w:basedOn w:val="Normalny"/>
    <w:rsid w:val="00965E9A"/>
    <w:pPr>
      <w:shd w:val="clear" w:color="auto" w:fill="FFFFFF"/>
      <w:suppressAutoHyphens/>
      <w:spacing w:before="720" w:after="0" w:line="326" w:lineRule="exact"/>
      <w:jc w:val="center"/>
    </w:pPr>
    <w:rPr>
      <w:rFonts w:ascii="Times New Roman" w:eastAsia="Times New Roman" w:hAnsi="Times New Roman" w:cs="Times New Roman"/>
      <w:sz w:val="27"/>
      <w:szCs w:val="27"/>
      <w:lang w:val="x-none" w:eastAsia="ar-SA"/>
    </w:rPr>
  </w:style>
  <w:style w:type="paragraph" w:customStyle="1" w:styleId="Nagwek32">
    <w:name w:val="Nagłówek #3 (2)"/>
    <w:basedOn w:val="Normalny"/>
    <w:rsid w:val="00965E9A"/>
    <w:pPr>
      <w:shd w:val="clear" w:color="auto" w:fill="FFFFFF"/>
      <w:suppressAutoHyphens/>
      <w:spacing w:after="720" w:line="326" w:lineRule="exact"/>
      <w:jc w:val="center"/>
    </w:pPr>
    <w:rPr>
      <w:rFonts w:ascii="Times New Roman" w:eastAsia="Times New Roman" w:hAnsi="Times New Roman" w:cs="Times New Roman"/>
      <w:spacing w:val="10"/>
      <w:sz w:val="27"/>
      <w:szCs w:val="27"/>
      <w:lang w:val="x-none" w:eastAsia="ar-SA"/>
    </w:rPr>
  </w:style>
  <w:style w:type="paragraph" w:customStyle="1" w:styleId="Nagwek31">
    <w:name w:val="Nagłówek #3"/>
    <w:basedOn w:val="Normalny"/>
    <w:rsid w:val="00965E9A"/>
    <w:pPr>
      <w:shd w:val="clear" w:color="auto" w:fill="FFFFFF"/>
      <w:suppressAutoHyphens/>
      <w:spacing w:before="540" w:after="300" w:line="0" w:lineRule="atLeast"/>
      <w:jc w:val="center"/>
    </w:pPr>
    <w:rPr>
      <w:rFonts w:ascii="Times New Roman" w:eastAsia="Times New Roman" w:hAnsi="Times New Roman" w:cs="Times New Roman"/>
      <w:lang w:val="x-none" w:eastAsia="ar-SA"/>
    </w:rPr>
  </w:style>
  <w:style w:type="paragraph" w:customStyle="1" w:styleId="Nagwek40">
    <w:name w:val="Nagłówek #4"/>
    <w:basedOn w:val="Normalny"/>
    <w:rsid w:val="00965E9A"/>
    <w:pPr>
      <w:shd w:val="clear" w:color="auto" w:fill="FFFFFF"/>
      <w:suppressAutoHyphens/>
      <w:spacing w:before="300" w:after="0" w:line="274" w:lineRule="exact"/>
    </w:pPr>
    <w:rPr>
      <w:rFonts w:ascii="Times New Roman" w:eastAsia="Times New Roman" w:hAnsi="Times New Roman" w:cs="Times New Roman"/>
      <w:lang w:val="x-none" w:eastAsia="ar-SA"/>
    </w:rPr>
  </w:style>
  <w:style w:type="paragraph" w:customStyle="1" w:styleId="Nagwek21">
    <w:name w:val="Nagłówek #2"/>
    <w:basedOn w:val="Normalny"/>
    <w:rsid w:val="00965E9A"/>
    <w:pPr>
      <w:shd w:val="clear" w:color="auto" w:fill="FFFFFF"/>
      <w:suppressAutoHyphens/>
      <w:spacing w:before="240" w:after="0" w:line="274" w:lineRule="exact"/>
    </w:pPr>
    <w:rPr>
      <w:rFonts w:ascii="Times New Roman" w:eastAsia="Times New Roman" w:hAnsi="Times New Roman" w:cs="Times New Roman"/>
      <w:lang w:val="x-none" w:eastAsia="ar-SA"/>
    </w:rPr>
  </w:style>
  <w:style w:type="paragraph" w:customStyle="1" w:styleId="Teksttreci3">
    <w:name w:val="Tekst treści (3)"/>
    <w:basedOn w:val="Normalny"/>
    <w:rsid w:val="00965E9A"/>
    <w:pPr>
      <w:shd w:val="clear" w:color="auto" w:fill="FFFFFF"/>
      <w:suppressAutoHyphens/>
      <w:spacing w:before="300" w:after="300" w:line="0" w:lineRule="atLeast"/>
    </w:pPr>
    <w:rPr>
      <w:rFonts w:ascii="Times New Roman" w:eastAsia="Times New Roman" w:hAnsi="Times New Roman" w:cs="Times New Roman"/>
      <w:lang w:val="x-none" w:eastAsia="ar-SA"/>
    </w:rPr>
  </w:style>
  <w:style w:type="table" w:customStyle="1" w:styleId="Tabela-Siatka1">
    <w:name w:val="Tabela - Siatka1"/>
    <w:basedOn w:val="Standardowy"/>
    <w:next w:val="Tabela-Siatka"/>
    <w:uiPriority w:val="59"/>
    <w:rsid w:val="00965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BD421C"/>
  </w:style>
  <w:style w:type="table" w:customStyle="1" w:styleId="Tabela-Siatka2">
    <w:name w:val="Tabela - Siatka2"/>
    <w:basedOn w:val="Standardowy"/>
    <w:next w:val="Tabela-Siatka"/>
    <w:uiPriority w:val="59"/>
    <w:rsid w:val="006C7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0524">
      <w:bodyDiv w:val="1"/>
      <w:marLeft w:val="0"/>
      <w:marRight w:val="0"/>
      <w:marTop w:val="0"/>
      <w:marBottom w:val="0"/>
      <w:divBdr>
        <w:top w:val="none" w:sz="0" w:space="0" w:color="auto"/>
        <w:left w:val="none" w:sz="0" w:space="0" w:color="auto"/>
        <w:bottom w:val="none" w:sz="0" w:space="0" w:color="auto"/>
        <w:right w:val="none" w:sz="0" w:space="0" w:color="auto"/>
      </w:divBdr>
    </w:div>
    <w:div w:id="1493914930">
      <w:bodyDiv w:val="1"/>
      <w:marLeft w:val="0"/>
      <w:marRight w:val="0"/>
      <w:marTop w:val="0"/>
      <w:marBottom w:val="0"/>
      <w:divBdr>
        <w:top w:val="none" w:sz="0" w:space="0" w:color="auto"/>
        <w:left w:val="none" w:sz="0" w:space="0" w:color="auto"/>
        <w:bottom w:val="none" w:sz="0" w:space="0" w:color="auto"/>
        <w:right w:val="none" w:sz="0" w:space="0" w:color="auto"/>
      </w:divBdr>
    </w:div>
    <w:div w:id="18625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spire-geoportal.eu/InspireEdytor/" TargetMode="External"/><Relationship Id="rId2" Type="http://schemas.openxmlformats.org/officeDocument/2006/relationships/numbering" Target="numbering.xml"/><Relationship Id="rId16" Type="http://schemas.openxmlformats.org/officeDocument/2006/relationships/hyperlink" Target="http://www.inspire-geoportal.eu/InspireEdy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nspire-geoportal.eu/InspireEdyto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spire-geoportal.eu/InspireEdy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4CD7-13A6-4EA3-BE60-3157DBB7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16874</Words>
  <Characters>101247</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Zawadzka</dc:creator>
  <cp:lastModifiedBy>ABernatowicz</cp:lastModifiedBy>
  <cp:revision>4</cp:revision>
  <cp:lastPrinted>2015-04-01T07:24:00Z</cp:lastPrinted>
  <dcterms:created xsi:type="dcterms:W3CDTF">2015-04-01T12:12:00Z</dcterms:created>
  <dcterms:modified xsi:type="dcterms:W3CDTF">2015-04-01T12:36:00Z</dcterms:modified>
</cp:coreProperties>
</file>