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195C" w14:textId="6D351CAC" w:rsidR="00082B5E" w:rsidRPr="00AB29BB" w:rsidRDefault="00082B5E" w:rsidP="00082B5E">
      <w:pPr>
        <w:pStyle w:val="Nagwek1"/>
        <w:spacing w:after="360"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AB29BB">
        <w:rPr>
          <w:rFonts w:ascii="Calibri" w:hAnsi="Calibri" w:cs="Calibri"/>
          <w:b/>
          <w:bCs/>
          <w:color w:val="auto"/>
          <w:sz w:val="26"/>
          <w:szCs w:val="26"/>
        </w:rPr>
        <w:t xml:space="preserve">Załącznik nr 1 do Zarządzenia nr </w:t>
      </w:r>
      <w:r w:rsidR="00411A18">
        <w:rPr>
          <w:rFonts w:ascii="Calibri" w:hAnsi="Calibri" w:cs="Calibri"/>
          <w:b/>
          <w:bCs/>
          <w:color w:val="auto"/>
          <w:sz w:val="26"/>
          <w:szCs w:val="26"/>
        </w:rPr>
        <w:t>5</w:t>
      </w:r>
      <w:r w:rsidRPr="00AB29BB">
        <w:rPr>
          <w:rFonts w:ascii="Calibri" w:hAnsi="Calibri" w:cs="Calibri"/>
          <w:b/>
          <w:bCs/>
          <w:color w:val="auto"/>
          <w:sz w:val="26"/>
          <w:szCs w:val="26"/>
        </w:rPr>
        <w:t>/2022</w:t>
      </w:r>
      <w:r w:rsidRPr="00AB29BB">
        <w:rPr>
          <w:rFonts w:ascii="Calibri" w:hAnsi="Calibri" w:cs="Calibri"/>
          <w:b/>
          <w:bCs/>
          <w:color w:val="auto"/>
          <w:sz w:val="26"/>
          <w:szCs w:val="26"/>
        </w:rPr>
        <w:br/>
        <w:t xml:space="preserve">Dyrektora Biebrzańskiego Parku Narodowego z dnia </w:t>
      </w:r>
      <w:bookmarkStart w:id="0" w:name="_Hlk97288347"/>
      <w:r w:rsidR="00411A18">
        <w:rPr>
          <w:rFonts w:ascii="Calibri" w:hAnsi="Calibri" w:cs="Calibri"/>
          <w:b/>
          <w:bCs/>
          <w:color w:val="auto"/>
          <w:sz w:val="26"/>
          <w:szCs w:val="26"/>
        </w:rPr>
        <w:t xml:space="preserve">08 </w:t>
      </w:r>
      <w:r w:rsidRPr="00AB29BB">
        <w:rPr>
          <w:rFonts w:ascii="Calibri" w:hAnsi="Calibri" w:cs="Calibri"/>
          <w:b/>
          <w:bCs/>
          <w:color w:val="auto"/>
          <w:sz w:val="26"/>
          <w:szCs w:val="26"/>
        </w:rPr>
        <w:t xml:space="preserve">marca </w:t>
      </w:r>
      <w:bookmarkEnd w:id="0"/>
      <w:r w:rsidRPr="00AB29BB">
        <w:rPr>
          <w:rFonts w:ascii="Calibri" w:hAnsi="Calibri" w:cs="Calibri"/>
          <w:b/>
          <w:bCs/>
          <w:color w:val="auto"/>
          <w:sz w:val="26"/>
          <w:szCs w:val="26"/>
        </w:rPr>
        <w:t xml:space="preserve">2022 r. </w:t>
      </w:r>
      <w:r w:rsidRPr="00AB29BB">
        <w:rPr>
          <w:rFonts w:ascii="Calibri" w:hAnsi="Calibri" w:cs="Calibri"/>
          <w:b/>
          <w:bCs/>
          <w:color w:val="auto"/>
          <w:sz w:val="26"/>
          <w:szCs w:val="26"/>
        </w:rPr>
        <w:br/>
        <w:t xml:space="preserve">w sprawie sprzedaży biomasy pozyskiwanej kosztem nabywcy </w:t>
      </w:r>
      <w:r w:rsidRPr="00AB29BB">
        <w:rPr>
          <w:rFonts w:ascii="Calibri" w:hAnsi="Calibri" w:cs="Calibri"/>
          <w:b/>
          <w:bCs/>
          <w:color w:val="auto"/>
          <w:sz w:val="26"/>
          <w:szCs w:val="26"/>
        </w:rPr>
        <w:br/>
        <w:t>z gruntów Biebrzańskiego Parku Narodowego w 2022 roku</w:t>
      </w:r>
    </w:p>
    <w:p w14:paraId="00D5B62B" w14:textId="77777777" w:rsidR="00082B5E" w:rsidRPr="005C47EE" w:rsidRDefault="00082B5E" w:rsidP="00082B5E">
      <w:pPr>
        <w:spacing w:after="0" w:line="360" w:lineRule="auto"/>
        <w:rPr>
          <w:rFonts w:cs="Calibri"/>
          <w:sz w:val="24"/>
          <w:szCs w:val="24"/>
        </w:rPr>
      </w:pPr>
      <w:r w:rsidRPr="005C47EE">
        <w:rPr>
          <w:rFonts w:cs="Calibri"/>
          <w:sz w:val="24"/>
          <w:szCs w:val="24"/>
        </w:rPr>
        <w:t xml:space="preserve">miejscowość, data: </w:t>
      </w:r>
    </w:p>
    <w:p w14:paraId="21BA37A3" w14:textId="77777777" w:rsidR="00082B5E" w:rsidRPr="005C47EE" w:rsidRDefault="00082B5E" w:rsidP="00082B5E">
      <w:pPr>
        <w:spacing w:after="0" w:line="360" w:lineRule="auto"/>
        <w:rPr>
          <w:rFonts w:cs="Calibri"/>
          <w:sz w:val="24"/>
          <w:szCs w:val="24"/>
        </w:rPr>
      </w:pPr>
      <w:r w:rsidRPr="005C47EE">
        <w:rPr>
          <w:rFonts w:cs="Calibri"/>
          <w:sz w:val="24"/>
          <w:szCs w:val="24"/>
        </w:rPr>
        <w:t xml:space="preserve">imię i nazwisko: </w:t>
      </w:r>
    </w:p>
    <w:p w14:paraId="7FF51B8A" w14:textId="77777777" w:rsidR="00082B5E" w:rsidRPr="005C47EE" w:rsidRDefault="00082B5E" w:rsidP="00082B5E">
      <w:pPr>
        <w:spacing w:after="0" w:line="360" w:lineRule="auto"/>
        <w:rPr>
          <w:rFonts w:cs="Calibri"/>
          <w:sz w:val="24"/>
          <w:szCs w:val="24"/>
        </w:rPr>
      </w:pPr>
      <w:r w:rsidRPr="005C47EE">
        <w:rPr>
          <w:rFonts w:cs="Calibri"/>
          <w:sz w:val="24"/>
          <w:szCs w:val="24"/>
        </w:rPr>
        <w:t xml:space="preserve">adres: </w:t>
      </w:r>
    </w:p>
    <w:p w14:paraId="792E72BB" w14:textId="77777777" w:rsidR="00082B5E" w:rsidRPr="005C47EE" w:rsidRDefault="00082B5E" w:rsidP="00082B5E">
      <w:pPr>
        <w:spacing w:after="0" w:line="360" w:lineRule="auto"/>
        <w:rPr>
          <w:rFonts w:cs="Calibri"/>
          <w:sz w:val="24"/>
          <w:szCs w:val="24"/>
        </w:rPr>
      </w:pPr>
      <w:r w:rsidRPr="005C47EE">
        <w:rPr>
          <w:rFonts w:cs="Calibri"/>
          <w:sz w:val="24"/>
          <w:szCs w:val="24"/>
        </w:rPr>
        <w:t xml:space="preserve">telefon kontaktowy:  </w:t>
      </w:r>
    </w:p>
    <w:p w14:paraId="05F46041" w14:textId="77777777" w:rsidR="00082B5E" w:rsidRPr="001145AE" w:rsidRDefault="00082B5E" w:rsidP="00082B5E">
      <w:pPr>
        <w:spacing w:line="360" w:lineRule="auto"/>
        <w:ind w:left="4820"/>
        <w:rPr>
          <w:rFonts w:cs="Calibri"/>
          <w:b/>
          <w:sz w:val="24"/>
          <w:szCs w:val="24"/>
        </w:rPr>
      </w:pPr>
      <w:r w:rsidRPr="001145AE">
        <w:rPr>
          <w:rFonts w:cs="Calibri"/>
          <w:b/>
          <w:sz w:val="24"/>
          <w:szCs w:val="24"/>
        </w:rPr>
        <w:t>Do</w:t>
      </w:r>
      <w:r>
        <w:rPr>
          <w:rFonts w:cs="Calibri"/>
          <w:b/>
          <w:sz w:val="24"/>
          <w:szCs w:val="24"/>
        </w:rPr>
        <w:br/>
      </w:r>
      <w:r w:rsidRPr="001145AE">
        <w:rPr>
          <w:rFonts w:cs="Calibri"/>
          <w:b/>
          <w:sz w:val="24"/>
          <w:szCs w:val="24"/>
        </w:rPr>
        <w:t>Dyrektora Biebrzańskiego</w:t>
      </w:r>
      <w:r>
        <w:rPr>
          <w:rFonts w:cs="Calibri"/>
          <w:b/>
          <w:sz w:val="24"/>
          <w:szCs w:val="24"/>
        </w:rPr>
        <w:br/>
      </w:r>
      <w:r w:rsidRPr="001145AE">
        <w:rPr>
          <w:rFonts w:cs="Calibri"/>
          <w:b/>
          <w:sz w:val="24"/>
          <w:szCs w:val="24"/>
        </w:rPr>
        <w:t>Parku Narodowego</w:t>
      </w:r>
    </w:p>
    <w:p w14:paraId="0B1D5BE2" w14:textId="52D015F6" w:rsidR="00082B5E" w:rsidRPr="005C47EE" w:rsidRDefault="00082B5E" w:rsidP="00082B5E">
      <w:pPr>
        <w:spacing w:after="0" w:line="360" w:lineRule="auto"/>
        <w:ind w:firstLine="142"/>
        <w:rPr>
          <w:rFonts w:cs="Calibri"/>
          <w:sz w:val="24"/>
          <w:szCs w:val="24"/>
        </w:rPr>
      </w:pPr>
      <w:r w:rsidRPr="005C47EE">
        <w:rPr>
          <w:rFonts w:cs="Calibri"/>
          <w:sz w:val="24"/>
          <w:szCs w:val="24"/>
        </w:rPr>
        <w:t>Wnioskuję o sprzedaż biomasy, którą pozyskam na własny koszt z niżej wymienionych nieruchomości będących we władaniu Biebrzańskiego Parku Narodowego, na warunkach określonych w</w:t>
      </w:r>
      <w:r>
        <w:rPr>
          <w:rFonts w:cs="Calibri"/>
          <w:sz w:val="24"/>
          <w:szCs w:val="24"/>
        </w:rPr>
        <w:t xml:space="preserve"> </w:t>
      </w:r>
      <w:r w:rsidRPr="005C47EE">
        <w:rPr>
          <w:rFonts w:cs="Calibri"/>
          <w:sz w:val="24"/>
          <w:szCs w:val="24"/>
        </w:rPr>
        <w:t xml:space="preserve">Zarządzeniu nr </w:t>
      </w:r>
      <w:r w:rsidR="00435891">
        <w:rPr>
          <w:rFonts w:cs="Calibri"/>
          <w:sz w:val="24"/>
          <w:szCs w:val="24"/>
        </w:rPr>
        <w:t>5</w:t>
      </w:r>
      <w:r w:rsidRPr="005C47EE">
        <w:rPr>
          <w:rFonts w:cs="Calibri"/>
          <w:sz w:val="24"/>
          <w:szCs w:val="24"/>
        </w:rPr>
        <w:t>/2022 Dyrektora Biebrzańskiego Parku Narodowego z</w:t>
      </w:r>
      <w:r>
        <w:rPr>
          <w:rFonts w:cs="Calibri"/>
          <w:sz w:val="24"/>
          <w:szCs w:val="24"/>
        </w:rPr>
        <w:t xml:space="preserve"> </w:t>
      </w:r>
      <w:r w:rsidRPr="005C47EE">
        <w:rPr>
          <w:rFonts w:cs="Calibri"/>
          <w:sz w:val="24"/>
          <w:szCs w:val="24"/>
        </w:rPr>
        <w:t xml:space="preserve">dnia </w:t>
      </w:r>
      <w:r w:rsidR="00435891">
        <w:rPr>
          <w:rFonts w:cs="Calibri"/>
          <w:sz w:val="24"/>
          <w:szCs w:val="24"/>
        </w:rPr>
        <w:t>08 </w:t>
      </w:r>
      <w:r w:rsidRPr="005C47EE">
        <w:rPr>
          <w:rFonts w:cs="Calibri"/>
          <w:bCs/>
          <w:sz w:val="24"/>
          <w:szCs w:val="24"/>
        </w:rPr>
        <w:t xml:space="preserve">marca </w:t>
      </w:r>
      <w:r w:rsidRPr="005C47EE">
        <w:rPr>
          <w:rFonts w:cs="Calibri"/>
          <w:sz w:val="24"/>
          <w:szCs w:val="24"/>
        </w:rPr>
        <w:t>2022</w:t>
      </w:r>
      <w:r>
        <w:rPr>
          <w:rFonts w:cs="Calibri"/>
          <w:sz w:val="24"/>
          <w:szCs w:val="24"/>
        </w:rPr>
        <w:t xml:space="preserve"> </w:t>
      </w:r>
      <w:r w:rsidRPr="005C47EE">
        <w:rPr>
          <w:rFonts w:cs="Calibri"/>
          <w:sz w:val="24"/>
          <w:szCs w:val="24"/>
        </w:rPr>
        <w:t>r. w</w:t>
      </w:r>
      <w:r>
        <w:rPr>
          <w:rFonts w:cs="Calibri"/>
          <w:sz w:val="24"/>
          <w:szCs w:val="24"/>
        </w:rPr>
        <w:t xml:space="preserve"> </w:t>
      </w:r>
      <w:r w:rsidRPr="005C47EE">
        <w:rPr>
          <w:rFonts w:cs="Calibri"/>
          <w:sz w:val="24"/>
          <w:szCs w:val="24"/>
        </w:rPr>
        <w:t>sprawie sprzedaży biomasy pozyskiwanej kosztem nabywcy z</w:t>
      </w:r>
      <w:r>
        <w:rPr>
          <w:rFonts w:cs="Calibri"/>
          <w:sz w:val="24"/>
          <w:szCs w:val="24"/>
        </w:rPr>
        <w:t xml:space="preserve"> </w:t>
      </w:r>
      <w:r w:rsidRPr="005C47EE">
        <w:rPr>
          <w:rFonts w:cs="Calibri"/>
          <w:sz w:val="24"/>
          <w:szCs w:val="24"/>
        </w:rPr>
        <w:t>gruntów Biebrzańskiego Parku Narodowego w roku 2022: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nieruchomości BbPN przeznaczonych do pozyskania biomasy"/>
        <w:tblDescription w:val="należy wskazać nieruchomości będące we władaniu Biebrzańskiego PN, przeznaczone do pozyskania biomasy"/>
      </w:tblPr>
      <w:tblGrid>
        <w:gridCol w:w="2155"/>
        <w:gridCol w:w="2126"/>
        <w:gridCol w:w="1985"/>
        <w:gridCol w:w="2294"/>
      </w:tblGrid>
      <w:tr w:rsidR="00082B5E" w:rsidRPr="005C47EE" w14:paraId="5F5C74FE" w14:textId="77777777" w:rsidTr="00CA7E34">
        <w:trPr>
          <w:tblHeader/>
          <w:jc w:val="center"/>
        </w:trPr>
        <w:tc>
          <w:tcPr>
            <w:tcW w:w="2155" w:type="dxa"/>
            <w:vAlign w:val="center"/>
          </w:tcPr>
          <w:p w14:paraId="005A9E69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5C47EE">
              <w:rPr>
                <w:rFonts w:cs="Calibri"/>
                <w:b/>
                <w:sz w:val="24"/>
                <w:szCs w:val="24"/>
              </w:rPr>
              <w:t>Numer działki ewidencyjnej</w:t>
            </w:r>
          </w:p>
        </w:tc>
        <w:tc>
          <w:tcPr>
            <w:tcW w:w="2126" w:type="dxa"/>
            <w:vAlign w:val="center"/>
          </w:tcPr>
          <w:p w14:paraId="2F7BC330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5C47EE">
              <w:rPr>
                <w:rFonts w:cs="Calibri"/>
                <w:b/>
                <w:sz w:val="24"/>
                <w:szCs w:val="24"/>
              </w:rPr>
              <w:t>Obręb ewidencyjny</w:t>
            </w:r>
          </w:p>
        </w:tc>
        <w:tc>
          <w:tcPr>
            <w:tcW w:w="1985" w:type="dxa"/>
            <w:vAlign w:val="center"/>
          </w:tcPr>
          <w:p w14:paraId="39FBE640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5C47EE">
              <w:rPr>
                <w:rFonts w:cs="Calibri"/>
                <w:b/>
                <w:sz w:val="24"/>
                <w:szCs w:val="24"/>
              </w:rPr>
              <w:t>Gmina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14:paraId="0FBCF700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5C47EE">
              <w:rPr>
                <w:rFonts w:cs="Calibri"/>
                <w:b/>
                <w:sz w:val="24"/>
                <w:szCs w:val="24"/>
              </w:rPr>
              <w:t xml:space="preserve">Powierzchnia przeznaczona do pozyskania biomasy [ha] </w:t>
            </w:r>
          </w:p>
        </w:tc>
      </w:tr>
      <w:tr w:rsidR="00082B5E" w:rsidRPr="005C47EE" w14:paraId="32BC90D0" w14:textId="77777777" w:rsidTr="00CA7E34">
        <w:trPr>
          <w:trHeight w:val="533"/>
          <w:tblHeader/>
          <w:jc w:val="center"/>
        </w:trPr>
        <w:tc>
          <w:tcPr>
            <w:tcW w:w="2155" w:type="dxa"/>
          </w:tcPr>
          <w:p w14:paraId="790124BD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EB5927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C7F5A0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14:paraId="6826C766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082B5E" w:rsidRPr="005C47EE" w14:paraId="57536826" w14:textId="77777777" w:rsidTr="00CA7E34">
        <w:trPr>
          <w:trHeight w:val="554"/>
          <w:tblHeader/>
          <w:jc w:val="center"/>
        </w:trPr>
        <w:tc>
          <w:tcPr>
            <w:tcW w:w="2155" w:type="dxa"/>
          </w:tcPr>
          <w:p w14:paraId="070C3F9A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F0A7B8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5F4790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14:paraId="144933C2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082B5E" w:rsidRPr="005C47EE" w14:paraId="4CD921CE" w14:textId="77777777" w:rsidTr="00CA7E34">
        <w:trPr>
          <w:trHeight w:val="576"/>
          <w:tblHeader/>
          <w:jc w:val="center"/>
        </w:trPr>
        <w:tc>
          <w:tcPr>
            <w:tcW w:w="2155" w:type="dxa"/>
          </w:tcPr>
          <w:p w14:paraId="35CF6F5E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F042C3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3E15F9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14:paraId="4DDDB0EC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082B5E" w:rsidRPr="005C47EE" w14:paraId="6D9D6C4C" w14:textId="77777777" w:rsidTr="00CA7E34">
        <w:trPr>
          <w:trHeight w:val="543"/>
          <w:tblHeader/>
          <w:jc w:val="center"/>
        </w:trPr>
        <w:tc>
          <w:tcPr>
            <w:tcW w:w="2155" w:type="dxa"/>
          </w:tcPr>
          <w:p w14:paraId="40F2AE08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0B4CB6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8AB9DD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14:paraId="4208FB4C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082B5E" w:rsidRPr="005C47EE" w14:paraId="45885151" w14:textId="77777777" w:rsidTr="00CA7E34">
        <w:trPr>
          <w:trHeight w:val="553"/>
          <w:tblHeader/>
          <w:jc w:val="center"/>
        </w:trPr>
        <w:tc>
          <w:tcPr>
            <w:tcW w:w="2155" w:type="dxa"/>
            <w:tcBorders>
              <w:bottom w:val="single" w:sz="6" w:space="0" w:color="auto"/>
            </w:tcBorders>
          </w:tcPr>
          <w:p w14:paraId="4B50952C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6D7792AC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F42BA96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</w:tcPr>
          <w:p w14:paraId="5DFCC7C2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9A46339" w14:textId="77777777" w:rsidR="00082B5E" w:rsidRPr="005C47EE" w:rsidRDefault="00082B5E" w:rsidP="00082B5E">
      <w:pPr>
        <w:spacing w:before="240" w:after="36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ŁĄCZNA powierzchnia przeznaczona do pozyskania biomasy [ha]: …</w:t>
      </w:r>
    </w:p>
    <w:p w14:paraId="527F5088" w14:textId="77777777" w:rsidR="00082B5E" w:rsidRPr="005C47EE" w:rsidRDefault="00082B5E" w:rsidP="00082B5E">
      <w:pPr>
        <w:spacing w:after="0" w:line="360" w:lineRule="auto"/>
        <w:rPr>
          <w:rFonts w:cs="Calibri"/>
          <w:sz w:val="24"/>
          <w:szCs w:val="24"/>
        </w:rPr>
      </w:pPr>
      <w:r w:rsidRPr="005C47EE">
        <w:rPr>
          <w:rFonts w:cs="Calibri"/>
          <w:b/>
          <w:sz w:val="24"/>
          <w:szCs w:val="24"/>
        </w:rPr>
        <w:lastRenderedPageBreak/>
        <w:t xml:space="preserve">Uwaga: </w:t>
      </w:r>
      <w:r w:rsidRPr="005C47EE">
        <w:rPr>
          <w:rFonts w:cs="Calibri"/>
          <w:sz w:val="24"/>
          <w:szCs w:val="24"/>
        </w:rPr>
        <w:t>ilość zakupionej biomasy jest szacowana na podstawie średniej wydajności 1 ha łąk w dolinie Biebrzy ustalonej w</w:t>
      </w:r>
      <w:r>
        <w:rPr>
          <w:rFonts w:cs="Calibri"/>
          <w:sz w:val="24"/>
          <w:szCs w:val="24"/>
        </w:rPr>
        <w:t xml:space="preserve"> </w:t>
      </w:r>
      <w:r w:rsidRPr="005C47EE">
        <w:rPr>
          <w:rFonts w:cs="Calibri"/>
          <w:sz w:val="24"/>
          <w:szCs w:val="24"/>
        </w:rPr>
        <w:t>wysokości 3,5 t</w:t>
      </w:r>
      <w:r>
        <w:rPr>
          <w:rFonts w:cs="Calibri"/>
          <w:sz w:val="24"/>
          <w:szCs w:val="24"/>
        </w:rPr>
        <w:t xml:space="preserve"> </w:t>
      </w:r>
      <w:r w:rsidRPr="005C47EE">
        <w:rPr>
          <w:rFonts w:cs="Calibri"/>
          <w:sz w:val="24"/>
          <w:szCs w:val="24"/>
        </w:rPr>
        <w:t>/ha.</w:t>
      </w:r>
    </w:p>
    <w:p w14:paraId="79414E8A" w14:textId="77777777" w:rsidR="00082B5E" w:rsidRPr="005C47EE" w:rsidRDefault="00082B5E" w:rsidP="00082B5E">
      <w:pPr>
        <w:spacing w:after="0" w:line="360" w:lineRule="auto"/>
        <w:rPr>
          <w:rFonts w:cs="Calibri"/>
          <w:sz w:val="24"/>
          <w:szCs w:val="24"/>
        </w:rPr>
      </w:pPr>
      <w:r w:rsidRPr="005C47EE">
        <w:rPr>
          <w:rFonts w:cs="Calibri"/>
          <w:sz w:val="24"/>
          <w:szCs w:val="24"/>
        </w:rPr>
        <w:t>Uprzejmie proszę o udzielenie zgody na wjazd poniżej wymienionym osobom oraz na wjazd pojazdów i</w:t>
      </w:r>
      <w:r>
        <w:rPr>
          <w:rFonts w:cs="Calibri"/>
          <w:sz w:val="24"/>
          <w:szCs w:val="24"/>
        </w:rPr>
        <w:t xml:space="preserve"> </w:t>
      </w:r>
      <w:r w:rsidRPr="005C47EE">
        <w:rPr>
          <w:rFonts w:cs="Calibri"/>
          <w:sz w:val="24"/>
          <w:szCs w:val="24"/>
        </w:rPr>
        <w:t xml:space="preserve">sprzętu, przy pomocy których prowadzone będzie pozyskanie biomasy: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osób, pojazdów i sprzętu"/>
        <w:tblDescription w:val="należy wskazać osoby, które będą pozyskiwały biomasę, pojazdy oraz inny sprzęt, na wjazd którego wymagana jest zgoda"/>
      </w:tblPr>
      <w:tblGrid>
        <w:gridCol w:w="2900"/>
        <w:gridCol w:w="3204"/>
        <w:gridCol w:w="2936"/>
      </w:tblGrid>
      <w:tr w:rsidR="00082B5E" w:rsidRPr="005C47EE" w14:paraId="2E0F029F" w14:textId="77777777" w:rsidTr="00CA7E34">
        <w:trPr>
          <w:cantSplit/>
          <w:tblHeader/>
        </w:trPr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EFBDE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5C47EE">
              <w:rPr>
                <w:rFonts w:cs="Calibri"/>
                <w:b/>
                <w:sz w:val="24"/>
                <w:szCs w:val="24"/>
              </w:rPr>
              <w:t>Osoby, które będą pozyskiwać biomasę (imię</w:t>
            </w:r>
            <w:r>
              <w:rPr>
                <w:rFonts w:cs="Calibri"/>
                <w:b/>
                <w:sz w:val="24"/>
                <w:szCs w:val="24"/>
              </w:rPr>
              <w:t xml:space="preserve"> i </w:t>
            </w:r>
            <w:r w:rsidRPr="005C47EE">
              <w:rPr>
                <w:rFonts w:cs="Calibri"/>
                <w:b/>
                <w:sz w:val="24"/>
                <w:szCs w:val="24"/>
              </w:rPr>
              <w:t>nazwisko)</w:t>
            </w:r>
          </w:p>
        </w:tc>
        <w:tc>
          <w:tcPr>
            <w:tcW w:w="3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157AE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5C47EE">
              <w:rPr>
                <w:rFonts w:cs="Calibri"/>
                <w:b/>
                <w:sz w:val="24"/>
                <w:szCs w:val="24"/>
              </w:rPr>
              <w:t>Pojazdy</w:t>
            </w:r>
          </w:p>
          <w:p w14:paraId="414D747E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5C47EE">
              <w:rPr>
                <w:rFonts w:cs="Calibri"/>
                <w:b/>
                <w:sz w:val="24"/>
                <w:szCs w:val="24"/>
              </w:rPr>
              <w:t>(typ, model, nr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5C47EE">
              <w:rPr>
                <w:rFonts w:cs="Calibri"/>
                <w:b/>
                <w:sz w:val="24"/>
                <w:szCs w:val="24"/>
              </w:rPr>
              <w:t>rejestracyjny)</w:t>
            </w:r>
          </w:p>
        </w:tc>
        <w:tc>
          <w:tcPr>
            <w:tcW w:w="2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AEE26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5C47EE">
              <w:rPr>
                <w:rFonts w:cs="Calibri"/>
                <w:b/>
                <w:sz w:val="24"/>
                <w:szCs w:val="24"/>
              </w:rPr>
              <w:t xml:space="preserve">Rodzaj sprzętu, np. </w:t>
            </w:r>
            <w:proofErr w:type="spellStart"/>
            <w:r w:rsidRPr="005C47EE">
              <w:rPr>
                <w:rFonts w:cs="Calibri"/>
                <w:b/>
                <w:sz w:val="24"/>
                <w:szCs w:val="24"/>
              </w:rPr>
              <w:t>belarka</w:t>
            </w:r>
            <w:proofErr w:type="spellEnd"/>
            <w:r w:rsidRPr="005C47EE">
              <w:rPr>
                <w:rFonts w:cs="Calibri"/>
                <w:b/>
                <w:sz w:val="24"/>
                <w:szCs w:val="24"/>
              </w:rPr>
              <w:t>, kosiarka rotacyjna, kosa spalinowa</w:t>
            </w:r>
          </w:p>
        </w:tc>
      </w:tr>
      <w:tr w:rsidR="00082B5E" w:rsidRPr="005C47EE" w14:paraId="5834857B" w14:textId="77777777" w:rsidTr="00CA7E34">
        <w:trPr>
          <w:cantSplit/>
          <w:trHeight w:val="1413"/>
          <w:tblHeader/>
        </w:trPr>
        <w:tc>
          <w:tcPr>
            <w:tcW w:w="2900" w:type="dxa"/>
            <w:tcBorders>
              <w:top w:val="single" w:sz="12" w:space="0" w:color="auto"/>
            </w:tcBorders>
            <w:shd w:val="clear" w:color="auto" w:fill="auto"/>
          </w:tcPr>
          <w:p w14:paraId="10E446EF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C47EE">
              <w:rPr>
                <w:rFonts w:cs="Calibri"/>
                <w:sz w:val="24"/>
                <w:szCs w:val="24"/>
              </w:rPr>
              <w:t>1.</w:t>
            </w:r>
          </w:p>
          <w:p w14:paraId="20820901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C47EE">
              <w:rPr>
                <w:rFonts w:cs="Calibri"/>
                <w:sz w:val="24"/>
                <w:szCs w:val="24"/>
              </w:rPr>
              <w:t>2.</w:t>
            </w:r>
          </w:p>
          <w:p w14:paraId="37A03E76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C47EE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3204" w:type="dxa"/>
            <w:tcBorders>
              <w:top w:val="single" w:sz="12" w:space="0" w:color="auto"/>
            </w:tcBorders>
            <w:shd w:val="clear" w:color="auto" w:fill="auto"/>
          </w:tcPr>
          <w:p w14:paraId="1988F934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C47EE">
              <w:rPr>
                <w:rFonts w:cs="Calibri"/>
                <w:sz w:val="24"/>
                <w:szCs w:val="24"/>
              </w:rPr>
              <w:t>1.</w:t>
            </w:r>
          </w:p>
          <w:p w14:paraId="36CD0C8B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C47EE">
              <w:rPr>
                <w:rFonts w:cs="Calibri"/>
                <w:sz w:val="24"/>
                <w:szCs w:val="24"/>
              </w:rPr>
              <w:t>2.</w:t>
            </w:r>
          </w:p>
          <w:p w14:paraId="7367035D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C47EE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2936" w:type="dxa"/>
            <w:tcBorders>
              <w:top w:val="single" w:sz="12" w:space="0" w:color="auto"/>
            </w:tcBorders>
            <w:shd w:val="clear" w:color="auto" w:fill="auto"/>
          </w:tcPr>
          <w:p w14:paraId="51F902F1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C47EE">
              <w:rPr>
                <w:rFonts w:cs="Calibri"/>
                <w:sz w:val="24"/>
                <w:szCs w:val="24"/>
              </w:rPr>
              <w:t>1.</w:t>
            </w:r>
          </w:p>
          <w:p w14:paraId="58F2B0A4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C47EE">
              <w:rPr>
                <w:rFonts w:cs="Calibri"/>
                <w:sz w:val="24"/>
                <w:szCs w:val="24"/>
              </w:rPr>
              <w:t>2.</w:t>
            </w:r>
          </w:p>
          <w:p w14:paraId="716F5C4A" w14:textId="77777777" w:rsidR="00082B5E" w:rsidRPr="005C47EE" w:rsidRDefault="00082B5E" w:rsidP="00CA7E34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5C47EE">
              <w:rPr>
                <w:rFonts w:cs="Calibri"/>
                <w:sz w:val="24"/>
                <w:szCs w:val="24"/>
              </w:rPr>
              <w:t>3.</w:t>
            </w:r>
          </w:p>
        </w:tc>
      </w:tr>
    </w:tbl>
    <w:p w14:paraId="71F1B099" w14:textId="77777777" w:rsidR="00082B5E" w:rsidRPr="005C47EE" w:rsidRDefault="00082B5E" w:rsidP="00082B5E">
      <w:pPr>
        <w:spacing w:before="240" w:after="0" w:line="360" w:lineRule="auto"/>
        <w:rPr>
          <w:rFonts w:cs="Calibri"/>
          <w:sz w:val="24"/>
          <w:szCs w:val="24"/>
        </w:rPr>
      </w:pPr>
      <w:r w:rsidRPr="005C47EE">
        <w:rPr>
          <w:rFonts w:cs="Calibri"/>
          <w:sz w:val="24"/>
          <w:szCs w:val="24"/>
        </w:rPr>
        <w:t xml:space="preserve">Proponuję cenę </w:t>
      </w:r>
      <w:r w:rsidRPr="005C47EE">
        <w:rPr>
          <w:rFonts w:cs="Calibri"/>
          <w:b/>
          <w:sz w:val="24"/>
          <w:szCs w:val="24"/>
        </w:rPr>
        <w:t>netto</w:t>
      </w:r>
      <w:r w:rsidRPr="005C47EE">
        <w:rPr>
          <w:rFonts w:cs="Calibri"/>
          <w:sz w:val="24"/>
          <w:szCs w:val="24"/>
        </w:rPr>
        <w:t xml:space="preserve"> sprzedaży biomasy</w:t>
      </w:r>
      <w:r w:rsidRPr="005C47EE">
        <w:rPr>
          <w:rFonts w:cs="Calibri"/>
          <w:b/>
          <w:sz w:val="24"/>
          <w:szCs w:val="24"/>
        </w:rPr>
        <w:t xml:space="preserve"> </w:t>
      </w:r>
      <w:r w:rsidRPr="00596DFA">
        <w:rPr>
          <w:rFonts w:cs="Calibri"/>
          <w:bCs/>
          <w:sz w:val="24"/>
          <w:szCs w:val="24"/>
        </w:rPr>
        <w:t>(</w:t>
      </w:r>
      <w:r w:rsidRPr="005C47EE">
        <w:rPr>
          <w:rFonts w:cs="Calibri"/>
          <w:sz w:val="24"/>
          <w:szCs w:val="24"/>
        </w:rPr>
        <w:t>zł</w:t>
      </w:r>
      <w:r>
        <w:rPr>
          <w:rFonts w:cs="Calibri"/>
          <w:sz w:val="24"/>
          <w:szCs w:val="24"/>
        </w:rPr>
        <w:t xml:space="preserve"> za </w:t>
      </w:r>
      <w:r w:rsidRPr="005C47EE">
        <w:rPr>
          <w:rFonts w:cs="Calibri"/>
          <w:sz w:val="24"/>
          <w:szCs w:val="24"/>
        </w:rPr>
        <w:t>tonę</w:t>
      </w:r>
      <w:r>
        <w:rPr>
          <w:rFonts w:cs="Calibri"/>
          <w:sz w:val="24"/>
          <w:szCs w:val="24"/>
        </w:rPr>
        <w:t>)</w:t>
      </w:r>
      <w:r w:rsidRPr="005C47EE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…</w:t>
      </w:r>
    </w:p>
    <w:p w14:paraId="6010D384" w14:textId="77E5D911" w:rsidR="00082B5E" w:rsidRDefault="00082B5E" w:rsidP="00082B5E">
      <w:pPr>
        <w:spacing w:line="360" w:lineRule="auto"/>
        <w:rPr>
          <w:rFonts w:cs="Calibri"/>
          <w:sz w:val="24"/>
          <w:szCs w:val="24"/>
        </w:rPr>
      </w:pPr>
      <w:r w:rsidRPr="005C47EE">
        <w:rPr>
          <w:rFonts w:cs="Calibri"/>
          <w:sz w:val="24"/>
          <w:szCs w:val="24"/>
        </w:rPr>
        <w:t>Uzasadnienie ceny</w:t>
      </w:r>
      <w:r>
        <w:rPr>
          <w:rFonts w:cs="Calibri"/>
          <w:sz w:val="24"/>
          <w:szCs w:val="24"/>
        </w:rPr>
        <w:t xml:space="preserve"> (należy </w:t>
      </w:r>
      <w:r w:rsidRPr="005C47EE">
        <w:rPr>
          <w:rFonts w:cs="Calibri"/>
          <w:sz w:val="24"/>
          <w:szCs w:val="24"/>
        </w:rPr>
        <w:t xml:space="preserve">uzupełnić w przypadku ceny niższej niż określona w Zarządzeniu nr </w:t>
      </w:r>
      <w:r w:rsidR="00114F98">
        <w:rPr>
          <w:rFonts w:cs="Calibri"/>
          <w:sz w:val="24"/>
          <w:szCs w:val="24"/>
        </w:rPr>
        <w:t>5</w:t>
      </w:r>
      <w:r w:rsidRPr="005C47EE">
        <w:rPr>
          <w:rFonts w:cs="Calibri"/>
          <w:sz w:val="24"/>
          <w:szCs w:val="24"/>
        </w:rPr>
        <w:t xml:space="preserve">/2022 Dyrektora BbPN z dnia </w:t>
      </w:r>
      <w:r w:rsidR="00114F98">
        <w:rPr>
          <w:rFonts w:cs="Calibri"/>
          <w:sz w:val="24"/>
          <w:szCs w:val="24"/>
        </w:rPr>
        <w:t>08</w:t>
      </w:r>
      <w:r>
        <w:rPr>
          <w:rFonts w:cs="Calibri"/>
          <w:sz w:val="24"/>
          <w:szCs w:val="24"/>
        </w:rPr>
        <w:t xml:space="preserve"> marca </w:t>
      </w:r>
      <w:r w:rsidRPr="005C47EE">
        <w:rPr>
          <w:rFonts w:cs="Calibri"/>
          <w:sz w:val="24"/>
          <w:szCs w:val="24"/>
        </w:rPr>
        <w:t>2022 r.</w:t>
      </w:r>
      <w:r>
        <w:rPr>
          <w:rFonts w:cs="Calibri"/>
          <w:sz w:val="24"/>
          <w:szCs w:val="24"/>
        </w:rPr>
        <w:t xml:space="preserve">) </w:t>
      </w:r>
    </w:p>
    <w:p w14:paraId="008F6B90" w14:textId="77777777" w:rsidR="00082B5E" w:rsidRDefault="00082B5E" w:rsidP="00082B5E">
      <w:pPr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</w:t>
      </w:r>
    </w:p>
    <w:p w14:paraId="191E296A" w14:textId="77777777" w:rsidR="00082B5E" w:rsidRDefault="00082B5E" w:rsidP="00082B5E">
      <w:pPr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</w:t>
      </w:r>
    </w:p>
    <w:p w14:paraId="35278088" w14:textId="77777777" w:rsidR="00082B5E" w:rsidRDefault="00082B5E" w:rsidP="00082B5E">
      <w:pPr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</w:t>
      </w:r>
    </w:p>
    <w:p w14:paraId="477AA926" w14:textId="77777777" w:rsidR="00082B5E" w:rsidRPr="005C47EE" w:rsidRDefault="00082B5E" w:rsidP="00082B5E">
      <w:pPr>
        <w:spacing w:after="0" w:line="48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</w:t>
      </w:r>
    </w:p>
    <w:p w14:paraId="47B800CA" w14:textId="77777777" w:rsidR="00082B5E" w:rsidRPr="005C47EE" w:rsidRDefault="00082B5E" w:rsidP="00082B5E">
      <w:pPr>
        <w:spacing w:after="0" w:line="360" w:lineRule="auto"/>
        <w:rPr>
          <w:rFonts w:cs="Calibri"/>
          <w:b/>
          <w:sz w:val="24"/>
          <w:szCs w:val="24"/>
        </w:rPr>
      </w:pPr>
      <w:r w:rsidRPr="005C47EE">
        <w:rPr>
          <w:rFonts w:cs="Calibri"/>
          <w:b/>
          <w:sz w:val="24"/>
          <w:szCs w:val="24"/>
        </w:rPr>
        <w:t>Oświadczenia:</w:t>
      </w:r>
    </w:p>
    <w:p w14:paraId="79032FC7" w14:textId="77777777" w:rsidR="00082B5E" w:rsidRDefault="00082B5E" w:rsidP="00082B5E">
      <w:pPr>
        <w:pStyle w:val="Akapitzlist"/>
        <w:numPr>
          <w:ilvl w:val="0"/>
          <w:numId w:val="24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E50B40">
        <w:rPr>
          <w:rFonts w:cs="Calibri"/>
          <w:sz w:val="24"/>
          <w:szCs w:val="24"/>
        </w:rPr>
        <w:t>Oświadczam, że zapoznałam/zapoznałem się i akceptuję stan nieruchomości, z której sprzedawana jest biomasa, w szczególności w kontekście możliwości technicznych pozyskania z niej/nich biomasy i nie będę z tego tytułu wnosił/wnosiła roszczeń względem Sprzedającego.</w:t>
      </w:r>
      <w:r w:rsidRPr="00E50B40" w:rsidDel="00946F2E">
        <w:rPr>
          <w:rFonts w:cs="Calibri"/>
          <w:sz w:val="24"/>
          <w:szCs w:val="24"/>
        </w:rPr>
        <w:t xml:space="preserve"> </w:t>
      </w:r>
    </w:p>
    <w:p w14:paraId="0A4CE2CD" w14:textId="77777777" w:rsidR="00082B5E" w:rsidRDefault="00082B5E" w:rsidP="00082B5E">
      <w:pPr>
        <w:pStyle w:val="Akapitzlist"/>
        <w:numPr>
          <w:ilvl w:val="0"/>
          <w:numId w:val="24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E50B40">
        <w:rPr>
          <w:rFonts w:cs="Calibri"/>
          <w:sz w:val="24"/>
          <w:szCs w:val="24"/>
        </w:rPr>
        <w:t xml:space="preserve">Oświadczam, że zostałam/zostałem poinformowana/y o dokładności urządzeń pomiarowych </w:t>
      </w:r>
      <w:proofErr w:type="spellStart"/>
      <w:r w:rsidRPr="00E50B40">
        <w:rPr>
          <w:rFonts w:cs="Calibri"/>
          <w:sz w:val="24"/>
          <w:szCs w:val="24"/>
        </w:rPr>
        <w:t>GPS</w:t>
      </w:r>
      <w:proofErr w:type="spellEnd"/>
      <w:r w:rsidRPr="00E50B40">
        <w:rPr>
          <w:rFonts w:cs="Calibri"/>
          <w:sz w:val="24"/>
          <w:szCs w:val="24"/>
        </w:rPr>
        <w:t xml:space="preserve"> (3-5 m) stosowanych przez pracowników BbPN do wyznaczania granic obszaru koszonego i nie będę dochodził roszczeń/odszkodowania z tytuły wykonanego pomiaru.</w:t>
      </w:r>
    </w:p>
    <w:p w14:paraId="42A58F8A" w14:textId="77777777" w:rsidR="00082B5E" w:rsidRPr="00E50B40" w:rsidRDefault="00082B5E" w:rsidP="00082B5E">
      <w:pPr>
        <w:pStyle w:val="Akapitzlist"/>
        <w:numPr>
          <w:ilvl w:val="0"/>
          <w:numId w:val="24"/>
        </w:numPr>
        <w:spacing w:after="0" w:line="360" w:lineRule="auto"/>
        <w:ind w:left="284" w:hanging="284"/>
        <w:rPr>
          <w:rFonts w:eastAsia="Times New Roman" w:cs="Calibri"/>
          <w:bCs/>
          <w:sz w:val="24"/>
          <w:szCs w:val="24"/>
          <w:lang w:eastAsia="ar-SA"/>
        </w:rPr>
      </w:pPr>
      <w:r w:rsidRPr="00E50B40">
        <w:rPr>
          <w:rFonts w:cs="Calibri"/>
          <w:sz w:val="24"/>
          <w:szCs w:val="24"/>
        </w:rPr>
        <w:t>Akceptuję przyjęty przez Sprzedającego przelicznik wydajności łąki wynoszący 3,5 t /ha i oświadczam, że nie będę wnosił/wnosiła roszczeń w przypadku ewentualnego pozyskania mniejszej ilości biomasy niż określona umową sprzedaży biomasy.</w:t>
      </w:r>
    </w:p>
    <w:p w14:paraId="64807C65" w14:textId="77777777" w:rsidR="00082B5E" w:rsidRPr="00E50B40" w:rsidRDefault="00082B5E" w:rsidP="00082B5E">
      <w:pPr>
        <w:pStyle w:val="Akapitzlist"/>
        <w:numPr>
          <w:ilvl w:val="0"/>
          <w:numId w:val="24"/>
        </w:num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E50B40">
        <w:rPr>
          <w:rFonts w:eastAsia="Times New Roman" w:cs="Calibri"/>
          <w:bCs/>
          <w:sz w:val="24"/>
          <w:szCs w:val="24"/>
          <w:lang w:eastAsia="ar-SA"/>
        </w:rPr>
        <w:lastRenderedPageBreak/>
        <w:t>Zostałam/em poinformowany, że umowa sprzedaży nie upoważnia do zawierania zobowiązania rolno-środowiskowo-klimatycznego, ani ubiegania się o płatności bezpośrednie.</w:t>
      </w:r>
    </w:p>
    <w:p w14:paraId="303111AC" w14:textId="77777777" w:rsidR="00082B5E" w:rsidRPr="0045201D" w:rsidRDefault="00082B5E" w:rsidP="00082B5E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Fonts w:cs="Calibri"/>
          <w:sz w:val="24"/>
          <w:szCs w:val="24"/>
        </w:rPr>
      </w:pPr>
      <w:r w:rsidRPr="00E50B40">
        <w:rPr>
          <w:rFonts w:cs="Calibri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podpisanie umowy na zakup biomasy.</w:t>
      </w:r>
    </w:p>
    <w:p w14:paraId="657FCB4C" w14:textId="77777777" w:rsidR="00082B5E" w:rsidRPr="0045201D" w:rsidRDefault="00082B5E" w:rsidP="00082B5E">
      <w:pPr>
        <w:spacing w:before="480" w:after="480" w:line="360" w:lineRule="auto"/>
        <w:rPr>
          <w:rFonts w:cs="Calibri"/>
          <w:b/>
          <w:bCs/>
          <w:sz w:val="24"/>
          <w:szCs w:val="24"/>
        </w:rPr>
      </w:pPr>
      <w:r w:rsidRPr="0045201D">
        <w:rPr>
          <w:rFonts w:cs="Calibri"/>
          <w:b/>
          <w:bCs/>
          <w:sz w:val="24"/>
          <w:szCs w:val="24"/>
        </w:rPr>
        <w:t>Data, czytelny podpis: …</w:t>
      </w:r>
    </w:p>
    <w:p w14:paraId="72A71E50" w14:textId="77777777" w:rsidR="00082B5E" w:rsidRPr="007F70DD" w:rsidRDefault="00082B5E" w:rsidP="00082B5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bookmarkStart w:id="1" w:name="_Hlk97298198"/>
      <w:r>
        <w:rPr>
          <w:rFonts w:asciiTheme="minorHAnsi" w:hAnsiTheme="minorHAnsi" w:cstheme="minorHAnsi"/>
        </w:rPr>
        <w:t>Bi</w:t>
      </w:r>
      <w:r w:rsidRPr="007F70DD">
        <w:rPr>
          <w:rFonts w:asciiTheme="minorHAnsi" w:hAnsiTheme="minorHAnsi" w:cstheme="minorHAnsi"/>
        </w:rPr>
        <w:t>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Theme="minorHAnsi" w:hAnsiTheme="minorHAnsi" w:cstheme="minorHAnsi"/>
        </w:rPr>
        <w:t> </w:t>
      </w:r>
      <w:r w:rsidRPr="007F70DD">
        <w:rPr>
          <w:rFonts w:asciiTheme="minorHAnsi" w:hAnsiTheme="minorHAnsi" w:cstheme="minorHAnsi"/>
        </w:rPr>
        <w:t>ochronie danych) (Dz. Urz. UE L 119 z 2016 r.), zwanego w dalszej części RODO. W związku z powyższym, udostępniamy Państwu wszelkie informacje w tym zakresie w poniższych klauzulach informacyjnych, o których mowa w art. 13 i 14 RODO na temat przetwarzania danych osobowych. Zgodnie z art. 13 ogólnego rozporządzenia o ochronie danych osobowych z dnia 27 kwietnia 2016 r. (Dz. Urz. UE L 119 z 04.05.2016) informujemy, iż:</w:t>
      </w:r>
    </w:p>
    <w:p w14:paraId="1042DEFF" w14:textId="77777777" w:rsidR="00082B5E" w:rsidRDefault="00082B5E" w:rsidP="00082B5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 xml:space="preserve">administratorem Państwa danych osobowych jest Biebrzański Park Narodowy, z siedzibą w Osowcu-Twierdzy 8, 19-110 Goniądz, kontakt tel. 85 7383000 lub e-mail: </w:t>
      </w:r>
      <w:hyperlink r:id="rId7" w:history="1">
        <w:r w:rsidRPr="00BC31EE">
          <w:rPr>
            <w:rStyle w:val="Hipercze"/>
            <w:rFonts w:asciiTheme="minorHAnsi" w:hAnsiTheme="minorHAnsi" w:cstheme="minorHAnsi"/>
          </w:rPr>
          <w:t>sekretariat@biebrza.org.pl</w:t>
        </w:r>
      </w:hyperlink>
      <w:r w:rsidRPr="00BC31EE">
        <w:rPr>
          <w:rFonts w:asciiTheme="minorHAnsi" w:hAnsiTheme="minorHAnsi" w:cstheme="minorHAnsi"/>
        </w:rPr>
        <w:t xml:space="preserve">, </w:t>
      </w:r>
    </w:p>
    <w:p w14:paraId="7071A0E5" w14:textId="77777777" w:rsidR="00082B5E" w:rsidRDefault="00082B5E" w:rsidP="00082B5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 xml:space="preserve">administrator wyznaczył Inspektora Ochrony Danych (IOD). Funkcję tę pełni Pan Paweł Gudel. Z IOD można skontaktować się pod adresem e-mail: </w:t>
      </w:r>
      <w:hyperlink r:id="rId8" w:history="1">
        <w:r w:rsidRPr="00BC31EE">
          <w:rPr>
            <w:rStyle w:val="Hipercze"/>
            <w:rFonts w:asciiTheme="minorHAnsi" w:hAnsiTheme="minorHAnsi" w:cstheme="minorHAnsi"/>
          </w:rPr>
          <w:t>iod@biebrza.org.pl</w:t>
        </w:r>
      </w:hyperlink>
      <w:r w:rsidRPr="00BC31EE">
        <w:rPr>
          <w:rFonts w:asciiTheme="minorHAnsi" w:hAnsiTheme="minorHAnsi" w:cstheme="minorHAnsi"/>
        </w:rPr>
        <w:t xml:space="preserve"> lub</w:t>
      </w:r>
      <w:r>
        <w:rPr>
          <w:rFonts w:asciiTheme="minorHAnsi" w:hAnsiTheme="minorHAnsi" w:cstheme="minorHAnsi"/>
        </w:rPr>
        <w:t> </w:t>
      </w:r>
      <w:r w:rsidRPr="00BC31EE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BC31EE">
        <w:rPr>
          <w:rFonts w:asciiTheme="minorHAnsi" w:hAnsiTheme="minorHAnsi" w:cstheme="minorHAnsi"/>
        </w:rPr>
        <w:t>siedzibie Administratora w czasie pełnienia dyżurów przez IOD, bądź listownie na</w:t>
      </w:r>
      <w:r>
        <w:rPr>
          <w:rFonts w:asciiTheme="minorHAnsi" w:hAnsiTheme="minorHAnsi" w:cstheme="minorHAnsi"/>
        </w:rPr>
        <w:t> </w:t>
      </w:r>
      <w:r w:rsidRPr="00BC31EE">
        <w:rPr>
          <w:rFonts w:asciiTheme="minorHAnsi" w:hAnsiTheme="minorHAnsi" w:cstheme="minorHAnsi"/>
        </w:rPr>
        <w:t xml:space="preserve">adres korespondencyjny wskazany powyżej, </w:t>
      </w:r>
    </w:p>
    <w:p w14:paraId="52365D3D" w14:textId="77777777" w:rsidR="00082B5E" w:rsidRPr="00BC31EE" w:rsidRDefault="00082B5E" w:rsidP="00082B5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BC31EE">
        <w:rPr>
          <w:rFonts w:asciiTheme="minorHAnsi" w:hAnsiTheme="minorHAnsi" w:cstheme="minorHAnsi"/>
        </w:rPr>
        <w:t>aństwa dane osobowe przetwarzamy na podstawie obowiązujących przepisów prawa w</w:t>
      </w:r>
      <w:r>
        <w:rPr>
          <w:rFonts w:asciiTheme="minorHAnsi" w:hAnsiTheme="minorHAnsi" w:cstheme="minorHAnsi"/>
        </w:rPr>
        <w:t> </w:t>
      </w:r>
      <w:r w:rsidRPr="00BC31EE">
        <w:rPr>
          <w:rFonts w:asciiTheme="minorHAnsi" w:hAnsiTheme="minorHAnsi" w:cstheme="minorHAnsi"/>
        </w:rPr>
        <w:t>celu:</w:t>
      </w:r>
    </w:p>
    <w:p w14:paraId="0AA3C44E" w14:textId="77777777" w:rsidR="00082B5E" w:rsidRDefault="00082B5E" w:rsidP="00082B5E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>zawarcia i wykonania umowy (na podstawie art. 6 ust. 1 lit. b RODO),</w:t>
      </w:r>
    </w:p>
    <w:p w14:paraId="47AEA154" w14:textId="77777777" w:rsidR="00082B5E" w:rsidRDefault="00082B5E" w:rsidP="00082B5E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 xml:space="preserve"> podjęcia działań przed zawarciem umowy lub wykonaniem umowy (na podstawie art. 6 ust. 1 lit. b) RODO),</w:t>
      </w:r>
    </w:p>
    <w:p w14:paraId="116FE7D0" w14:textId="77777777" w:rsidR="00082B5E" w:rsidRDefault="00082B5E" w:rsidP="00082B5E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lastRenderedPageBreak/>
        <w:t xml:space="preserve"> wypełnienia obowiązków prawnych ciążących na administratorze danych osobowych (np. prawa podatkowego lub przepisów o rachunkowości), wynikających z prawa Unii i prawa polskiego - (na podstawie art. 6 ust. 1 lit. c) RODO),</w:t>
      </w:r>
    </w:p>
    <w:p w14:paraId="0D1CD74E" w14:textId="77777777" w:rsidR="00082B5E" w:rsidRDefault="00082B5E" w:rsidP="00082B5E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>ustalenia, obrony i dochodzenia roszczeń (na podstawie art. 6 ust. 1 lit. f) RODO),</w:t>
      </w:r>
    </w:p>
    <w:p w14:paraId="267C7C6A" w14:textId="77777777" w:rsidR="00082B5E" w:rsidRPr="00BC31EE" w:rsidRDefault="00082B5E" w:rsidP="00082B5E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>w pozostałych przypadkach Państwa dane osobowe przetwarzane są wyłącznie na</w:t>
      </w:r>
      <w:r>
        <w:rPr>
          <w:rFonts w:asciiTheme="minorHAnsi" w:hAnsiTheme="minorHAnsi" w:cstheme="minorHAnsi"/>
        </w:rPr>
        <w:t> </w:t>
      </w:r>
      <w:r w:rsidRPr="00BC31EE">
        <w:rPr>
          <w:rFonts w:asciiTheme="minorHAnsi" w:hAnsiTheme="minorHAnsi" w:cstheme="minorHAnsi"/>
        </w:rPr>
        <w:t>podstawie wcześniej udzielonej zgody w zakresie i celu określonym w treści zgody (art. 6 ust. 1 lit. a) RODO) – przez okres od udzielenia zgody do jej ewentualnego wycofania</w:t>
      </w:r>
      <w:r>
        <w:rPr>
          <w:rFonts w:asciiTheme="minorHAnsi" w:hAnsiTheme="minorHAnsi" w:cstheme="minorHAnsi"/>
        </w:rPr>
        <w:t>;</w:t>
      </w:r>
    </w:p>
    <w:p w14:paraId="10BDC760" w14:textId="77777777" w:rsidR="00082B5E" w:rsidRDefault="00082B5E" w:rsidP="00082B5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>Państwa dane osobowe będą przetwarzane do momentu ustania celu przetwarzania tj.</w:t>
      </w:r>
      <w:r>
        <w:rPr>
          <w:rFonts w:asciiTheme="minorHAnsi" w:hAnsiTheme="minorHAnsi" w:cstheme="minorHAnsi"/>
        </w:rPr>
        <w:t> </w:t>
      </w:r>
      <w:r w:rsidRPr="00BC31EE">
        <w:rPr>
          <w:rFonts w:asciiTheme="minorHAnsi" w:hAnsiTheme="minorHAnsi" w:cstheme="minorHAnsi"/>
        </w:rPr>
        <w:t>przez czas wykonania umowy i upływ okresu przedawnienia roszczeń,</w:t>
      </w:r>
    </w:p>
    <w:p w14:paraId="5B9671AF" w14:textId="77777777" w:rsidR="00082B5E" w:rsidRDefault="00082B5E" w:rsidP="00082B5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 xml:space="preserve">podanie danych osobowych jest dobrowolne, jednakże odmowa ich podania może skutkować brakiem możliwości zawarcia lub wykonania umowy, </w:t>
      </w:r>
    </w:p>
    <w:p w14:paraId="35942F2D" w14:textId="77777777" w:rsidR="00082B5E" w:rsidRDefault="00082B5E" w:rsidP="00082B5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 xml:space="preserve">dane osobowe, które nam Państwo powierzacie są odpowiednio zabezpieczone przed nieupoważnionym dostępem i utratą. Dane osobowe w celach wymienionych w pkt. 3 powyżej będziemy przetwarzać, tj. do czasu zakończenia współpracy i upływu okresu przedawnienia roszczeń, </w:t>
      </w:r>
    </w:p>
    <w:p w14:paraId="10E29AB5" w14:textId="77777777" w:rsidR="00082B5E" w:rsidRDefault="00082B5E" w:rsidP="00082B5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>odbiorcami Państwa danych osobowych będą podmioty, z którymi Administrator zawarł umowy powierzenia danych zgodnie z art. 28 RODO, a także podmioty uprawnione na</w:t>
      </w:r>
      <w:r>
        <w:rPr>
          <w:rFonts w:asciiTheme="minorHAnsi" w:hAnsiTheme="minorHAnsi" w:cstheme="minorHAnsi"/>
        </w:rPr>
        <w:t> </w:t>
      </w:r>
      <w:r w:rsidRPr="00BC31EE">
        <w:rPr>
          <w:rFonts w:asciiTheme="minorHAnsi" w:hAnsiTheme="minorHAnsi" w:cstheme="minorHAnsi"/>
        </w:rPr>
        <w:t xml:space="preserve">mocy nadrzędnych przepisów prawa do uzyskania danych, jak też podmioty uprawnione do ich uzyskania w związku z realizacją umowy, </w:t>
      </w:r>
    </w:p>
    <w:p w14:paraId="6055BE8F" w14:textId="77777777" w:rsidR="00082B5E" w:rsidRDefault="00082B5E" w:rsidP="00082B5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 xml:space="preserve">nie będziemy przekazywać Państwa danych osobowych do państw trzecich lub organizacji międzynarodowych, </w:t>
      </w:r>
    </w:p>
    <w:p w14:paraId="547C659D" w14:textId="77777777" w:rsidR="00082B5E" w:rsidRDefault="00082B5E" w:rsidP="00082B5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>mają Państwo prawo wniesienia skargi do organu nadzorczego Prezesa Urzędu Ochrony Danych Osobowych, ul. Stawki 2, 00-193 Warszawa, gdy uznają Państwo, iż przetwarzanie danych osobowych Państwa dotyczących, narusza przepisy ogólnego Rozporządzenia o</w:t>
      </w:r>
      <w:r>
        <w:rPr>
          <w:rFonts w:asciiTheme="minorHAnsi" w:hAnsiTheme="minorHAnsi" w:cstheme="minorHAnsi"/>
        </w:rPr>
        <w:t> </w:t>
      </w:r>
      <w:r w:rsidRPr="00BC31EE">
        <w:rPr>
          <w:rFonts w:asciiTheme="minorHAnsi" w:hAnsiTheme="minorHAnsi" w:cstheme="minorHAnsi"/>
        </w:rPr>
        <w:t xml:space="preserve">ochronie danych osobowych z dnia 27 kwietnia 2016 r. (RODO), </w:t>
      </w:r>
    </w:p>
    <w:p w14:paraId="435326EE" w14:textId="77777777" w:rsidR="00082B5E" w:rsidRDefault="00082B5E" w:rsidP="00082B5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>posiadacie prawo dostępu do treści swoich danych oraz prawo ich sprostowania, usunięcia, ograniczenia przetwarzania, prawo wniesienia sprzeciwu, prawo do cofnięcia zgody na przetwarzanie danych w dowolnym momencie, bez wpływu na zgodność z</w:t>
      </w:r>
      <w:r>
        <w:rPr>
          <w:rFonts w:asciiTheme="minorHAnsi" w:hAnsiTheme="minorHAnsi" w:cstheme="minorHAnsi"/>
        </w:rPr>
        <w:t> </w:t>
      </w:r>
      <w:r w:rsidRPr="00BC31EE">
        <w:rPr>
          <w:rFonts w:asciiTheme="minorHAnsi" w:hAnsiTheme="minorHAnsi" w:cstheme="minorHAnsi"/>
        </w:rPr>
        <w:t xml:space="preserve">prawem przetwarzania, którego dokonano na podstawie zgody przed jej cofnięciem, </w:t>
      </w:r>
    </w:p>
    <w:p w14:paraId="6E5342DC" w14:textId="6349D683" w:rsidR="00082B5E" w:rsidRPr="00082B5E" w:rsidRDefault="00082B5E" w:rsidP="00082B5E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BC31EE">
        <w:rPr>
          <w:rFonts w:asciiTheme="minorHAnsi" w:hAnsiTheme="minorHAnsi" w:cstheme="minorHAnsi"/>
        </w:rPr>
        <w:t>państwa dane osobowe nie będą podlegały zautomatyzowanym procesom podejmowania decyzji, w tym profilowaniu.</w:t>
      </w:r>
      <w:bookmarkEnd w:id="1"/>
    </w:p>
    <w:sectPr w:rsidR="00082B5E" w:rsidRPr="00082B5E" w:rsidSect="00360D7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FA79" w14:textId="77777777" w:rsidR="00087FD6" w:rsidRDefault="00087FD6" w:rsidP="00087FD6">
      <w:pPr>
        <w:spacing w:after="0" w:line="240" w:lineRule="auto"/>
      </w:pPr>
      <w:r>
        <w:separator/>
      </w:r>
    </w:p>
  </w:endnote>
  <w:endnote w:type="continuationSeparator" w:id="0">
    <w:p w14:paraId="353A0928" w14:textId="77777777" w:rsidR="00087FD6" w:rsidRDefault="00087FD6" w:rsidP="0008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A95C" w14:textId="77777777" w:rsidR="00087FD6" w:rsidRDefault="00087FD6" w:rsidP="00087FD6">
      <w:pPr>
        <w:spacing w:after="0" w:line="240" w:lineRule="auto"/>
      </w:pPr>
      <w:r>
        <w:separator/>
      </w:r>
    </w:p>
  </w:footnote>
  <w:footnote w:type="continuationSeparator" w:id="0">
    <w:p w14:paraId="6C973696" w14:textId="77777777" w:rsidR="00087FD6" w:rsidRDefault="00087FD6" w:rsidP="0008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1C5"/>
    <w:multiLevelType w:val="hybridMultilevel"/>
    <w:tmpl w:val="7D6AD5F6"/>
    <w:lvl w:ilvl="0" w:tplc="FC4694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5D68"/>
    <w:multiLevelType w:val="hybridMultilevel"/>
    <w:tmpl w:val="6A3C0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86243"/>
    <w:multiLevelType w:val="hybridMultilevel"/>
    <w:tmpl w:val="65A6F22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947C3"/>
    <w:multiLevelType w:val="hybridMultilevel"/>
    <w:tmpl w:val="724C3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E65EC"/>
    <w:multiLevelType w:val="hybridMultilevel"/>
    <w:tmpl w:val="AD0A0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F3EC5"/>
    <w:multiLevelType w:val="hybridMultilevel"/>
    <w:tmpl w:val="BD0267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4CA9"/>
    <w:multiLevelType w:val="hybridMultilevel"/>
    <w:tmpl w:val="77CEBB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748" w:hanging="180"/>
      </w:pPr>
    </w:lvl>
    <w:lvl w:ilvl="3" w:tplc="08EED4E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F164C"/>
    <w:multiLevelType w:val="hybridMultilevel"/>
    <w:tmpl w:val="2D4AE8C2"/>
    <w:lvl w:ilvl="0" w:tplc="1E32E8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43D84"/>
    <w:multiLevelType w:val="hybridMultilevel"/>
    <w:tmpl w:val="6BB2E6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97C3D"/>
    <w:multiLevelType w:val="hybridMultilevel"/>
    <w:tmpl w:val="D6CE4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65F03"/>
    <w:multiLevelType w:val="hybridMultilevel"/>
    <w:tmpl w:val="09A0AD66"/>
    <w:lvl w:ilvl="0" w:tplc="59883F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D71F3A"/>
    <w:multiLevelType w:val="hybridMultilevel"/>
    <w:tmpl w:val="9AECC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86AA5"/>
    <w:multiLevelType w:val="hybridMultilevel"/>
    <w:tmpl w:val="74CADC08"/>
    <w:lvl w:ilvl="0" w:tplc="6D68CE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0381C"/>
    <w:multiLevelType w:val="hybridMultilevel"/>
    <w:tmpl w:val="92880F6A"/>
    <w:lvl w:ilvl="0" w:tplc="99F23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74D36"/>
    <w:multiLevelType w:val="hybridMultilevel"/>
    <w:tmpl w:val="3AC26EBC"/>
    <w:lvl w:ilvl="0" w:tplc="E28E07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7434B4"/>
    <w:multiLevelType w:val="hybridMultilevel"/>
    <w:tmpl w:val="CD1429B4"/>
    <w:lvl w:ilvl="0" w:tplc="6DE0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A35EF"/>
    <w:multiLevelType w:val="hybridMultilevel"/>
    <w:tmpl w:val="418C1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62A69"/>
    <w:multiLevelType w:val="hybridMultilevel"/>
    <w:tmpl w:val="D504B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8153B"/>
    <w:multiLevelType w:val="hybridMultilevel"/>
    <w:tmpl w:val="A0B01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32B87"/>
    <w:multiLevelType w:val="hybridMultilevel"/>
    <w:tmpl w:val="B0DEA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42DCC"/>
    <w:multiLevelType w:val="hybridMultilevel"/>
    <w:tmpl w:val="7D583ED2"/>
    <w:lvl w:ilvl="0" w:tplc="8BF48DD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307C3E65"/>
    <w:multiLevelType w:val="hybridMultilevel"/>
    <w:tmpl w:val="CF0A54BA"/>
    <w:lvl w:ilvl="0" w:tplc="6C9621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1DD15EC"/>
    <w:multiLevelType w:val="hybridMultilevel"/>
    <w:tmpl w:val="2EA03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45F44"/>
    <w:multiLevelType w:val="hybridMultilevel"/>
    <w:tmpl w:val="C0F0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12AD4"/>
    <w:multiLevelType w:val="hybridMultilevel"/>
    <w:tmpl w:val="7C4CD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F43BF"/>
    <w:multiLevelType w:val="multilevel"/>
    <w:tmpl w:val="AC466F44"/>
    <w:lvl w:ilvl="0">
      <w:start w:val="3"/>
      <w:numFmt w:val="decimal"/>
      <w:lvlText w:val="%1."/>
      <w:lvlJc w:val="left"/>
      <w:pPr>
        <w:ind w:left="0" w:firstLine="0"/>
      </w:pPr>
      <w:rPr>
        <w:rFonts w:ascii="Book Antiqua" w:eastAsia="Arial Unicode MS" w:hAnsi="Book Antiqua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2."/>
      <w:lvlJc w:val="left"/>
      <w:pPr>
        <w:ind w:left="0" w:firstLine="0"/>
      </w:pPr>
      <w:rPr>
        <w:rFonts w:ascii="Book Antiqua" w:eastAsia="Book Antiqua" w:hAnsi="Book Antiqua" w:cs="Book Antiqu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lowerLetter"/>
      <w:lvlText w:val="%4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5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upperRoman"/>
      <w:lvlText w:val="%6."/>
      <w:lvlJc w:val="left"/>
      <w:pPr>
        <w:ind w:left="0" w:firstLine="0"/>
      </w:pPr>
      <w:rPr>
        <w:rFonts w:ascii="Book Antiqua" w:eastAsia="Book Antiqua" w:hAnsi="Book Antiqua" w:cs="Book Antiqu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2433F92"/>
    <w:multiLevelType w:val="hybridMultilevel"/>
    <w:tmpl w:val="BA12C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97B21"/>
    <w:multiLevelType w:val="hybridMultilevel"/>
    <w:tmpl w:val="8FDAF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15D98"/>
    <w:multiLevelType w:val="hybridMultilevel"/>
    <w:tmpl w:val="808298CC"/>
    <w:lvl w:ilvl="0" w:tplc="5100E4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C077D0E"/>
    <w:multiLevelType w:val="hybridMultilevel"/>
    <w:tmpl w:val="F1ACFEE2"/>
    <w:lvl w:ilvl="0" w:tplc="AAB44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F0378"/>
    <w:multiLevelType w:val="hybridMultilevel"/>
    <w:tmpl w:val="7EF26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80C68"/>
    <w:multiLevelType w:val="hybridMultilevel"/>
    <w:tmpl w:val="22B2843E"/>
    <w:lvl w:ilvl="0" w:tplc="A5903636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C18AB"/>
    <w:multiLevelType w:val="hybridMultilevel"/>
    <w:tmpl w:val="937C9638"/>
    <w:lvl w:ilvl="0" w:tplc="4B241E6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BA36F0"/>
    <w:multiLevelType w:val="hybridMultilevel"/>
    <w:tmpl w:val="A41AF4F2"/>
    <w:lvl w:ilvl="0" w:tplc="76562A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90D1BB2"/>
    <w:multiLevelType w:val="hybridMultilevel"/>
    <w:tmpl w:val="EE885B2A"/>
    <w:lvl w:ilvl="0" w:tplc="3D0EB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D4F3F"/>
    <w:multiLevelType w:val="hybridMultilevel"/>
    <w:tmpl w:val="E9561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F2842"/>
    <w:multiLevelType w:val="hybridMultilevel"/>
    <w:tmpl w:val="63FAC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B0E44"/>
    <w:multiLevelType w:val="hybridMultilevel"/>
    <w:tmpl w:val="EB4EACF8"/>
    <w:lvl w:ilvl="0" w:tplc="B592155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3537F"/>
    <w:multiLevelType w:val="hybridMultilevel"/>
    <w:tmpl w:val="02B42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0F1C5A"/>
    <w:multiLevelType w:val="hybridMultilevel"/>
    <w:tmpl w:val="55B8D1E0"/>
    <w:lvl w:ilvl="0" w:tplc="19BCBC4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F1FA8"/>
    <w:multiLevelType w:val="hybridMultilevel"/>
    <w:tmpl w:val="D6181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14491"/>
    <w:multiLevelType w:val="hybridMultilevel"/>
    <w:tmpl w:val="88EA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8F6E69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85DCF"/>
    <w:multiLevelType w:val="hybridMultilevel"/>
    <w:tmpl w:val="33083536"/>
    <w:lvl w:ilvl="0" w:tplc="C36A2DD2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E94D66"/>
    <w:multiLevelType w:val="hybridMultilevel"/>
    <w:tmpl w:val="E89E9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8430D"/>
    <w:multiLevelType w:val="hybridMultilevel"/>
    <w:tmpl w:val="FC9A4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8A6EEC"/>
    <w:multiLevelType w:val="hybridMultilevel"/>
    <w:tmpl w:val="A53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04468"/>
    <w:multiLevelType w:val="multilevel"/>
    <w:tmpl w:val="ED34A8C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7A7B245F"/>
    <w:multiLevelType w:val="hybridMultilevel"/>
    <w:tmpl w:val="E572C1F2"/>
    <w:lvl w:ilvl="0" w:tplc="101E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8"/>
  </w:num>
  <w:num w:numId="5">
    <w:abstractNumId w:val="21"/>
  </w:num>
  <w:num w:numId="6">
    <w:abstractNumId w:val="23"/>
  </w:num>
  <w:num w:numId="7">
    <w:abstractNumId w:val="45"/>
  </w:num>
  <w:num w:numId="8">
    <w:abstractNumId w:val="33"/>
  </w:num>
  <w:num w:numId="9">
    <w:abstractNumId w:val="25"/>
  </w:num>
  <w:num w:numId="10">
    <w:abstractNumId w:val="10"/>
  </w:num>
  <w:num w:numId="11">
    <w:abstractNumId w:val="28"/>
  </w:num>
  <w:num w:numId="12">
    <w:abstractNumId w:val="40"/>
  </w:num>
  <w:num w:numId="13">
    <w:abstractNumId w:val="39"/>
  </w:num>
  <w:num w:numId="14">
    <w:abstractNumId w:val="34"/>
  </w:num>
  <w:num w:numId="15">
    <w:abstractNumId w:val="32"/>
  </w:num>
  <w:num w:numId="16">
    <w:abstractNumId w:val="36"/>
  </w:num>
  <w:num w:numId="17">
    <w:abstractNumId w:val="11"/>
  </w:num>
  <w:num w:numId="18">
    <w:abstractNumId w:val="19"/>
  </w:num>
  <w:num w:numId="19">
    <w:abstractNumId w:val="46"/>
  </w:num>
  <w:num w:numId="20">
    <w:abstractNumId w:val="22"/>
  </w:num>
  <w:num w:numId="21">
    <w:abstractNumId w:val="35"/>
  </w:num>
  <w:num w:numId="22">
    <w:abstractNumId w:val="9"/>
  </w:num>
  <w:num w:numId="23">
    <w:abstractNumId w:val="43"/>
  </w:num>
  <w:num w:numId="24">
    <w:abstractNumId w:val="1"/>
  </w:num>
  <w:num w:numId="25">
    <w:abstractNumId w:val="26"/>
  </w:num>
  <w:num w:numId="26">
    <w:abstractNumId w:val="5"/>
  </w:num>
  <w:num w:numId="27">
    <w:abstractNumId w:val="13"/>
  </w:num>
  <w:num w:numId="28">
    <w:abstractNumId w:val="17"/>
  </w:num>
  <w:num w:numId="29">
    <w:abstractNumId w:val="7"/>
  </w:num>
  <w:num w:numId="30">
    <w:abstractNumId w:val="44"/>
  </w:num>
  <w:num w:numId="31">
    <w:abstractNumId w:val="6"/>
  </w:num>
  <w:num w:numId="32">
    <w:abstractNumId w:val="37"/>
  </w:num>
  <w:num w:numId="33">
    <w:abstractNumId w:val="27"/>
  </w:num>
  <w:num w:numId="34">
    <w:abstractNumId w:val="30"/>
  </w:num>
  <w:num w:numId="35">
    <w:abstractNumId w:val="41"/>
  </w:num>
  <w:num w:numId="36">
    <w:abstractNumId w:val="29"/>
  </w:num>
  <w:num w:numId="37">
    <w:abstractNumId w:val="24"/>
  </w:num>
  <w:num w:numId="38">
    <w:abstractNumId w:val="38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4"/>
  </w:num>
  <w:num w:numId="45">
    <w:abstractNumId w:val="47"/>
  </w:num>
  <w:num w:numId="46">
    <w:abstractNumId w:val="2"/>
  </w:num>
  <w:num w:numId="47">
    <w:abstractNumId w:val="3"/>
  </w:num>
  <w:num w:numId="48">
    <w:abstractNumId w:val="4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69"/>
    <w:rsid w:val="00022318"/>
    <w:rsid w:val="00034D86"/>
    <w:rsid w:val="00037B96"/>
    <w:rsid w:val="00070732"/>
    <w:rsid w:val="00082B5E"/>
    <w:rsid w:val="00087FD6"/>
    <w:rsid w:val="000B19CF"/>
    <w:rsid w:val="000C75FF"/>
    <w:rsid w:val="000F0660"/>
    <w:rsid w:val="001079BC"/>
    <w:rsid w:val="00111110"/>
    <w:rsid w:val="00114F98"/>
    <w:rsid w:val="00122FF0"/>
    <w:rsid w:val="0015748C"/>
    <w:rsid w:val="00157DB4"/>
    <w:rsid w:val="00167E79"/>
    <w:rsid w:val="0017404A"/>
    <w:rsid w:val="0019369E"/>
    <w:rsid w:val="00196A11"/>
    <w:rsid w:val="001E05C7"/>
    <w:rsid w:val="001E4076"/>
    <w:rsid w:val="001F66E0"/>
    <w:rsid w:val="00202396"/>
    <w:rsid w:val="00210CBD"/>
    <w:rsid w:val="002150E3"/>
    <w:rsid w:val="0024130D"/>
    <w:rsid w:val="00260336"/>
    <w:rsid w:val="00267DE3"/>
    <w:rsid w:val="002754E9"/>
    <w:rsid w:val="00280A81"/>
    <w:rsid w:val="002D5691"/>
    <w:rsid w:val="00310D5F"/>
    <w:rsid w:val="00314FAF"/>
    <w:rsid w:val="003215C5"/>
    <w:rsid w:val="00342E54"/>
    <w:rsid w:val="003570E2"/>
    <w:rsid w:val="00360D74"/>
    <w:rsid w:val="00380444"/>
    <w:rsid w:val="0039349E"/>
    <w:rsid w:val="00393755"/>
    <w:rsid w:val="003955CA"/>
    <w:rsid w:val="003A6384"/>
    <w:rsid w:val="003B7485"/>
    <w:rsid w:val="003E1399"/>
    <w:rsid w:val="003F523A"/>
    <w:rsid w:val="00411A18"/>
    <w:rsid w:val="0041684D"/>
    <w:rsid w:val="00421862"/>
    <w:rsid w:val="00426D58"/>
    <w:rsid w:val="00435891"/>
    <w:rsid w:val="00454B04"/>
    <w:rsid w:val="00457F9D"/>
    <w:rsid w:val="00480441"/>
    <w:rsid w:val="00497E66"/>
    <w:rsid w:val="004B58F4"/>
    <w:rsid w:val="004D6ED1"/>
    <w:rsid w:val="005141F0"/>
    <w:rsid w:val="005445D6"/>
    <w:rsid w:val="00564E9C"/>
    <w:rsid w:val="00572BA4"/>
    <w:rsid w:val="00576935"/>
    <w:rsid w:val="00580EF9"/>
    <w:rsid w:val="0058496F"/>
    <w:rsid w:val="005969B6"/>
    <w:rsid w:val="005D393E"/>
    <w:rsid w:val="005E2439"/>
    <w:rsid w:val="00601BB9"/>
    <w:rsid w:val="00617F89"/>
    <w:rsid w:val="00621924"/>
    <w:rsid w:val="00626320"/>
    <w:rsid w:val="00634229"/>
    <w:rsid w:val="006523CD"/>
    <w:rsid w:val="00673F9B"/>
    <w:rsid w:val="00680808"/>
    <w:rsid w:val="006B1313"/>
    <w:rsid w:val="006F1764"/>
    <w:rsid w:val="00703A8E"/>
    <w:rsid w:val="00712CA3"/>
    <w:rsid w:val="007138A0"/>
    <w:rsid w:val="007212CA"/>
    <w:rsid w:val="00726AEE"/>
    <w:rsid w:val="007325CB"/>
    <w:rsid w:val="007436F1"/>
    <w:rsid w:val="00756A72"/>
    <w:rsid w:val="00756CCF"/>
    <w:rsid w:val="00770603"/>
    <w:rsid w:val="0078649C"/>
    <w:rsid w:val="007928CB"/>
    <w:rsid w:val="007C1416"/>
    <w:rsid w:val="007E324C"/>
    <w:rsid w:val="007F3975"/>
    <w:rsid w:val="00812FF1"/>
    <w:rsid w:val="00822D41"/>
    <w:rsid w:val="00832257"/>
    <w:rsid w:val="008605B0"/>
    <w:rsid w:val="008743FF"/>
    <w:rsid w:val="00883E87"/>
    <w:rsid w:val="008B7077"/>
    <w:rsid w:val="008E5239"/>
    <w:rsid w:val="008E5484"/>
    <w:rsid w:val="008E5F0E"/>
    <w:rsid w:val="008E6554"/>
    <w:rsid w:val="008E65DD"/>
    <w:rsid w:val="008F5628"/>
    <w:rsid w:val="00902409"/>
    <w:rsid w:val="00911328"/>
    <w:rsid w:val="00926E2E"/>
    <w:rsid w:val="009331BF"/>
    <w:rsid w:val="009335F0"/>
    <w:rsid w:val="00943569"/>
    <w:rsid w:val="00964CBD"/>
    <w:rsid w:val="00972A47"/>
    <w:rsid w:val="00977F85"/>
    <w:rsid w:val="009813B9"/>
    <w:rsid w:val="009A5D03"/>
    <w:rsid w:val="009B2DCA"/>
    <w:rsid w:val="009B3C62"/>
    <w:rsid w:val="009C3B86"/>
    <w:rsid w:val="009F119D"/>
    <w:rsid w:val="00A043B9"/>
    <w:rsid w:val="00A11052"/>
    <w:rsid w:val="00A205EA"/>
    <w:rsid w:val="00A31B95"/>
    <w:rsid w:val="00A412F7"/>
    <w:rsid w:val="00A51CDD"/>
    <w:rsid w:val="00A56262"/>
    <w:rsid w:val="00A82F69"/>
    <w:rsid w:val="00A830E3"/>
    <w:rsid w:val="00A8672E"/>
    <w:rsid w:val="00AA44F5"/>
    <w:rsid w:val="00AA6556"/>
    <w:rsid w:val="00AD47EC"/>
    <w:rsid w:val="00AD4AF5"/>
    <w:rsid w:val="00AD6383"/>
    <w:rsid w:val="00AD7D7B"/>
    <w:rsid w:val="00B24E12"/>
    <w:rsid w:val="00B3591B"/>
    <w:rsid w:val="00B548CB"/>
    <w:rsid w:val="00B62DE8"/>
    <w:rsid w:val="00B7047F"/>
    <w:rsid w:val="00B80051"/>
    <w:rsid w:val="00B9314E"/>
    <w:rsid w:val="00BA3672"/>
    <w:rsid w:val="00BB32F4"/>
    <w:rsid w:val="00BD208B"/>
    <w:rsid w:val="00BD22B9"/>
    <w:rsid w:val="00BE21C4"/>
    <w:rsid w:val="00C107B6"/>
    <w:rsid w:val="00C42075"/>
    <w:rsid w:val="00C5351B"/>
    <w:rsid w:val="00CC0279"/>
    <w:rsid w:val="00CE61B6"/>
    <w:rsid w:val="00CF18ED"/>
    <w:rsid w:val="00D250A3"/>
    <w:rsid w:val="00D26DF4"/>
    <w:rsid w:val="00D4296C"/>
    <w:rsid w:val="00D5171B"/>
    <w:rsid w:val="00D554BA"/>
    <w:rsid w:val="00D57489"/>
    <w:rsid w:val="00D6234C"/>
    <w:rsid w:val="00D62BFB"/>
    <w:rsid w:val="00D66C7B"/>
    <w:rsid w:val="00DD2D9B"/>
    <w:rsid w:val="00DD409F"/>
    <w:rsid w:val="00DE36C3"/>
    <w:rsid w:val="00DF572E"/>
    <w:rsid w:val="00E01B11"/>
    <w:rsid w:val="00E171EE"/>
    <w:rsid w:val="00E172F0"/>
    <w:rsid w:val="00E24C85"/>
    <w:rsid w:val="00E31037"/>
    <w:rsid w:val="00E43541"/>
    <w:rsid w:val="00EB5E1F"/>
    <w:rsid w:val="00ED2321"/>
    <w:rsid w:val="00ED3E90"/>
    <w:rsid w:val="00EF5D57"/>
    <w:rsid w:val="00F6161F"/>
    <w:rsid w:val="00F71DA0"/>
    <w:rsid w:val="00F73AD5"/>
    <w:rsid w:val="00F76674"/>
    <w:rsid w:val="00F90700"/>
    <w:rsid w:val="00F924A2"/>
    <w:rsid w:val="00FD5C9B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B2E6"/>
  <w15:docId w15:val="{BCD08C3C-5795-41E1-B09F-3014F098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2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65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67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63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63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63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3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3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320"/>
    <w:rPr>
      <w:rFonts w:ascii="Tahoma" w:hAnsi="Tahoma" w:cs="Tahoma"/>
      <w:sz w:val="16"/>
      <w:szCs w:val="16"/>
    </w:rPr>
  </w:style>
  <w:style w:type="character" w:customStyle="1" w:styleId="Nagweklubstopka">
    <w:name w:val="Nagłówek lub stopka_"/>
    <w:link w:val="Nagweklubstopka0"/>
    <w:rsid w:val="000B1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19C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426D58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BD22B9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AA65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6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AA65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82B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uiPriority w:val="99"/>
    <w:unhideWhenUsed/>
    <w:rsid w:val="00082B5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8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082B5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82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2B5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82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82B5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2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2B5E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celp">
    <w:name w:val="cel_p"/>
    <w:basedOn w:val="Normalny"/>
    <w:rsid w:val="00082B5E"/>
    <w:pPr>
      <w:spacing w:after="13" w:line="240" w:lineRule="auto"/>
      <w:ind w:left="13" w:right="13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082B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82B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082B5E"/>
    <w:rPr>
      <w:vertAlign w:val="superscript"/>
    </w:rPr>
  </w:style>
  <w:style w:type="table" w:styleId="Tabela-Siatka">
    <w:name w:val="Table Grid"/>
    <w:basedOn w:val="Standardowy"/>
    <w:uiPriority w:val="59"/>
    <w:rsid w:val="00082B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82B5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2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ebrza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5/2022 Dyrektora Biebrzańskiego Parku Narodowego w sprawie sprzedaży biomasy</dc:title>
  <dc:creator>Ewelina Wigda</dc:creator>
  <cp:lastModifiedBy>Bogusława Siłakowska</cp:lastModifiedBy>
  <cp:revision>3</cp:revision>
  <cp:lastPrinted>2022-03-09T13:36:00Z</cp:lastPrinted>
  <dcterms:created xsi:type="dcterms:W3CDTF">2022-03-09T13:40:00Z</dcterms:created>
  <dcterms:modified xsi:type="dcterms:W3CDTF">2022-03-09T13:42:00Z</dcterms:modified>
</cp:coreProperties>
</file>