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B689" w14:textId="77777777" w:rsidR="00FA7E5F" w:rsidRDefault="00FA7E5F" w:rsidP="00FA7E5F">
      <w:pPr>
        <w:pStyle w:val="Default"/>
      </w:pPr>
    </w:p>
    <w:p w14:paraId="1C2DD71F" w14:textId="77777777" w:rsidR="00FA7E5F" w:rsidRPr="00FA7E5F" w:rsidRDefault="00FA7E5F" w:rsidP="00FA7E5F">
      <w:pPr>
        <w:pStyle w:val="Tytu"/>
        <w:spacing w:after="480"/>
        <w:contextualSpacing w:val="0"/>
      </w:pPr>
      <w:r w:rsidRPr="00FA7E5F">
        <w:t xml:space="preserve"> Informacja i oświadczenie o przetwarzaniu danych osobowych </w:t>
      </w:r>
    </w:p>
    <w:p w14:paraId="69425EB4" w14:textId="5367A9EC" w:rsidR="003B0117" w:rsidRPr="00077E4B" w:rsidRDefault="003B0117" w:rsidP="00FA7E5F">
      <w:pPr>
        <w:pStyle w:val="NormalnyWeb"/>
        <w:spacing w:before="0" w:beforeAutospacing="0" w:after="240" w:afterAutospacing="0" w:line="360" w:lineRule="auto"/>
        <w:rPr>
          <w:rFonts w:ascii="Arial" w:hAnsi="Arial" w:cs="Arial"/>
        </w:rPr>
      </w:pPr>
      <w:r w:rsidRPr="00077E4B">
        <w:rPr>
          <w:rFonts w:ascii="Arial" w:hAnsi="Arial" w:cs="Arial"/>
        </w:rPr>
        <w:t>Biebrzański Park Narodowy realizuje wymogi wynikające z Rozporządzenia Parlamentu Europejskiego i 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w dalszej części RODO. W związku z powyższym, udostępniamy Państwu wszelkie informacje w</w:t>
      </w:r>
      <w:r w:rsidR="00FA7E5F">
        <w:rPr>
          <w:rFonts w:ascii="Arial" w:hAnsi="Arial" w:cs="Arial"/>
        </w:rPr>
        <w:t> </w:t>
      </w:r>
      <w:r w:rsidRPr="00077E4B">
        <w:rPr>
          <w:rFonts w:ascii="Arial" w:hAnsi="Arial" w:cs="Arial"/>
        </w:rPr>
        <w:t>tym zakresie w poniższych klauzulach informacyjnych, o których mowa w art. 13 i 14 RODO na temat przetwarzania danych osobowych. Zgodnie z art. 13 ogólnego rozporządzenia o ochronie danych osobowych z dnia 27 kwietnia 2016 r. (Dz. Urz. UE</w:t>
      </w:r>
      <w:r>
        <w:rPr>
          <w:rFonts w:ascii="Arial" w:hAnsi="Arial" w:cs="Arial"/>
        </w:rPr>
        <w:t> </w:t>
      </w:r>
      <w:r w:rsidRPr="00077E4B">
        <w:rPr>
          <w:rFonts w:ascii="Arial" w:hAnsi="Arial" w:cs="Arial"/>
        </w:rPr>
        <w:t>L 119 z 04.05.2016) informujemy, iż:</w:t>
      </w:r>
    </w:p>
    <w:p w14:paraId="3238061E" w14:textId="287E1D8F" w:rsidR="003B0117" w:rsidRPr="003B0117" w:rsidRDefault="003B0117" w:rsidP="003B0117">
      <w:pPr>
        <w:pStyle w:val="NormalnyWeb"/>
        <w:spacing w:before="0" w:beforeAutospacing="0" w:after="120" w:afterAutospacing="0" w:line="360" w:lineRule="auto"/>
        <w:ind w:left="284" w:hanging="284"/>
        <w:rPr>
          <w:rFonts w:ascii="Arial" w:hAnsi="Arial" w:cs="Arial"/>
        </w:rPr>
      </w:pPr>
      <w:r w:rsidRPr="00077E4B">
        <w:rPr>
          <w:rFonts w:ascii="Arial" w:hAnsi="Arial" w:cs="Arial"/>
        </w:rPr>
        <w:t>1) administratorem Państwa danych osobowych jest Biebrzański Park Narodowy z</w:t>
      </w:r>
      <w:r>
        <w:rPr>
          <w:rFonts w:ascii="Arial" w:hAnsi="Arial" w:cs="Arial"/>
        </w:rPr>
        <w:t> </w:t>
      </w:r>
      <w:r w:rsidRPr="00077E4B">
        <w:rPr>
          <w:rFonts w:ascii="Arial" w:hAnsi="Arial" w:cs="Arial"/>
        </w:rPr>
        <w:t>siedzibą w Osowcu-Twierdzy 8, 19-110 Goniądz, kontakt tel. 85 7383000 lub</w:t>
      </w:r>
      <w:r>
        <w:rPr>
          <w:rFonts w:ascii="Arial" w:hAnsi="Arial" w:cs="Arial"/>
        </w:rPr>
        <w:t> </w:t>
      </w:r>
      <w:r w:rsidRPr="00077E4B">
        <w:rPr>
          <w:rFonts w:ascii="Arial" w:hAnsi="Arial" w:cs="Arial"/>
        </w:rPr>
        <w:t>e-</w:t>
      </w:r>
      <w:r>
        <w:rPr>
          <w:rFonts w:ascii="Arial" w:hAnsi="Arial" w:cs="Arial"/>
        </w:rPr>
        <w:t> </w:t>
      </w:r>
      <w:r w:rsidRPr="00077E4B">
        <w:rPr>
          <w:rFonts w:ascii="Arial" w:hAnsi="Arial" w:cs="Arial"/>
        </w:rPr>
        <w:t xml:space="preserve">mail: </w:t>
      </w:r>
      <w:hyperlink r:id="rId7" w:history="1">
        <w:r w:rsidRPr="003B0117">
          <w:rPr>
            <w:rStyle w:val="Hipercze"/>
            <w:rFonts w:ascii="Arial" w:eastAsiaTheme="majorEastAsia" w:hAnsi="Arial" w:cs="Arial"/>
          </w:rPr>
          <w:t>sekretariat@biebrza.org.pl</w:t>
        </w:r>
      </w:hyperlink>
      <w:r w:rsidRPr="003B0117">
        <w:rPr>
          <w:rFonts w:ascii="Arial" w:hAnsi="Arial" w:cs="Arial"/>
        </w:rPr>
        <w:t>,</w:t>
      </w:r>
    </w:p>
    <w:p w14:paraId="2A4F87DD" w14:textId="77777777" w:rsidR="003B0117" w:rsidRPr="00077E4B" w:rsidRDefault="003B0117" w:rsidP="003B0117">
      <w:pPr>
        <w:pStyle w:val="NormalnyWeb"/>
        <w:spacing w:before="0" w:beforeAutospacing="0" w:after="120" w:afterAutospacing="0" w:line="360" w:lineRule="auto"/>
        <w:ind w:left="284" w:hanging="284"/>
        <w:rPr>
          <w:rFonts w:ascii="Arial" w:hAnsi="Arial" w:cs="Arial"/>
        </w:rPr>
      </w:pPr>
      <w:r w:rsidRPr="00077E4B">
        <w:rPr>
          <w:rFonts w:ascii="Arial" w:hAnsi="Arial" w:cs="Arial"/>
        </w:rPr>
        <w:t xml:space="preserve">2) administrator wyznaczył Inspektora Ochrony Danych (IOD). Funkcję tę pełni Pan Paweł Gudel. Z IOD można skontaktować się pod adresem e-mail: </w:t>
      </w:r>
      <w:hyperlink r:id="rId8" w:history="1">
        <w:r w:rsidRPr="003B0117">
          <w:rPr>
            <w:rStyle w:val="Hipercze"/>
            <w:rFonts w:ascii="Arial" w:eastAsiaTheme="majorEastAsia" w:hAnsi="Arial" w:cs="Arial"/>
          </w:rPr>
          <w:t>iod@biebrza.org.pl</w:t>
        </w:r>
      </w:hyperlink>
      <w:r w:rsidRPr="00077E4B">
        <w:rPr>
          <w:rFonts w:ascii="Arial" w:hAnsi="Arial" w:cs="Arial"/>
        </w:rPr>
        <w:t xml:space="preserve"> lub w siedzibie Administratora w czasie pełnienia dyżurów przez</w:t>
      </w:r>
      <w:r>
        <w:rPr>
          <w:rFonts w:ascii="Arial" w:hAnsi="Arial" w:cs="Arial"/>
        </w:rPr>
        <w:t> </w:t>
      </w:r>
      <w:proofErr w:type="gramStart"/>
      <w:r w:rsidRPr="00077E4B">
        <w:rPr>
          <w:rFonts w:ascii="Arial" w:hAnsi="Arial" w:cs="Arial"/>
        </w:rPr>
        <w:t>IOD,</w:t>
      </w:r>
      <w:proofErr w:type="gramEnd"/>
      <w:r w:rsidRPr="00077E4B">
        <w:rPr>
          <w:rFonts w:ascii="Arial" w:hAnsi="Arial" w:cs="Arial"/>
        </w:rPr>
        <w:t xml:space="preserve"> bądź listownie na adres korespondencyjny wskazany powyżej,</w:t>
      </w:r>
    </w:p>
    <w:p w14:paraId="481BF064" w14:textId="77777777" w:rsidR="003B0117" w:rsidRPr="00077E4B" w:rsidRDefault="003B0117" w:rsidP="003B0117">
      <w:pPr>
        <w:pStyle w:val="NormalnyWeb"/>
        <w:spacing w:before="0" w:beforeAutospacing="0" w:after="0" w:afterAutospacing="0" w:line="360" w:lineRule="auto"/>
        <w:ind w:left="284" w:hanging="284"/>
        <w:rPr>
          <w:rFonts w:ascii="Arial" w:hAnsi="Arial" w:cs="Arial"/>
        </w:rPr>
      </w:pPr>
      <w:r w:rsidRPr="00077E4B">
        <w:rPr>
          <w:rFonts w:ascii="Arial" w:hAnsi="Arial" w:cs="Arial"/>
        </w:rPr>
        <w:t>3) Państwa dane osobowe przetwarzamy:</w:t>
      </w:r>
    </w:p>
    <w:p w14:paraId="72E214A0" w14:textId="77777777" w:rsidR="003B0117" w:rsidRPr="00077E4B" w:rsidRDefault="003B0117" w:rsidP="003B0117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firstLine="0"/>
        <w:rPr>
          <w:rFonts w:ascii="Arial" w:hAnsi="Arial" w:cs="Arial"/>
        </w:rPr>
      </w:pPr>
      <w:r w:rsidRPr="00077E4B">
        <w:rPr>
          <w:rFonts w:ascii="Arial" w:hAnsi="Arial" w:cs="Arial"/>
        </w:rPr>
        <w:t xml:space="preserve">w celu przeprowadzenia postępowania rekrutacyjnego, </w:t>
      </w:r>
    </w:p>
    <w:p w14:paraId="663E3855" w14:textId="77777777" w:rsidR="003B0117" w:rsidRPr="00077E4B" w:rsidRDefault="003B0117" w:rsidP="003B0117">
      <w:pPr>
        <w:pStyle w:val="NormalnyWeb"/>
        <w:numPr>
          <w:ilvl w:val="0"/>
          <w:numId w:val="1"/>
        </w:numPr>
        <w:spacing w:before="0" w:beforeAutospacing="0" w:after="120" w:afterAutospacing="0" w:line="360" w:lineRule="auto"/>
        <w:ind w:left="709" w:hanging="425"/>
        <w:rPr>
          <w:rFonts w:ascii="Arial" w:hAnsi="Arial" w:cs="Arial"/>
        </w:rPr>
      </w:pPr>
      <w:r w:rsidRPr="00077E4B">
        <w:rPr>
          <w:rFonts w:ascii="Arial" w:hAnsi="Arial" w:cs="Arial"/>
        </w:rPr>
        <w:t>wyłącznie na podstawie udzielonej zgody w zakresie i celu określonym w treści zgody (art. 6 ust. 1 lit. a) RODO) – przez okres od udzielenia zgody do jej</w:t>
      </w:r>
      <w:r>
        <w:rPr>
          <w:rFonts w:ascii="Arial" w:hAnsi="Arial" w:cs="Arial"/>
        </w:rPr>
        <w:t> </w:t>
      </w:r>
      <w:r w:rsidRPr="00077E4B">
        <w:rPr>
          <w:rFonts w:ascii="Arial" w:hAnsi="Arial" w:cs="Arial"/>
        </w:rPr>
        <w:t>ewentualnego wycofania,</w:t>
      </w:r>
    </w:p>
    <w:p w14:paraId="7C03F89B" w14:textId="77777777" w:rsidR="003B0117" w:rsidRPr="00077E4B" w:rsidRDefault="003B0117" w:rsidP="003B0117">
      <w:pPr>
        <w:pStyle w:val="NormalnyWeb"/>
        <w:spacing w:before="0" w:beforeAutospacing="0" w:after="120" w:afterAutospacing="0" w:line="360" w:lineRule="auto"/>
        <w:ind w:left="284" w:hanging="284"/>
        <w:rPr>
          <w:rFonts w:ascii="Arial" w:hAnsi="Arial" w:cs="Arial"/>
        </w:rPr>
      </w:pPr>
      <w:r w:rsidRPr="00077E4B">
        <w:rPr>
          <w:rFonts w:ascii="Arial" w:hAnsi="Arial" w:cs="Arial"/>
        </w:rPr>
        <w:t>4) Państwa dane osobowe będą przetwarzane do 7 dni od zakończenia rekrutacji,</w:t>
      </w:r>
    </w:p>
    <w:p w14:paraId="3F654972" w14:textId="77777777" w:rsidR="003B0117" w:rsidRPr="00077E4B" w:rsidRDefault="003B0117" w:rsidP="003B0117">
      <w:pPr>
        <w:pStyle w:val="NormalnyWeb"/>
        <w:spacing w:before="0" w:beforeAutospacing="0" w:after="120" w:afterAutospacing="0" w:line="360" w:lineRule="auto"/>
        <w:ind w:left="284" w:hanging="284"/>
        <w:rPr>
          <w:rFonts w:ascii="Arial" w:hAnsi="Arial" w:cs="Arial"/>
        </w:rPr>
      </w:pPr>
      <w:r w:rsidRPr="00077E4B">
        <w:rPr>
          <w:rFonts w:ascii="Arial" w:hAnsi="Arial" w:cs="Arial"/>
        </w:rPr>
        <w:lastRenderedPageBreak/>
        <w:t>5) podanie danych osobowych jest dobrowolne, jednakże odmowa ich podania może skutkować brakiem możliwości uczestniczenia w rekrutacji,</w:t>
      </w:r>
    </w:p>
    <w:p w14:paraId="2BBF6D10" w14:textId="77777777" w:rsidR="003B0117" w:rsidRPr="00077E4B" w:rsidRDefault="003B0117" w:rsidP="003B0117">
      <w:pPr>
        <w:pStyle w:val="NormalnyWeb"/>
        <w:spacing w:before="0" w:beforeAutospacing="0" w:after="120" w:afterAutospacing="0" w:line="360" w:lineRule="auto"/>
        <w:ind w:left="284" w:hanging="284"/>
        <w:rPr>
          <w:rFonts w:ascii="Arial" w:hAnsi="Arial" w:cs="Arial"/>
        </w:rPr>
      </w:pPr>
      <w:r w:rsidRPr="00077E4B">
        <w:rPr>
          <w:rFonts w:ascii="Arial" w:hAnsi="Arial" w:cs="Arial"/>
        </w:rPr>
        <w:t>6) dane osobowe, które nam Państwo powierzacie są odpowiednio zabezpieczone przed nieupoważnionym dostępem i utratą. Dane osobowe w celach wymienionych w pkt. 3 powyżej będziemy przetwarzać, tj. do czasu zakończenia współpracy i</w:t>
      </w:r>
      <w:r>
        <w:rPr>
          <w:rFonts w:ascii="Arial" w:hAnsi="Arial" w:cs="Arial"/>
        </w:rPr>
        <w:t> </w:t>
      </w:r>
      <w:r w:rsidRPr="00077E4B">
        <w:rPr>
          <w:rFonts w:ascii="Arial" w:hAnsi="Arial" w:cs="Arial"/>
        </w:rPr>
        <w:t>upływu okresu przedawnienia roszczeń,</w:t>
      </w:r>
    </w:p>
    <w:p w14:paraId="69C7BFB3" w14:textId="77777777" w:rsidR="003B0117" w:rsidRPr="00077E4B" w:rsidRDefault="003B0117" w:rsidP="003B0117">
      <w:pPr>
        <w:pStyle w:val="NormalnyWeb"/>
        <w:spacing w:before="0" w:beforeAutospacing="0" w:after="120" w:afterAutospacing="0" w:line="360" w:lineRule="auto"/>
        <w:ind w:left="284" w:hanging="284"/>
        <w:rPr>
          <w:rFonts w:ascii="Arial" w:hAnsi="Arial" w:cs="Arial"/>
        </w:rPr>
      </w:pPr>
      <w:r w:rsidRPr="00077E4B">
        <w:rPr>
          <w:rFonts w:ascii="Arial" w:hAnsi="Arial" w:cs="Arial"/>
        </w:rPr>
        <w:t xml:space="preserve">7) odbiorcami Państwa danych osobowych będą podmioty, z którymi Administrator zawarł umowy powierzenia danych zgodnie z art. 28 RODO, a także podmioty uprawnione na mocy nadrzędnych przepisów prawa do uzyskania danych, </w:t>
      </w:r>
    </w:p>
    <w:p w14:paraId="2F121B68" w14:textId="77777777" w:rsidR="003B0117" w:rsidRPr="00077E4B" w:rsidRDefault="003B0117" w:rsidP="003B0117">
      <w:pPr>
        <w:pStyle w:val="NormalnyWeb"/>
        <w:spacing w:before="0" w:beforeAutospacing="0" w:after="120" w:afterAutospacing="0" w:line="360" w:lineRule="auto"/>
        <w:ind w:left="284" w:hanging="284"/>
        <w:rPr>
          <w:rFonts w:ascii="Arial" w:hAnsi="Arial" w:cs="Arial"/>
        </w:rPr>
      </w:pPr>
      <w:r w:rsidRPr="00077E4B">
        <w:rPr>
          <w:rFonts w:ascii="Arial" w:hAnsi="Arial" w:cs="Arial"/>
        </w:rPr>
        <w:t>8) nie będziemy przekazywać Państwa danych osobowych do państw trzecich lub</w:t>
      </w:r>
      <w:r>
        <w:rPr>
          <w:rFonts w:ascii="Arial" w:hAnsi="Arial" w:cs="Arial"/>
        </w:rPr>
        <w:t> </w:t>
      </w:r>
      <w:r w:rsidRPr="00077E4B">
        <w:rPr>
          <w:rFonts w:ascii="Arial" w:hAnsi="Arial" w:cs="Arial"/>
        </w:rPr>
        <w:t>organizacji międzynarodowych,</w:t>
      </w:r>
    </w:p>
    <w:p w14:paraId="64B23567" w14:textId="77777777" w:rsidR="003B0117" w:rsidRPr="00077E4B" w:rsidRDefault="003B0117" w:rsidP="003B0117">
      <w:pPr>
        <w:pStyle w:val="NormalnyWeb"/>
        <w:spacing w:before="0" w:beforeAutospacing="0" w:after="120" w:afterAutospacing="0" w:line="360" w:lineRule="auto"/>
        <w:ind w:left="284" w:hanging="284"/>
        <w:rPr>
          <w:rFonts w:ascii="Arial" w:hAnsi="Arial" w:cs="Arial"/>
        </w:rPr>
      </w:pPr>
      <w:r w:rsidRPr="00077E4B">
        <w:rPr>
          <w:rFonts w:ascii="Arial" w:hAnsi="Arial" w:cs="Arial"/>
        </w:rPr>
        <w:t>9) mają Państwo prawo wniesienia skargi do organu nadzorczego Prezesa Urzędu Ochrony Danych Osobowych, ul. Stawki 2, 00-193 Warszawa, gdy uznają Państwo, iż przetwarzanie danych osobowych Państwa dotyczących, narusza przepisy ogólnego Rozporządzenia o ochronie danych osobowych z dnia 27 kwietnia 2016 r. (RODO),</w:t>
      </w:r>
    </w:p>
    <w:p w14:paraId="23B79B58" w14:textId="77777777" w:rsidR="003B0117" w:rsidRPr="00077E4B" w:rsidRDefault="003B0117" w:rsidP="003B0117">
      <w:pPr>
        <w:pStyle w:val="NormalnyWeb"/>
        <w:spacing w:before="0" w:beforeAutospacing="0" w:after="120" w:afterAutospacing="0" w:line="360" w:lineRule="auto"/>
        <w:ind w:left="284" w:hanging="284"/>
        <w:rPr>
          <w:rFonts w:ascii="Arial" w:hAnsi="Arial" w:cs="Arial"/>
        </w:rPr>
      </w:pPr>
      <w:r w:rsidRPr="00077E4B">
        <w:rPr>
          <w:rFonts w:ascii="Arial" w:hAnsi="Arial" w:cs="Arial"/>
        </w:rPr>
        <w:t>10) posiadacie prawo dostępu do treści swoich danych oraz prawo ich sprostowania, usunięcia, ograniczenia przetwarzania, prawo wniesienia sprzeciwu, prawo do</w:t>
      </w:r>
      <w:r>
        <w:rPr>
          <w:rFonts w:ascii="Arial" w:hAnsi="Arial" w:cs="Arial"/>
        </w:rPr>
        <w:t> </w:t>
      </w:r>
      <w:r w:rsidRPr="00077E4B">
        <w:rPr>
          <w:rFonts w:ascii="Arial" w:hAnsi="Arial" w:cs="Arial"/>
        </w:rPr>
        <w:t>cofnięcia zgody na przetwarzanie danych w dowolnym momencie, bez wpływu na zgodność z prawem przetwarzania, którego dokonano na podstawie zgody przed</w:t>
      </w:r>
      <w:r>
        <w:rPr>
          <w:rFonts w:ascii="Arial" w:hAnsi="Arial" w:cs="Arial"/>
        </w:rPr>
        <w:t> </w:t>
      </w:r>
      <w:r w:rsidRPr="00077E4B">
        <w:rPr>
          <w:rFonts w:ascii="Arial" w:hAnsi="Arial" w:cs="Arial"/>
        </w:rPr>
        <w:t>jej cofnięciem,</w:t>
      </w:r>
    </w:p>
    <w:p w14:paraId="55CF3A29" w14:textId="77777777" w:rsidR="003B0117" w:rsidRPr="00077E4B" w:rsidRDefault="003B0117" w:rsidP="003B0117">
      <w:pPr>
        <w:pStyle w:val="NormalnyWeb"/>
        <w:spacing w:before="0" w:beforeAutospacing="0" w:after="240" w:afterAutospacing="0" w:line="360" w:lineRule="auto"/>
        <w:ind w:left="284" w:hanging="284"/>
        <w:rPr>
          <w:rFonts w:ascii="Arial" w:hAnsi="Arial" w:cs="Arial"/>
        </w:rPr>
      </w:pPr>
      <w:r w:rsidRPr="00077E4B">
        <w:rPr>
          <w:rFonts w:ascii="Arial" w:hAnsi="Arial" w:cs="Arial"/>
        </w:rPr>
        <w:t>11) państwa dane osobowe nie będą podlegały zautomatyzowanym procesom podejmowania decyzji, w tym profilowaniu.</w:t>
      </w:r>
    </w:p>
    <w:p w14:paraId="09F723C5" w14:textId="77777777" w:rsidR="003B0117" w:rsidRPr="00077E4B" w:rsidRDefault="003B0117" w:rsidP="003B0117">
      <w:pPr>
        <w:spacing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077E4B">
        <w:rPr>
          <w:rFonts w:ascii="Arial" w:hAnsi="Arial" w:cs="Arial"/>
          <w:b/>
          <w:sz w:val="24"/>
          <w:szCs w:val="24"/>
        </w:rPr>
        <w:t>Wyrażam zgodę</w:t>
      </w:r>
      <w:r w:rsidRPr="00077E4B">
        <w:rPr>
          <w:rFonts w:ascii="Arial" w:hAnsi="Arial" w:cs="Arial"/>
          <w:bCs/>
          <w:sz w:val="24"/>
          <w:szCs w:val="24"/>
        </w:rPr>
        <w:t xml:space="preserve"> na przetwarzanie moich danych osobowych w celu przeprowadzenia rekrutacji</w:t>
      </w:r>
      <w:r>
        <w:rPr>
          <w:rFonts w:ascii="Arial" w:hAnsi="Arial" w:cs="Arial"/>
          <w:bCs/>
          <w:sz w:val="24"/>
          <w:szCs w:val="24"/>
        </w:rPr>
        <w:t>,</w:t>
      </w:r>
    </w:p>
    <w:p w14:paraId="6923ED1E" w14:textId="38749B1A" w:rsidR="003B0117" w:rsidRPr="00077E4B" w:rsidRDefault="003B0117" w:rsidP="003B0117">
      <w:p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077E4B">
        <w:rPr>
          <w:rFonts w:ascii="Arial" w:hAnsi="Arial" w:cs="Arial"/>
          <w:sz w:val="24"/>
          <w:szCs w:val="24"/>
        </w:rPr>
        <w:t>data i czytelny podpis kandydata do pracy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7D4E7B4D" w14:textId="77777777" w:rsidR="009E1948" w:rsidRDefault="009E1948"/>
    <w:sectPr w:rsidR="009E1948" w:rsidSect="003B4EB9">
      <w:footerReference w:type="default" r:id="rId9"/>
      <w:headerReference w:type="first" r:id="rId10"/>
      <w:footerReference w:type="first" r:id="rId11"/>
      <w:pgSz w:w="11906" w:h="16838"/>
      <w:pgMar w:top="1560" w:right="1134" w:bottom="1985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B69F6" w14:textId="77777777" w:rsidR="00000000" w:rsidRDefault="009851EF">
      <w:pPr>
        <w:spacing w:after="0" w:line="240" w:lineRule="auto"/>
      </w:pPr>
      <w:r>
        <w:separator/>
      </w:r>
    </w:p>
  </w:endnote>
  <w:endnote w:type="continuationSeparator" w:id="0">
    <w:p w14:paraId="46733F1B" w14:textId="77777777" w:rsidR="00000000" w:rsidRDefault="0098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8CB7" w14:textId="77777777" w:rsidR="00EA7397" w:rsidRPr="00495517" w:rsidRDefault="00671ED9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1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D3FFD" w14:textId="77777777" w:rsidR="005F5F6D" w:rsidRDefault="00671ED9" w:rsidP="00740386">
    <w:pPr>
      <w:pStyle w:val="Stopka"/>
      <w:jc w:val="center"/>
      <w:rPr>
        <w:rStyle w:val="NrStronyZnak"/>
        <w:rFonts w:eastAsia="Calibri"/>
      </w:rPr>
    </w:pPr>
    <w:r>
      <w:rPr>
        <w:rFonts w:eastAsia="Times New Roman"/>
        <w:noProof/>
        <w:color w:val="323232"/>
        <w:sz w:val="16"/>
        <w:szCs w:val="16"/>
        <w:lang w:eastAsia="pl-PL"/>
      </w:rPr>
      <w:drawing>
        <wp:inline distT="0" distB="0" distL="0" distR="0" wp14:anchorId="7FDBAC78" wp14:editId="29746F8E">
          <wp:extent cx="5667375" cy="552450"/>
          <wp:effectExtent l="0" t="0" r="9525" b="0"/>
          <wp:docPr id="1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8C954A" w14:textId="77777777" w:rsidR="003F33D0" w:rsidRPr="00495517" w:rsidRDefault="009851EF" w:rsidP="00740386">
    <w:pPr>
      <w:pStyle w:val="Stopka"/>
      <w:rPr>
        <w:rStyle w:val="NrStronyZnak"/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60199" w14:textId="77777777" w:rsidR="00000000" w:rsidRDefault="009851EF">
      <w:pPr>
        <w:spacing w:after="0" w:line="240" w:lineRule="auto"/>
      </w:pPr>
      <w:r>
        <w:separator/>
      </w:r>
    </w:p>
  </w:footnote>
  <w:footnote w:type="continuationSeparator" w:id="0">
    <w:p w14:paraId="362F7FE3" w14:textId="77777777" w:rsidR="00000000" w:rsidRDefault="00985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02D1F1B6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53DA4BE8" w14:textId="77777777" w:rsidR="003F33D0" w:rsidRPr="006434B6" w:rsidRDefault="00671ED9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C88D919" wp14:editId="08FD7E1C">
                <wp:extent cx="1590675" cy="485775"/>
                <wp:effectExtent l="0" t="0" r="9525" b="9525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789EE55C" w14:textId="77777777" w:rsidR="003F33D0" w:rsidRPr="006434B6" w:rsidRDefault="009851EF" w:rsidP="005433D0">
          <w:pPr>
            <w:pStyle w:val="Nagwek2"/>
          </w:pPr>
        </w:p>
      </w:tc>
    </w:tr>
    <w:tr w:rsidR="003F33D0" w:rsidRPr="006434B6" w14:paraId="6D5F3B83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4B328D30" w14:textId="77777777" w:rsidR="003F33D0" w:rsidRPr="006434B6" w:rsidRDefault="00671ED9" w:rsidP="005433D0">
          <w:pPr>
            <w:pStyle w:val="Tytu"/>
          </w:pPr>
          <w:r w:rsidRPr="006434B6">
            <w:t>W trosce o bagna</w:t>
          </w:r>
          <w:r>
            <w:t xml:space="preserve"> i ludzi</w:t>
          </w:r>
        </w:p>
      </w:tc>
    </w:tr>
    <w:tr w:rsidR="003F33D0" w:rsidRPr="006434B6" w14:paraId="00F83DB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797AEF99" w14:textId="77777777" w:rsidR="003F33D0" w:rsidRPr="006434B6" w:rsidRDefault="009851EF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7C46A6B5" w14:textId="77777777" w:rsidR="003F33D0" w:rsidRPr="006434B6" w:rsidRDefault="009851EF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D765DC6" w14:textId="77777777" w:rsidR="003F33D0" w:rsidRPr="006434B6" w:rsidRDefault="009851EF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FA7E5F" w14:paraId="5236877B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4E634AB9" w14:textId="77777777" w:rsidR="003F33D0" w:rsidRPr="006434B6" w:rsidRDefault="00671ED9" w:rsidP="000B3D5D">
          <w:pPr>
            <w:pStyle w:val="Nagwek3"/>
            <w:rPr>
              <w:lang w:val="en-US"/>
            </w:rPr>
          </w:pPr>
          <w:r w:rsidRPr="006434B6">
            <w:t xml:space="preserve">Osowiec-Twierdza 8 | 19-110 Goniądz | tel. (0 85) 738 30 00 | fax. </w:t>
          </w:r>
          <w:r w:rsidRPr="006434B6">
            <w:rPr>
              <w:lang w:val="en-US"/>
            </w:rPr>
            <w:t xml:space="preserve">(0 85) 738 30 21 | www.biebrza.org.pl | </w:t>
          </w:r>
          <w:r w:rsidRPr="006434B6">
            <w:rPr>
              <w:lang w:val="en-US"/>
            </w:rPr>
            <w:br/>
            <w:t xml:space="preserve">e-mail: sekretariat@biebrza.org.pl </w:t>
          </w:r>
        </w:p>
      </w:tc>
    </w:tr>
  </w:tbl>
  <w:p w14:paraId="10F84AAF" w14:textId="77777777" w:rsidR="003F33D0" w:rsidRPr="00304152" w:rsidRDefault="009851E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856EF"/>
    <w:multiLevelType w:val="hybridMultilevel"/>
    <w:tmpl w:val="B134C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17"/>
    <w:rsid w:val="002F5ABB"/>
    <w:rsid w:val="00313C2E"/>
    <w:rsid w:val="003B0117"/>
    <w:rsid w:val="003B4EB9"/>
    <w:rsid w:val="00435540"/>
    <w:rsid w:val="00671ED9"/>
    <w:rsid w:val="009851EF"/>
    <w:rsid w:val="009E1948"/>
    <w:rsid w:val="00E91B91"/>
    <w:rsid w:val="00F45F48"/>
    <w:rsid w:val="00F605C0"/>
    <w:rsid w:val="00FA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19"/>
  <w15:chartTrackingRefBased/>
  <w15:docId w15:val="{A6764EA0-8E10-405F-A23B-56F7E02A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117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1B9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aliases w:val="Sygnatura"/>
    <w:basedOn w:val="Normalny"/>
    <w:next w:val="Normalny"/>
    <w:link w:val="Nagwek2Znak"/>
    <w:uiPriority w:val="1"/>
    <w:unhideWhenUsed/>
    <w:qFormat/>
    <w:rsid w:val="00435540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0000" w:themeColor="tex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3B0117"/>
    <w:p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1B91"/>
    <w:rPr>
      <w:rFonts w:ascii="Arial" w:eastAsiaTheme="majorEastAsia" w:hAnsi="Arial" w:cstheme="majorBidi"/>
      <w:b/>
      <w:szCs w:val="32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435540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3B0117"/>
    <w:rPr>
      <w:rFonts w:ascii="Lato" w:eastAsia="Calibri" w:hAnsi="Lato" w:cs="Times New Roman"/>
      <w:color w:val="32323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0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117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B0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117"/>
    <w:rPr>
      <w:rFonts w:ascii="Lato" w:eastAsia="Calibri" w:hAnsi="Lato" w:cs="Times New Roman"/>
      <w:sz w:val="20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3B0117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3B0117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styleId="Hipercze">
    <w:name w:val="Hyperlink"/>
    <w:uiPriority w:val="99"/>
    <w:unhideWhenUsed/>
    <w:rsid w:val="003B0117"/>
    <w:rPr>
      <w:color w:val="0000FF"/>
      <w:u w:val="single"/>
    </w:rPr>
  </w:style>
  <w:style w:type="paragraph" w:customStyle="1" w:styleId="NrStrony">
    <w:name w:val="NrStrony"/>
    <w:basedOn w:val="Nagwek1"/>
    <w:link w:val="NrStronyZnak"/>
    <w:uiPriority w:val="8"/>
    <w:qFormat/>
    <w:rsid w:val="003B0117"/>
    <w:pPr>
      <w:spacing w:before="120" w:line="210" w:lineRule="exact"/>
      <w:jc w:val="center"/>
    </w:pPr>
    <w:rPr>
      <w:rFonts w:ascii="Lato" w:eastAsia="Times New Roman" w:hAnsi="Lato" w:cs="Times New Roman"/>
      <w:b w:val="0"/>
      <w:bCs/>
      <w:color w:val="323232"/>
      <w:sz w:val="18"/>
      <w:szCs w:val="16"/>
    </w:rPr>
  </w:style>
  <w:style w:type="character" w:customStyle="1" w:styleId="NrStronyZnak">
    <w:name w:val="NrStrony Znak"/>
    <w:link w:val="NrStrony"/>
    <w:uiPriority w:val="8"/>
    <w:rsid w:val="003B0117"/>
    <w:rPr>
      <w:rFonts w:ascii="Lato" w:eastAsia="Times New Roman" w:hAnsi="Lato" w:cs="Times New Roman"/>
      <w:bCs/>
      <w:color w:val="323232"/>
      <w:sz w:val="18"/>
      <w:szCs w:val="16"/>
    </w:rPr>
  </w:style>
  <w:style w:type="paragraph" w:styleId="NormalnyWeb">
    <w:name w:val="Normal (Web)"/>
    <w:basedOn w:val="Normalny"/>
    <w:uiPriority w:val="99"/>
    <w:unhideWhenUsed/>
    <w:rsid w:val="003B0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FA7E5F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ebrza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biebrza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Biebrzański Park Narodowy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 i zgoda kandydata</dc:title>
  <dc:subject/>
  <dc:creator>Bogusława Siłakowska</dc:creator>
  <cp:keywords>klauzula RODO</cp:keywords>
  <dc:description/>
  <cp:lastModifiedBy>Bogusława Siłakowska</cp:lastModifiedBy>
  <cp:revision>2</cp:revision>
  <cp:lastPrinted>2022-02-09T09:53:00Z</cp:lastPrinted>
  <dcterms:created xsi:type="dcterms:W3CDTF">2022-02-09T10:09:00Z</dcterms:created>
  <dcterms:modified xsi:type="dcterms:W3CDTF">2022-02-09T10:09:00Z</dcterms:modified>
</cp:coreProperties>
</file>